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15B84" w14:textId="34A73EDD" w:rsidR="00576348" w:rsidRDefault="00576348" w:rsidP="006648BA">
      <w:pPr>
        <w:spacing w:after="0" w:line="240" w:lineRule="auto"/>
        <w:jc w:val="center"/>
        <w:rPr>
          <w:sz w:val="28"/>
          <w:szCs w:val="28"/>
        </w:rPr>
      </w:pPr>
      <w:r w:rsidRPr="006648BA">
        <w:rPr>
          <w:sz w:val="28"/>
          <w:szCs w:val="28"/>
        </w:rPr>
        <w:t>Tapp Middle School Dress Code for the 2023-24 School Year.</w:t>
      </w:r>
    </w:p>
    <w:p w14:paraId="08BCB09D" w14:textId="397B5798" w:rsidR="006648BA" w:rsidRPr="006648BA" w:rsidRDefault="006648BA" w:rsidP="006648BA">
      <w:pPr>
        <w:spacing w:after="0" w:line="240" w:lineRule="auto"/>
        <w:jc w:val="center"/>
        <w:rPr>
          <w:sz w:val="16"/>
          <w:szCs w:val="16"/>
        </w:rPr>
      </w:pPr>
      <w:r w:rsidRPr="006648BA">
        <w:rPr>
          <w:sz w:val="16"/>
          <w:szCs w:val="16"/>
        </w:rPr>
        <w:t>Updated 8/25/23</w:t>
      </w:r>
    </w:p>
    <w:p w14:paraId="42215689" w14:textId="77777777" w:rsidR="006648BA" w:rsidRPr="006648BA" w:rsidRDefault="006648BA" w:rsidP="006648BA">
      <w:pPr>
        <w:spacing w:after="0" w:line="240" w:lineRule="auto"/>
        <w:jc w:val="center"/>
        <w:rPr>
          <w:sz w:val="16"/>
          <w:szCs w:val="16"/>
        </w:rPr>
      </w:pPr>
    </w:p>
    <w:p w14:paraId="42FB7FE7" w14:textId="12D91FAE" w:rsidR="00E529F0" w:rsidRDefault="006648BA" w:rsidP="006648BA">
      <w:pPr>
        <w:spacing w:after="0" w:line="240" w:lineRule="auto"/>
      </w:pPr>
      <w:r w:rsidRPr="006648BA">
        <w:rPr>
          <w:b/>
          <w:bCs/>
          <w:u w:val="single"/>
        </w:rPr>
        <w:t xml:space="preserve">Responsibility for </w:t>
      </w:r>
      <w:r>
        <w:rPr>
          <w:b/>
          <w:bCs/>
          <w:u w:val="single"/>
        </w:rPr>
        <w:t>E</w:t>
      </w:r>
      <w:r w:rsidRPr="006648BA">
        <w:rPr>
          <w:b/>
          <w:bCs/>
          <w:u w:val="single"/>
        </w:rPr>
        <w:t>nforcement</w:t>
      </w:r>
      <w:r w:rsidR="00EA5AF4">
        <w:t xml:space="preserve">:  </w:t>
      </w:r>
      <w:r>
        <w:t>a</w:t>
      </w:r>
      <w:r w:rsidR="00EA5AF4">
        <w:t xml:space="preserve">dministrators and teachers shall enforce the </w:t>
      </w:r>
      <w:r w:rsidR="004A7A58">
        <w:t xml:space="preserve">CCSD </w:t>
      </w:r>
      <w:r w:rsidR="00EA5AF4">
        <w:t xml:space="preserve">dress code </w:t>
      </w:r>
      <w:r w:rsidR="004A7A58">
        <w:t>policy (JCDB-R),</w:t>
      </w:r>
      <w:r w:rsidR="00EA5AF4">
        <w:t xml:space="preserve"> and the principal or </w:t>
      </w:r>
      <w:r w:rsidR="003F4671">
        <w:t>designee</w:t>
      </w:r>
      <w:r w:rsidR="00EA5AF4">
        <w:t xml:space="preserve"> shall be the final judge as to </w:t>
      </w:r>
      <w:r w:rsidR="003F4671">
        <w:t>the</w:t>
      </w:r>
      <w:r w:rsidR="00EA5AF4">
        <w:t xml:space="preserve"> </w:t>
      </w:r>
      <w:r w:rsidR="003F4671">
        <w:t>a</w:t>
      </w:r>
      <w:r w:rsidR="00EA5AF4">
        <w:t>ppr</w:t>
      </w:r>
      <w:r w:rsidR="00176AC9">
        <w:t>opr</w:t>
      </w:r>
      <w:r w:rsidR="00EA5AF4">
        <w:t>iateness, neatness, and cleanliness</w:t>
      </w:r>
      <w:r w:rsidR="00C33C51">
        <w:t xml:space="preserve"> of the wearing apparel, or </w:t>
      </w:r>
      <w:proofErr w:type="gramStart"/>
      <w:r w:rsidR="00C33C51">
        <w:t>whether or not</w:t>
      </w:r>
      <w:proofErr w:type="gramEnd"/>
      <w:r w:rsidR="00C33C51">
        <w:t xml:space="preserve"> apparel is disruptive, unsafe</w:t>
      </w:r>
      <w:r w:rsidR="008C1175">
        <w:t xml:space="preserve">, or in violation of the dress code. </w:t>
      </w:r>
      <w:r w:rsidR="004A7A58">
        <w:t>NOTE:</w:t>
      </w:r>
      <w:r w:rsidR="008C1175">
        <w:t xml:space="preserve"> </w:t>
      </w:r>
      <w:r w:rsidR="00176AC9">
        <w:t>administrat</w:t>
      </w:r>
      <w:r w:rsidR="004A7A58">
        <w:t xml:space="preserve">ion has </w:t>
      </w:r>
      <w:r w:rsidR="008C1175">
        <w:t xml:space="preserve">final say </w:t>
      </w:r>
      <w:r w:rsidR="004A7A58">
        <w:t xml:space="preserve">regarding </w:t>
      </w:r>
      <w:r w:rsidR="008C1175">
        <w:t>appropriate</w:t>
      </w:r>
      <w:r w:rsidR="004A7A58">
        <w:t xml:space="preserve"> dress</w:t>
      </w:r>
      <w:r w:rsidR="006C61C7">
        <w:t>.  All students shall maintain the following</w:t>
      </w:r>
      <w:r w:rsidR="0086508B">
        <w:t xml:space="preserve"> </w:t>
      </w:r>
      <w:r w:rsidR="006C61C7">
        <w:t>standard dress</w:t>
      </w:r>
      <w:r w:rsidR="004A7A58">
        <w:t xml:space="preserve"> drawn from board policy JCDB-R</w:t>
      </w:r>
      <w:r w:rsidR="0086508B">
        <w:t>:</w:t>
      </w:r>
    </w:p>
    <w:p w14:paraId="54D46524" w14:textId="77777777" w:rsidR="006648BA" w:rsidRPr="006648BA" w:rsidRDefault="006648BA" w:rsidP="006648BA">
      <w:pPr>
        <w:spacing w:after="0" w:line="240" w:lineRule="auto"/>
        <w:rPr>
          <w:sz w:val="16"/>
          <w:szCs w:val="16"/>
        </w:rPr>
      </w:pPr>
    </w:p>
    <w:p w14:paraId="28815992" w14:textId="450998A0" w:rsidR="0086508B" w:rsidRDefault="005E5564" w:rsidP="006648B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Appropriate shoes shall be worn.  No house shoes or </w:t>
      </w:r>
      <w:r w:rsidR="00176AC9">
        <w:t>bedtime slippers</w:t>
      </w:r>
      <w:r w:rsidR="00C171E8">
        <w:t xml:space="preserve"> will be allowed.  Tennis shoes </w:t>
      </w:r>
      <w:r w:rsidR="00595B61">
        <w:t>need to be worn for PE class</w:t>
      </w:r>
      <w:r w:rsidR="00364873">
        <w:t>es.</w:t>
      </w:r>
    </w:p>
    <w:p w14:paraId="5AD69B74" w14:textId="0F24EE25" w:rsidR="00364873" w:rsidRDefault="00364873" w:rsidP="006648BA">
      <w:pPr>
        <w:pStyle w:val="ListParagraph"/>
        <w:numPr>
          <w:ilvl w:val="0"/>
          <w:numId w:val="1"/>
        </w:numPr>
        <w:spacing w:after="0" w:line="240" w:lineRule="auto"/>
      </w:pPr>
      <w:r>
        <w:t>Midriffs shall be covered.  Shirts should always be the appropriate length and at no point should we see a student’s stomach</w:t>
      </w:r>
      <w:r w:rsidR="00C47C52">
        <w:t>/belly.</w:t>
      </w:r>
    </w:p>
    <w:p w14:paraId="1275744D" w14:textId="19608BF4" w:rsidR="00364873" w:rsidRDefault="0046193A" w:rsidP="006648BA">
      <w:pPr>
        <w:pStyle w:val="ListParagraph"/>
        <w:numPr>
          <w:ilvl w:val="0"/>
          <w:numId w:val="1"/>
        </w:numPr>
        <w:spacing w:after="0" w:line="240" w:lineRule="auto"/>
      </w:pPr>
      <w:r>
        <w:t>Appropriate undergarments shall be worn and may not be visible.  No sagging pants</w:t>
      </w:r>
      <w:r w:rsidR="00274308">
        <w:t>/shorts and a belt should be worn at the appropriate times.</w:t>
      </w:r>
    </w:p>
    <w:p w14:paraId="35BFF8F5" w14:textId="53394261" w:rsidR="00274308" w:rsidRDefault="00274308" w:rsidP="006648B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No strapless </w:t>
      </w:r>
      <w:r w:rsidR="004E6A25">
        <w:t xml:space="preserve">garments, </w:t>
      </w:r>
      <w:r w:rsidR="00176AC9">
        <w:t>tank tops</w:t>
      </w:r>
      <w:r w:rsidR="004E6A25">
        <w:t>, or revealing shirts will be allowed, even with</w:t>
      </w:r>
      <w:r w:rsidR="00A92E0B">
        <w:t xml:space="preserve"> a jacket or coverup.</w:t>
      </w:r>
    </w:p>
    <w:p w14:paraId="32DF11BA" w14:textId="11B4947F" w:rsidR="00A92E0B" w:rsidRDefault="00A92E0B" w:rsidP="006648B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Shorts, skirts, and dresses should be </w:t>
      </w:r>
      <w:r w:rsidR="004D28C0">
        <w:t>no shorter that three inches above the knee, skintight, or revealing.</w:t>
      </w:r>
    </w:p>
    <w:p w14:paraId="50960EE7" w14:textId="0D7345FC" w:rsidR="004D28C0" w:rsidRDefault="006E4C70" w:rsidP="006648BA">
      <w:pPr>
        <w:pStyle w:val="ListParagraph"/>
        <w:numPr>
          <w:ilvl w:val="0"/>
          <w:numId w:val="1"/>
        </w:numPr>
        <w:spacing w:after="0" w:line="240" w:lineRule="auto"/>
      </w:pPr>
      <w:r>
        <w:t>Distressed jeans/pants are allowed.  Holes, tears, or rips that expose skin are allowed if they are below the knee.  If the holes</w:t>
      </w:r>
      <w:r w:rsidR="00C35509">
        <w:t>, tears, or rips, are above the knee they must have something under them, and skin should not be seen.</w:t>
      </w:r>
    </w:p>
    <w:p w14:paraId="1F28B839" w14:textId="4D3916BB" w:rsidR="00C35509" w:rsidRDefault="00C35509" w:rsidP="006648BA">
      <w:pPr>
        <w:pStyle w:val="ListParagraph"/>
        <w:numPr>
          <w:ilvl w:val="0"/>
          <w:numId w:val="1"/>
        </w:numPr>
        <w:spacing w:after="0" w:line="240" w:lineRule="auto"/>
      </w:pPr>
      <w:r>
        <w:t>No caps, hats</w:t>
      </w:r>
      <w:r w:rsidR="00A55C4C">
        <w:t>, bandanas nor hoods covering the head are to be worn in the school building</w:t>
      </w:r>
      <w:r w:rsidR="00D0087C">
        <w:t xml:space="preserve"> during the day unless there is a special activity during which they are </w:t>
      </w:r>
      <w:r w:rsidR="00F01894">
        <w:t>deemed appropriate by the school administration.</w:t>
      </w:r>
    </w:p>
    <w:p w14:paraId="7C2EC19B" w14:textId="467F3CFA" w:rsidR="006648BA" w:rsidRDefault="00F01894" w:rsidP="006648BA">
      <w:pPr>
        <w:pStyle w:val="ListParagraph"/>
        <w:numPr>
          <w:ilvl w:val="0"/>
          <w:numId w:val="1"/>
        </w:numPr>
        <w:spacing w:after="0" w:line="240" w:lineRule="auto"/>
      </w:pPr>
      <w:r>
        <w:t>Clothing or ornamentation</w:t>
      </w:r>
      <w:r w:rsidR="00491DC8">
        <w:t xml:space="preserve"> that does any of the following is prohibited</w:t>
      </w:r>
      <w:r w:rsidR="00320144">
        <w:t xml:space="preserve">:  a. </w:t>
      </w:r>
      <w:r w:rsidR="00215E39">
        <w:t>D</w:t>
      </w:r>
      <w:r w:rsidR="00176AC9">
        <w:t>isplays</w:t>
      </w:r>
      <w:r w:rsidR="00320144">
        <w:t xml:space="preserve"> or advertises substance</w:t>
      </w:r>
      <w:r w:rsidR="00215E39">
        <w:t>s</w:t>
      </w:r>
      <w:r w:rsidR="007E319B">
        <w:t xml:space="preserve"> illegal for minors.  </w:t>
      </w:r>
      <w:r w:rsidR="00064944">
        <w:t>b</w:t>
      </w:r>
      <w:r w:rsidR="007E319B">
        <w:t xml:space="preserve">.  </w:t>
      </w:r>
      <w:r w:rsidR="00176AC9">
        <w:t>Displays</w:t>
      </w:r>
      <w:r w:rsidR="007E319B">
        <w:t xml:space="preserve"> suggestive phrases</w:t>
      </w:r>
      <w:r w:rsidR="0022697C">
        <w:t xml:space="preserve">, designs, markings, or profanities.  </w:t>
      </w:r>
      <w:r w:rsidR="00064944">
        <w:t>c</w:t>
      </w:r>
      <w:r w:rsidR="0022697C">
        <w:t xml:space="preserve">.  Advocates, promotes, or </w:t>
      </w:r>
      <w:r w:rsidR="00176AC9">
        <w:t>suggested</w:t>
      </w:r>
      <w:r w:rsidR="0022697C">
        <w:t xml:space="preserve"> illegal activity</w:t>
      </w:r>
      <w:r w:rsidR="00D15D64">
        <w:t>.</w:t>
      </w:r>
    </w:p>
    <w:p w14:paraId="1A530F2D" w14:textId="77777777" w:rsidR="006648BA" w:rsidRPr="006648BA" w:rsidRDefault="006648BA" w:rsidP="006648BA">
      <w:pPr>
        <w:spacing w:after="0" w:line="240" w:lineRule="auto"/>
        <w:ind w:left="360"/>
        <w:rPr>
          <w:sz w:val="16"/>
          <w:szCs w:val="16"/>
        </w:rPr>
      </w:pPr>
    </w:p>
    <w:p w14:paraId="268F9208" w14:textId="77777777" w:rsidR="006648BA" w:rsidRDefault="006648BA" w:rsidP="006648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b/>
          <w:bCs/>
          <w:u w:val="single"/>
        </w:rPr>
        <w:t>Tapp Middle School Enforcement Policy:</w:t>
      </w:r>
    </w:p>
    <w:p w14:paraId="6CE1FCE5" w14:textId="266119D8" w:rsidR="006648BA" w:rsidRDefault="006648BA" w:rsidP="006648BA">
      <w:pPr>
        <w:spacing w:after="0" w:line="240" w:lineRule="auto"/>
        <w:rPr>
          <w:rFonts w:ascii="Calibri" w:hAnsi="Calibri" w:cs="Calibri"/>
        </w:rPr>
      </w:pPr>
      <w:r w:rsidRPr="00BD1CD4">
        <w:t xml:space="preserve">Dress code violations </w:t>
      </w:r>
      <w:r w:rsidR="004A7A58">
        <w:t>should</w:t>
      </w:r>
      <w:r w:rsidRPr="00BD1CD4">
        <w:t xml:space="preserve"> be identified during Tiger Time, 1</w:t>
      </w:r>
      <w:r w:rsidRPr="00BD1CD4">
        <w:rPr>
          <w:vertAlign w:val="superscript"/>
        </w:rPr>
        <w:t>st</w:t>
      </w:r>
      <w:r w:rsidRPr="00BD1CD4">
        <w:t xml:space="preserve"> period, and/or 2</w:t>
      </w:r>
      <w:r w:rsidRPr="00BD1CD4">
        <w:rPr>
          <w:vertAlign w:val="superscript"/>
        </w:rPr>
        <w:t>nd</w:t>
      </w:r>
      <w:r w:rsidRPr="00BD1CD4">
        <w:t xml:space="preserve"> period.</w:t>
      </w:r>
      <w:r>
        <w:t xml:space="preserve"> Dress code violations </w:t>
      </w:r>
      <w:r w:rsidR="000E7FC9">
        <w:t>can</w:t>
      </w:r>
      <w:r>
        <w:t xml:space="preserve"> be referred to ISS later in the day, but administration may investigate why it has taken so long for the violation to be noticed (</w:t>
      </w:r>
      <w:proofErr w:type="spellStart"/>
      <w:r>
        <w:t>ie</w:t>
      </w:r>
      <w:proofErr w:type="spellEnd"/>
      <w:r>
        <w:t xml:space="preserve">. student arrived </w:t>
      </w:r>
      <w:proofErr w:type="gramStart"/>
      <w:r>
        <w:t>to</w:t>
      </w:r>
      <w:proofErr w:type="gramEnd"/>
      <w:r>
        <w:t xml:space="preserve"> school late, student was in dress code but changed appearance later, staff neglect of issue, etc.).</w:t>
      </w:r>
      <w:r>
        <w:rPr>
          <w:b/>
          <w:bCs/>
        </w:rPr>
        <w:t xml:space="preserve"> </w:t>
      </w:r>
      <w:r>
        <w:t xml:space="preserve">If a student is in violation of the </w:t>
      </w:r>
      <w:r w:rsidR="004A7A58">
        <w:t xml:space="preserve">stated guidelines </w:t>
      </w:r>
      <w:r>
        <w:t>above</w:t>
      </w:r>
      <w:r w:rsidR="004A7A58">
        <w:t>,</w:t>
      </w:r>
      <w:r>
        <w:t xml:space="preserve"> the student will be sent to ISS to correct the dress code violation. The ISS instructor will document the dress code violation and follow the progressive discipline steps outlined below: </w:t>
      </w:r>
    </w:p>
    <w:p w14:paraId="34AFBBAD" w14:textId="77777777" w:rsidR="006648BA" w:rsidRPr="006648BA" w:rsidRDefault="006648BA" w:rsidP="006648BA">
      <w:pPr>
        <w:spacing w:after="0" w:line="240" w:lineRule="auto"/>
        <w:rPr>
          <w:sz w:val="16"/>
          <w:szCs w:val="16"/>
        </w:rPr>
      </w:pPr>
    </w:p>
    <w:p w14:paraId="54BFB7A2" w14:textId="77777777" w:rsidR="006648BA" w:rsidRPr="000E7FC9" w:rsidRDefault="006648BA" w:rsidP="006648BA">
      <w:pPr>
        <w:spacing w:after="0" w:line="240" w:lineRule="auto"/>
        <w:rPr>
          <w:u w:val="single"/>
        </w:rPr>
      </w:pPr>
      <w:r w:rsidRPr="000E7FC9">
        <w:rPr>
          <w:u w:val="single"/>
        </w:rPr>
        <w:t>Progressive Discipline for Dress Code violations:</w:t>
      </w:r>
    </w:p>
    <w:p w14:paraId="59F4AF3F" w14:textId="77777777" w:rsidR="006648BA" w:rsidRPr="006648BA" w:rsidRDefault="006648BA" w:rsidP="006648BA">
      <w:pPr>
        <w:spacing w:after="0" w:line="240" w:lineRule="auto"/>
        <w:rPr>
          <w:sz w:val="16"/>
          <w:szCs w:val="16"/>
        </w:rPr>
      </w:pPr>
    </w:p>
    <w:p w14:paraId="19AD6D50" w14:textId="0C7C089E" w:rsidR="006648BA" w:rsidRDefault="006648BA" w:rsidP="006648BA">
      <w:pPr>
        <w:spacing w:after="0" w:line="240" w:lineRule="auto"/>
      </w:pPr>
      <w:r w:rsidRPr="000E7FC9">
        <w:rPr>
          <w:b/>
          <w:bCs/>
        </w:rPr>
        <w:t>1</w:t>
      </w:r>
      <w:r w:rsidRPr="000E7FC9">
        <w:rPr>
          <w:b/>
          <w:bCs/>
          <w:vertAlign w:val="superscript"/>
        </w:rPr>
        <w:t>st</w:t>
      </w:r>
      <w:r w:rsidRPr="000E7FC9">
        <w:rPr>
          <w:b/>
          <w:bCs/>
        </w:rPr>
        <w:t xml:space="preserve"> violation</w:t>
      </w:r>
      <w:r>
        <w:t xml:space="preserve"> – The student is sent to ISS. The ISS instructor documents a dress code warning, gives the student a red wrist band if the violation is minimal/can be corrected, and the student returns to class. </w:t>
      </w:r>
    </w:p>
    <w:p w14:paraId="0D63491A" w14:textId="77777777" w:rsidR="006648BA" w:rsidRPr="006648BA" w:rsidRDefault="006648BA" w:rsidP="006648BA">
      <w:pPr>
        <w:spacing w:after="0" w:line="240" w:lineRule="auto"/>
        <w:rPr>
          <w:sz w:val="16"/>
          <w:szCs w:val="16"/>
        </w:rPr>
      </w:pPr>
    </w:p>
    <w:p w14:paraId="24473483" w14:textId="44919895" w:rsidR="006648BA" w:rsidRDefault="006648BA" w:rsidP="006648BA">
      <w:pPr>
        <w:spacing w:after="0" w:line="240" w:lineRule="auto"/>
      </w:pPr>
      <w:r w:rsidRPr="000E7FC9">
        <w:rPr>
          <w:b/>
          <w:bCs/>
        </w:rPr>
        <w:t>2</w:t>
      </w:r>
      <w:r w:rsidRPr="000E7FC9">
        <w:rPr>
          <w:b/>
          <w:bCs/>
          <w:vertAlign w:val="superscript"/>
        </w:rPr>
        <w:t>nd</w:t>
      </w:r>
      <w:r w:rsidRPr="000E7FC9">
        <w:rPr>
          <w:b/>
          <w:bCs/>
        </w:rPr>
        <w:t xml:space="preserve"> violation</w:t>
      </w:r>
      <w:r>
        <w:t xml:space="preserve"> – The student is sent to ISS, the ISS instructor gives a minor referral in PBIS and assigns silent lunch, and the ISS instructor notifies the parent/guardian with notice that the next infraction will result in an ISS referral. The student is sent back to class with wrist band if violation is minimal/can be corrected. </w:t>
      </w:r>
    </w:p>
    <w:p w14:paraId="209773AF" w14:textId="77777777" w:rsidR="006648BA" w:rsidRPr="006648BA" w:rsidRDefault="006648BA" w:rsidP="006648BA">
      <w:pPr>
        <w:spacing w:after="0" w:line="240" w:lineRule="auto"/>
        <w:rPr>
          <w:sz w:val="16"/>
          <w:szCs w:val="16"/>
        </w:rPr>
      </w:pPr>
    </w:p>
    <w:p w14:paraId="1E52F4D9" w14:textId="47C14E8D" w:rsidR="006648BA" w:rsidRDefault="006648BA" w:rsidP="006648BA">
      <w:pPr>
        <w:spacing w:after="0" w:line="240" w:lineRule="auto"/>
      </w:pPr>
      <w:r w:rsidRPr="000E7FC9">
        <w:rPr>
          <w:b/>
          <w:bCs/>
        </w:rPr>
        <w:t>3</w:t>
      </w:r>
      <w:r w:rsidRPr="000E7FC9">
        <w:rPr>
          <w:b/>
          <w:bCs/>
          <w:vertAlign w:val="superscript"/>
        </w:rPr>
        <w:t>rd</w:t>
      </w:r>
      <w:r w:rsidRPr="000E7FC9">
        <w:rPr>
          <w:b/>
          <w:bCs/>
        </w:rPr>
        <w:t xml:space="preserve"> violation</w:t>
      </w:r>
      <w:r>
        <w:t xml:space="preserve"> – The student is sent to ISS, and the ISS instructor creates a referral. The ISS instructor will notify the parent, and the grade level administrator will then process the referral with the consequence of 1 day ISS (policy G-7). The student is sent back to class with wrist band if violation is minimal/can be corrected.</w:t>
      </w:r>
    </w:p>
    <w:p w14:paraId="5DEF4AC4" w14:textId="77777777" w:rsidR="006648BA" w:rsidRPr="006648BA" w:rsidRDefault="006648BA" w:rsidP="006648BA">
      <w:pPr>
        <w:spacing w:after="0" w:line="240" w:lineRule="auto"/>
        <w:rPr>
          <w:sz w:val="16"/>
          <w:szCs w:val="16"/>
        </w:rPr>
      </w:pPr>
    </w:p>
    <w:p w14:paraId="4A7D4FF9" w14:textId="1E53FFE2" w:rsidR="006648BA" w:rsidRDefault="006648BA" w:rsidP="006648BA">
      <w:pPr>
        <w:spacing w:after="0" w:line="240" w:lineRule="auto"/>
      </w:pPr>
      <w:r w:rsidRPr="000E7FC9">
        <w:rPr>
          <w:b/>
          <w:bCs/>
        </w:rPr>
        <w:t>4</w:t>
      </w:r>
      <w:r w:rsidRPr="000E7FC9">
        <w:rPr>
          <w:b/>
          <w:bCs/>
          <w:vertAlign w:val="superscript"/>
        </w:rPr>
        <w:t>th</w:t>
      </w:r>
      <w:r w:rsidRPr="000E7FC9">
        <w:rPr>
          <w:b/>
          <w:bCs/>
        </w:rPr>
        <w:t xml:space="preserve"> violation</w:t>
      </w:r>
      <w:r>
        <w:t xml:space="preserve"> – The student is sent to ISS, and the ISS instructor creates a referral. The ISS instructor will notify the parent, and the grade level administrator will then process the referral with the consequence of 3 days ISS (policy G-7). The student is sent back to class with wrist band if violation is minimal/can be corrected.</w:t>
      </w:r>
    </w:p>
    <w:p w14:paraId="178C41C4" w14:textId="77777777" w:rsidR="006648BA" w:rsidRPr="006648BA" w:rsidRDefault="006648BA" w:rsidP="006648BA">
      <w:pPr>
        <w:spacing w:after="0" w:line="240" w:lineRule="auto"/>
        <w:rPr>
          <w:sz w:val="16"/>
          <w:szCs w:val="16"/>
        </w:rPr>
      </w:pPr>
    </w:p>
    <w:p w14:paraId="4471EA2F" w14:textId="6DFF98AC" w:rsidR="006648BA" w:rsidRDefault="006648BA" w:rsidP="006648BA">
      <w:pPr>
        <w:spacing w:after="0" w:line="240" w:lineRule="auto"/>
      </w:pPr>
      <w:r w:rsidRPr="000E7FC9">
        <w:rPr>
          <w:b/>
          <w:bCs/>
        </w:rPr>
        <w:t>5</w:t>
      </w:r>
      <w:r w:rsidRPr="000E7FC9">
        <w:rPr>
          <w:b/>
          <w:bCs/>
          <w:vertAlign w:val="superscript"/>
        </w:rPr>
        <w:t>th</w:t>
      </w:r>
      <w:r w:rsidRPr="000E7FC9">
        <w:rPr>
          <w:b/>
          <w:bCs/>
        </w:rPr>
        <w:t xml:space="preserve"> violation</w:t>
      </w:r>
      <w:r>
        <w:t xml:space="preserve"> – The student is sent to ISS, and the ISS instructor creates a referral. The ISS instructor will notify the parent, and the grade level administrator will then process the referral with the consequence of 2 days OSS since repeated behavior to this extent is considered insubordination. (Policy G-4). The student will remain in ISS until the dress code violation is remedied and the ISS instructor will notify Mrs. Dukes in attendance. Subsequent infractions will follow the progression for G-4, insubordination, infractions.</w:t>
      </w:r>
    </w:p>
    <w:p w14:paraId="0190EA16" w14:textId="2F70FB2D" w:rsidR="00603FF2" w:rsidRDefault="00603FF2" w:rsidP="006648BA">
      <w:pPr>
        <w:spacing w:after="0" w:line="240" w:lineRule="auto"/>
      </w:pPr>
    </w:p>
    <w:p w14:paraId="5D1574EE" w14:textId="16B3AE8F" w:rsidR="006648BA" w:rsidRDefault="00603FF2" w:rsidP="006648BA">
      <w:pPr>
        <w:spacing w:after="0" w:line="240" w:lineRule="auto"/>
      </w:pPr>
      <w:r w:rsidRPr="00603FF2">
        <w:rPr>
          <w:noProof/>
        </w:rPr>
        <w:lastRenderedPageBreak/>
        <w:drawing>
          <wp:inline distT="0" distB="0" distL="0" distR="0" wp14:anchorId="303392C8" wp14:editId="2E2D30BE">
            <wp:extent cx="6470780" cy="9059091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6852" cy="906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48BA" w:rsidSect="006648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8825F5"/>
    <w:multiLevelType w:val="hybridMultilevel"/>
    <w:tmpl w:val="762E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48"/>
    <w:rsid w:val="00001952"/>
    <w:rsid w:val="00064944"/>
    <w:rsid w:val="000E7FC9"/>
    <w:rsid w:val="00124503"/>
    <w:rsid w:val="00176AC9"/>
    <w:rsid w:val="001B3DD6"/>
    <w:rsid w:val="00215E39"/>
    <w:rsid w:val="0022697C"/>
    <w:rsid w:val="00274308"/>
    <w:rsid w:val="002A16A6"/>
    <w:rsid w:val="002B3341"/>
    <w:rsid w:val="002C1973"/>
    <w:rsid w:val="00320144"/>
    <w:rsid w:val="003630BA"/>
    <w:rsid w:val="00364873"/>
    <w:rsid w:val="003E28C5"/>
    <w:rsid w:val="003F4671"/>
    <w:rsid w:val="0046193A"/>
    <w:rsid w:val="00491DC8"/>
    <w:rsid w:val="004A7A58"/>
    <w:rsid w:val="004D1269"/>
    <w:rsid w:val="004D28C0"/>
    <w:rsid w:val="004E6A25"/>
    <w:rsid w:val="00547CD1"/>
    <w:rsid w:val="00576348"/>
    <w:rsid w:val="00595B61"/>
    <w:rsid w:val="005E5564"/>
    <w:rsid w:val="005F5545"/>
    <w:rsid w:val="00603FF2"/>
    <w:rsid w:val="00643C90"/>
    <w:rsid w:val="006648BA"/>
    <w:rsid w:val="006C5F38"/>
    <w:rsid w:val="006C61C7"/>
    <w:rsid w:val="006E4C70"/>
    <w:rsid w:val="007016D1"/>
    <w:rsid w:val="00727F14"/>
    <w:rsid w:val="007477F0"/>
    <w:rsid w:val="00792C08"/>
    <w:rsid w:val="007B3966"/>
    <w:rsid w:val="007C66D6"/>
    <w:rsid w:val="007E319B"/>
    <w:rsid w:val="00821EB2"/>
    <w:rsid w:val="0086508B"/>
    <w:rsid w:val="008C1175"/>
    <w:rsid w:val="0096395F"/>
    <w:rsid w:val="009C0A7A"/>
    <w:rsid w:val="009C2EC9"/>
    <w:rsid w:val="00A55C4C"/>
    <w:rsid w:val="00A92E0B"/>
    <w:rsid w:val="00B55179"/>
    <w:rsid w:val="00C171E8"/>
    <w:rsid w:val="00C33C51"/>
    <w:rsid w:val="00C35509"/>
    <w:rsid w:val="00C47C52"/>
    <w:rsid w:val="00D0087C"/>
    <w:rsid w:val="00D15D64"/>
    <w:rsid w:val="00DD6375"/>
    <w:rsid w:val="00E529F0"/>
    <w:rsid w:val="00E777EF"/>
    <w:rsid w:val="00EA5AF4"/>
    <w:rsid w:val="00F01894"/>
    <w:rsid w:val="00FA5A21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8D53"/>
  <w15:chartTrackingRefBased/>
  <w15:docId w15:val="{E39A7DB8-C6CC-4FB3-8EDE-2B411A97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9E724414CEF48AADB2A5CACF4DB1A" ma:contentTypeVersion="14" ma:contentTypeDescription="Create a new document." ma:contentTypeScope="" ma:versionID="253166a984d7e5fea36dcfca8bfae157">
  <xsd:schema xmlns:xsd="http://www.w3.org/2001/XMLSchema" xmlns:xs="http://www.w3.org/2001/XMLSchema" xmlns:p="http://schemas.microsoft.com/office/2006/metadata/properties" xmlns:ns3="42c8e1e9-b93f-419d-8575-b1761a88ef7f" xmlns:ns4="a46228fc-eed8-416e-aeb7-37777e9a4f6c" targetNamespace="http://schemas.microsoft.com/office/2006/metadata/properties" ma:root="true" ma:fieldsID="45c68e77ca350fb0c944e6e7ef9cbe58" ns3:_="" ns4:_="">
    <xsd:import namespace="42c8e1e9-b93f-419d-8575-b1761a88ef7f"/>
    <xsd:import namespace="a46228fc-eed8-416e-aeb7-37777e9a4f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8e1e9-b93f-419d-8575-b1761a88e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228fc-eed8-416e-aeb7-37777e9a4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c8e1e9-b93f-419d-8575-b1761a88ef7f" xsi:nil="true"/>
  </documentManagement>
</p:properties>
</file>

<file path=customXml/itemProps1.xml><?xml version="1.0" encoding="utf-8"?>
<ds:datastoreItem xmlns:ds="http://schemas.openxmlformats.org/officeDocument/2006/customXml" ds:itemID="{740A3F1B-080E-4C2F-8F96-8397A50076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C6871-25F5-4893-B7F7-7A9683319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8e1e9-b93f-419d-8575-b1761a88ef7f"/>
    <ds:schemaRef ds:uri="a46228fc-eed8-416e-aeb7-37777e9a4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D0006D-2D39-4CE3-A3F1-2E08E105D188}">
  <ds:schemaRefs>
    <ds:schemaRef ds:uri="http://schemas.microsoft.com/office/2006/metadata/properties"/>
    <ds:schemaRef ds:uri="http://schemas.microsoft.com/office/infopath/2007/PartnerControls"/>
    <ds:schemaRef ds:uri="42c8e1e9-b93f-419d-8575-b1761a88ef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Lee</dc:creator>
  <cp:keywords/>
  <dc:description/>
  <cp:lastModifiedBy>Jaclyn Krider</cp:lastModifiedBy>
  <cp:revision>2</cp:revision>
  <cp:lastPrinted>2023-08-24T18:38:00Z</cp:lastPrinted>
  <dcterms:created xsi:type="dcterms:W3CDTF">2023-09-20T14:15:00Z</dcterms:created>
  <dcterms:modified xsi:type="dcterms:W3CDTF">2023-09-20T14:15:00Z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0x0101006FF9E724414CEF48AADB2A5CACF4DB1A</vt:lpwstr>
  </property>
</Properties>
</file>