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shd w:val="clear" w:color="auto" w:fill="D9E2F3" w:themeFill="accent1" w:themeFillTint="33"/>
        <w:tblLook w:val="04A0" w:firstRow="1" w:lastRow="0" w:firstColumn="1" w:lastColumn="0" w:noHBand="0" w:noVBand="1"/>
      </w:tblPr>
      <w:tblGrid>
        <w:gridCol w:w="14284"/>
      </w:tblGrid>
      <w:tr w:rsidR="00134B0F" w14:paraId="421CCE9C" w14:textId="77777777" w:rsidTr="00355A85">
        <w:trPr>
          <w:trHeight w:val="9041"/>
        </w:trPr>
        <w:tc>
          <w:tcPr>
            <w:tcW w:w="14284" w:type="dxa"/>
            <w:shd w:val="clear" w:color="auto" w:fill="D9E2F3" w:themeFill="accent1" w:themeFillTint="33"/>
          </w:tcPr>
          <w:p w14:paraId="6C3DC0A2" w14:textId="15D00B97" w:rsidR="00134B0F" w:rsidRDefault="00E0544D" w:rsidP="00134B0F">
            <w:pPr>
              <w:jc w:val="center"/>
            </w:pPr>
            <w:r>
              <w:rPr>
                <w:noProof/>
              </w:rPr>
              <w:drawing>
                <wp:inline distT="0" distB="0" distL="0" distR="0" wp14:anchorId="026CCC75" wp14:editId="24504105">
                  <wp:extent cx="2336800" cy="1281430"/>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800" cy="1281430"/>
                          </a:xfrm>
                          <a:prstGeom prst="rect">
                            <a:avLst/>
                          </a:prstGeom>
                        </pic:spPr>
                      </pic:pic>
                    </a:graphicData>
                  </a:graphic>
                </wp:inline>
              </w:drawing>
            </w:r>
          </w:p>
          <w:p w14:paraId="792766AE" w14:textId="38722173" w:rsidR="004D4577" w:rsidRPr="007D60F8" w:rsidRDefault="00295334" w:rsidP="004D4577">
            <w:pPr>
              <w:jc w:val="center"/>
              <w:rPr>
                <w:rFonts w:ascii="Calibri" w:eastAsia="Calibri" w:hAnsi="Calibri" w:cs="Calibri"/>
                <w:b/>
                <w:color w:val="0960C4"/>
                <w:w w:val="111"/>
                <w:sz w:val="50"/>
                <w:szCs w:val="50"/>
              </w:rPr>
            </w:pPr>
            <w:r>
              <w:rPr>
                <w:noProof/>
              </w:rPr>
              <w:drawing>
                <wp:anchor distT="0" distB="0" distL="114300" distR="114300" simplePos="0" relativeHeight="251658240" behindDoc="0" locked="0" layoutInCell="1" allowOverlap="1" wp14:anchorId="6D4A6128" wp14:editId="524F542D">
                  <wp:simplePos x="0" y="0"/>
                  <wp:positionH relativeFrom="column">
                    <wp:posOffset>2887345</wp:posOffset>
                  </wp:positionH>
                  <wp:positionV relativeFrom="paragraph">
                    <wp:posOffset>299720</wp:posOffset>
                  </wp:positionV>
                  <wp:extent cx="3222625" cy="283972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2625" cy="2839720"/>
                          </a:xfrm>
                          <a:prstGeom prst="rect">
                            <a:avLst/>
                          </a:prstGeom>
                        </pic:spPr>
                      </pic:pic>
                    </a:graphicData>
                  </a:graphic>
                </wp:anchor>
              </w:drawing>
            </w:r>
            <w:r w:rsidR="004D4577" w:rsidRPr="007D60F8">
              <w:rPr>
                <w:rFonts w:ascii="Calibri" w:eastAsia="Calibri" w:hAnsi="Calibri" w:cs="Calibri"/>
                <w:b/>
                <w:color w:val="0960C4"/>
                <w:w w:val="111"/>
                <w:sz w:val="50"/>
                <w:szCs w:val="50"/>
              </w:rPr>
              <w:t>School</w:t>
            </w:r>
            <w:r w:rsidR="004D4577" w:rsidRPr="007D60F8">
              <w:rPr>
                <w:rFonts w:ascii="Calibri" w:eastAsia="Calibri" w:hAnsi="Calibri" w:cs="Calibri"/>
                <w:b/>
                <w:color w:val="0960C4"/>
                <w:spacing w:val="-12"/>
                <w:w w:val="111"/>
                <w:sz w:val="50"/>
                <w:szCs w:val="50"/>
              </w:rPr>
              <w:t xml:space="preserve"> </w:t>
            </w:r>
            <w:r w:rsidR="004D4577" w:rsidRPr="007D60F8">
              <w:rPr>
                <w:rFonts w:ascii="Calibri" w:eastAsia="Calibri" w:hAnsi="Calibri" w:cs="Calibri"/>
                <w:b/>
                <w:color w:val="0960C4"/>
                <w:w w:val="111"/>
                <w:sz w:val="50"/>
                <w:szCs w:val="50"/>
              </w:rPr>
              <w:t>Improvement</w:t>
            </w:r>
            <w:r w:rsidR="004D4577" w:rsidRPr="007D60F8">
              <w:rPr>
                <w:rFonts w:ascii="Calibri" w:eastAsia="Calibri" w:hAnsi="Calibri" w:cs="Calibri"/>
                <w:b/>
                <w:color w:val="0960C4"/>
                <w:spacing w:val="-12"/>
                <w:w w:val="111"/>
                <w:sz w:val="50"/>
                <w:szCs w:val="50"/>
              </w:rPr>
              <w:t xml:space="preserve"> </w:t>
            </w:r>
            <w:r w:rsidR="004D4577">
              <w:rPr>
                <w:rFonts w:ascii="Calibri" w:eastAsia="Calibri" w:hAnsi="Calibri" w:cs="Calibri"/>
                <w:b/>
                <w:color w:val="0960C4"/>
                <w:spacing w:val="-12"/>
                <w:w w:val="111"/>
                <w:sz w:val="50"/>
                <w:szCs w:val="50"/>
              </w:rPr>
              <w:t xml:space="preserve">Action </w:t>
            </w:r>
            <w:r w:rsidR="004D4577" w:rsidRPr="007D60F8">
              <w:rPr>
                <w:rFonts w:ascii="Calibri" w:eastAsia="Calibri" w:hAnsi="Calibri" w:cs="Calibri"/>
                <w:b/>
                <w:color w:val="0960C4"/>
                <w:w w:val="111"/>
                <w:sz w:val="50"/>
                <w:szCs w:val="50"/>
              </w:rPr>
              <w:t>Plan</w:t>
            </w:r>
          </w:p>
          <w:p w14:paraId="28C1530E" w14:textId="76085357" w:rsidR="00295334" w:rsidRDefault="00295334" w:rsidP="004D4577">
            <w:pPr>
              <w:jc w:val="center"/>
              <w:rPr>
                <w:noProof/>
              </w:rPr>
            </w:pPr>
          </w:p>
          <w:p w14:paraId="4B70CF3D" w14:textId="2DD6DA0B" w:rsidR="00295334" w:rsidRDefault="00295334" w:rsidP="004D4577">
            <w:pPr>
              <w:jc w:val="center"/>
              <w:rPr>
                <w:noProof/>
              </w:rPr>
            </w:pPr>
          </w:p>
          <w:p w14:paraId="2CC18C0D" w14:textId="0E35C89F" w:rsidR="00295334" w:rsidRDefault="00295334" w:rsidP="004D4577">
            <w:pPr>
              <w:jc w:val="center"/>
              <w:rPr>
                <w:noProof/>
              </w:rPr>
            </w:pPr>
          </w:p>
          <w:p w14:paraId="1B5A4DCD" w14:textId="481C918D" w:rsidR="00295334" w:rsidRDefault="00295334" w:rsidP="004D4577">
            <w:pPr>
              <w:jc w:val="center"/>
              <w:rPr>
                <w:noProof/>
              </w:rPr>
            </w:pPr>
          </w:p>
          <w:p w14:paraId="05F9F489" w14:textId="3BDBDFFA" w:rsidR="00295334" w:rsidRDefault="00295334" w:rsidP="004D4577">
            <w:pPr>
              <w:jc w:val="center"/>
              <w:rPr>
                <w:noProof/>
              </w:rPr>
            </w:pPr>
          </w:p>
          <w:p w14:paraId="2C913713" w14:textId="77777777" w:rsidR="00295334" w:rsidRDefault="00295334" w:rsidP="004D4577">
            <w:pPr>
              <w:jc w:val="center"/>
              <w:rPr>
                <w:noProof/>
              </w:rPr>
            </w:pPr>
          </w:p>
          <w:p w14:paraId="00A8E68B" w14:textId="78E03209" w:rsidR="00295334" w:rsidRDefault="00295334" w:rsidP="004D4577">
            <w:pPr>
              <w:jc w:val="center"/>
              <w:rPr>
                <w:noProof/>
              </w:rPr>
            </w:pPr>
          </w:p>
          <w:p w14:paraId="42DA2BDA" w14:textId="41BFF2B9" w:rsidR="00295334" w:rsidRDefault="00295334" w:rsidP="004D4577">
            <w:pPr>
              <w:jc w:val="center"/>
              <w:rPr>
                <w:noProof/>
              </w:rPr>
            </w:pPr>
          </w:p>
          <w:p w14:paraId="779B16EC" w14:textId="1F0C0971" w:rsidR="004D4577" w:rsidRDefault="004D4577" w:rsidP="004D4577">
            <w:pPr>
              <w:jc w:val="center"/>
              <w:rPr>
                <w:rFonts w:ascii="Calibri" w:eastAsia="Calibri" w:hAnsi="Calibri" w:cs="Calibri"/>
                <w:b/>
                <w:color w:val="0960C4"/>
                <w:w w:val="109"/>
                <w:sz w:val="50"/>
                <w:szCs w:val="50"/>
              </w:rPr>
            </w:pPr>
          </w:p>
          <w:p w14:paraId="29B3D819" w14:textId="6E8A47ED" w:rsidR="00295334" w:rsidRDefault="00295334" w:rsidP="004D4577">
            <w:pPr>
              <w:jc w:val="center"/>
              <w:rPr>
                <w:rFonts w:ascii="Calibri" w:eastAsia="Calibri" w:hAnsi="Calibri" w:cs="Calibri"/>
                <w:b/>
                <w:color w:val="0960C4"/>
                <w:w w:val="109"/>
                <w:sz w:val="50"/>
                <w:szCs w:val="50"/>
              </w:rPr>
            </w:pPr>
          </w:p>
          <w:p w14:paraId="135180F6" w14:textId="76859143" w:rsidR="00295334" w:rsidRDefault="00295334" w:rsidP="004D4577">
            <w:pPr>
              <w:jc w:val="center"/>
              <w:rPr>
                <w:rFonts w:ascii="Calibri" w:eastAsia="Calibri" w:hAnsi="Calibri" w:cs="Calibri"/>
                <w:b/>
                <w:color w:val="0960C4"/>
                <w:w w:val="109"/>
                <w:sz w:val="50"/>
                <w:szCs w:val="50"/>
              </w:rPr>
            </w:pPr>
          </w:p>
          <w:p w14:paraId="2FA9ED85" w14:textId="11150400" w:rsidR="00295334" w:rsidRDefault="00295334" w:rsidP="004D4577">
            <w:pPr>
              <w:jc w:val="center"/>
              <w:rPr>
                <w:rFonts w:ascii="Calibri" w:eastAsia="Calibri" w:hAnsi="Calibri" w:cs="Calibri"/>
                <w:b/>
                <w:color w:val="0960C4"/>
                <w:w w:val="109"/>
                <w:sz w:val="32"/>
                <w:szCs w:val="32"/>
              </w:rPr>
            </w:pPr>
          </w:p>
          <w:p w14:paraId="4F703B67" w14:textId="77777777" w:rsidR="00E01B59" w:rsidRDefault="00E01B59" w:rsidP="004D4577">
            <w:pPr>
              <w:jc w:val="center"/>
              <w:rPr>
                <w:rFonts w:ascii="Calibri" w:eastAsia="Calibri" w:hAnsi="Calibri" w:cs="Calibri"/>
                <w:b/>
                <w:color w:val="0960C4"/>
                <w:w w:val="109"/>
                <w:sz w:val="32"/>
                <w:szCs w:val="32"/>
              </w:rPr>
            </w:pPr>
          </w:p>
          <w:p w14:paraId="6193B480" w14:textId="77777777" w:rsidR="000C2221" w:rsidRDefault="000C2221" w:rsidP="004D4577">
            <w:pPr>
              <w:jc w:val="center"/>
              <w:rPr>
                <w:rFonts w:ascii="Calibri" w:eastAsia="Calibri" w:hAnsi="Calibri" w:cs="Calibri"/>
                <w:b/>
                <w:color w:val="0960C4"/>
                <w:w w:val="109"/>
                <w:sz w:val="32"/>
                <w:szCs w:val="32"/>
              </w:rPr>
            </w:pPr>
          </w:p>
          <w:p w14:paraId="2C223345" w14:textId="77777777" w:rsidR="000C2221" w:rsidRDefault="000C2221" w:rsidP="004D4577">
            <w:pPr>
              <w:jc w:val="center"/>
              <w:rPr>
                <w:rFonts w:ascii="Calibri" w:eastAsia="Calibri" w:hAnsi="Calibri" w:cs="Calibri"/>
                <w:b/>
                <w:color w:val="0960C4"/>
                <w:w w:val="109"/>
                <w:sz w:val="32"/>
                <w:szCs w:val="32"/>
              </w:rPr>
            </w:pPr>
          </w:p>
          <w:p w14:paraId="5548E774" w14:textId="77777777" w:rsidR="000C2221" w:rsidRPr="00295334" w:rsidRDefault="000C2221" w:rsidP="004D4577">
            <w:pPr>
              <w:jc w:val="center"/>
              <w:rPr>
                <w:rFonts w:ascii="Calibri" w:eastAsia="Calibri" w:hAnsi="Calibri" w:cs="Calibri"/>
                <w:b/>
                <w:color w:val="0960C4"/>
                <w:w w:val="109"/>
                <w:sz w:val="32"/>
                <w:szCs w:val="32"/>
              </w:rPr>
            </w:pPr>
          </w:p>
          <w:tbl>
            <w:tblPr>
              <w:tblStyle w:val="TableGrid0"/>
              <w:tblW w:w="0" w:type="auto"/>
              <w:jc w:val="center"/>
              <w:tblLook w:val="04A0" w:firstRow="1" w:lastRow="0" w:firstColumn="1" w:lastColumn="0" w:noHBand="0" w:noVBand="1"/>
            </w:tblPr>
            <w:tblGrid>
              <w:gridCol w:w="2415"/>
              <w:gridCol w:w="3940"/>
            </w:tblGrid>
            <w:tr w:rsidR="000A5900" w:rsidRPr="000A5900" w14:paraId="0464A02C" w14:textId="473D94AA" w:rsidTr="0018397C">
              <w:trPr>
                <w:trHeight w:val="360"/>
                <w:jc w:val="center"/>
              </w:trPr>
              <w:tc>
                <w:tcPr>
                  <w:tcW w:w="2415" w:type="dxa"/>
                </w:tcPr>
                <w:p w14:paraId="63DBDAC5" w14:textId="77777777" w:rsidR="000A5900" w:rsidRPr="000A5900" w:rsidRDefault="000A5900" w:rsidP="000A5900">
                  <w:pPr>
                    <w:jc w:val="right"/>
                    <w:rPr>
                      <w:b/>
                      <w:bCs/>
                      <w:sz w:val="24"/>
                      <w:szCs w:val="24"/>
                    </w:rPr>
                  </w:pPr>
                  <w:r w:rsidRPr="000A5900">
                    <w:rPr>
                      <w:b/>
                      <w:bCs/>
                      <w:sz w:val="24"/>
                      <w:szCs w:val="24"/>
                    </w:rPr>
                    <w:t>School Year:</w:t>
                  </w:r>
                </w:p>
              </w:tc>
              <w:tc>
                <w:tcPr>
                  <w:tcW w:w="3940" w:type="dxa"/>
                </w:tcPr>
                <w:p w14:paraId="207D1128" w14:textId="52F494D9" w:rsidR="000A5900" w:rsidRPr="000A5900" w:rsidRDefault="00E475A1" w:rsidP="008E720C">
                  <w:pPr>
                    <w:rPr>
                      <w:b/>
                      <w:bCs/>
                      <w:sz w:val="24"/>
                      <w:szCs w:val="24"/>
                    </w:rPr>
                  </w:pPr>
                  <w:r>
                    <w:rPr>
                      <w:b/>
                      <w:bCs/>
                      <w:sz w:val="24"/>
                      <w:szCs w:val="24"/>
                    </w:rPr>
                    <w:t>2023-2024</w:t>
                  </w:r>
                </w:p>
              </w:tc>
            </w:tr>
            <w:tr w:rsidR="000A5900" w:rsidRPr="000A5900" w14:paraId="68EBFBFD" w14:textId="3686483A" w:rsidTr="0018397C">
              <w:trPr>
                <w:trHeight w:val="350"/>
                <w:jc w:val="center"/>
              </w:trPr>
              <w:tc>
                <w:tcPr>
                  <w:tcW w:w="2415" w:type="dxa"/>
                </w:tcPr>
                <w:p w14:paraId="23615AFA" w14:textId="77777777" w:rsidR="000A5900" w:rsidRPr="000A5900" w:rsidRDefault="000A5900" w:rsidP="000A5900">
                  <w:pPr>
                    <w:jc w:val="right"/>
                    <w:rPr>
                      <w:b/>
                      <w:bCs/>
                      <w:sz w:val="24"/>
                      <w:szCs w:val="24"/>
                    </w:rPr>
                  </w:pPr>
                  <w:r w:rsidRPr="000A5900">
                    <w:rPr>
                      <w:b/>
                      <w:bCs/>
                      <w:sz w:val="24"/>
                      <w:szCs w:val="24"/>
                    </w:rPr>
                    <w:t xml:space="preserve">School Name: </w:t>
                  </w:r>
                </w:p>
              </w:tc>
              <w:tc>
                <w:tcPr>
                  <w:tcW w:w="3940" w:type="dxa"/>
                </w:tcPr>
                <w:p w14:paraId="588DA7BE" w14:textId="4E3D64B8" w:rsidR="000A5900" w:rsidRPr="000A5900" w:rsidRDefault="00996C50" w:rsidP="00724A5E">
                  <w:pPr>
                    <w:jc w:val="center"/>
                    <w:rPr>
                      <w:b/>
                      <w:bCs/>
                      <w:sz w:val="24"/>
                      <w:szCs w:val="24"/>
                    </w:rPr>
                  </w:pPr>
                  <w:r>
                    <w:rPr>
                      <w:b/>
                      <w:bCs/>
                      <w:sz w:val="24"/>
                      <w:szCs w:val="24"/>
                    </w:rPr>
                    <w:t>Brumby Elementary School</w:t>
                  </w:r>
                </w:p>
              </w:tc>
            </w:tr>
            <w:tr w:rsidR="001F7EAA" w:rsidRPr="000A5900" w14:paraId="514C754B" w14:textId="77777777" w:rsidTr="0018397C">
              <w:trPr>
                <w:trHeight w:val="350"/>
                <w:jc w:val="center"/>
              </w:trPr>
              <w:tc>
                <w:tcPr>
                  <w:tcW w:w="2415" w:type="dxa"/>
                </w:tcPr>
                <w:p w14:paraId="7D230375" w14:textId="0741839D" w:rsidR="001F7EAA" w:rsidRPr="000A5900" w:rsidRDefault="001F7EAA" w:rsidP="000A5900">
                  <w:pPr>
                    <w:jc w:val="right"/>
                    <w:rPr>
                      <w:b/>
                      <w:bCs/>
                      <w:sz w:val="24"/>
                      <w:szCs w:val="24"/>
                    </w:rPr>
                  </w:pPr>
                  <w:r>
                    <w:rPr>
                      <w:b/>
                      <w:bCs/>
                      <w:sz w:val="24"/>
                      <w:szCs w:val="24"/>
                    </w:rPr>
                    <w:t>Principal</w:t>
                  </w:r>
                  <w:r w:rsidR="00AD70CB">
                    <w:rPr>
                      <w:b/>
                      <w:bCs/>
                      <w:sz w:val="24"/>
                      <w:szCs w:val="24"/>
                    </w:rPr>
                    <w:t xml:space="preserve"> Name</w:t>
                  </w:r>
                  <w:r>
                    <w:rPr>
                      <w:b/>
                      <w:bCs/>
                      <w:sz w:val="24"/>
                      <w:szCs w:val="24"/>
                    </w:rPr>
                    <w:t>:</w:t>
                  </w:r>
                </w:p>
              </w:tc>
              <w:tc>
                <w:tcPr>
                  <w:tcW w:w="3940" w:type="dxa"/>
                </w:tcPr>
                <w:p w14:paraId="43488CC0" w14:textId="2A5385BA" w:rsidR="001F7EAA" w:rsidRPr="000A5900" w:rsidRDefault="00996C50" w:rsidP="00724A5E">
                  <w:pPr>
                    <w:jc w:val="center"/>
                    <w:rPr>
                      <w:b/>
                      <w:bCs/>
                      <w:sz w:val="24"/>
                      <w:szCs w:val="24"/>
                    </w:rPr>
                  </w:pPr>
                  <w:r>
                    <w:rPr>
                      <w:b/>
                      <w:bCs/>
                      <w:sz w:val="24"/>
                      <w:szCs w:val="24"/>
                    </w:rPr>
                    <w:t>Sandra Alford</w:t>
                  </w:r>
                </w:p>
              </w:tc>
            </w:tr>
            <w:tr w:rsidR="000A5900" w:rsidRPr="000A5900" w14:paraId="67B5984B" w14:textId="3B5813F0" w:rsidTr="0018397C">
              <w:trPr>
                <w:trHeight w:val="350"/>
                <w:jc w:val="center"/>
              </w:trPr>
              <w:tc>
                <w:tcPr>
                  <w:tcW w:w="2415" w:type="dxa"/>
                </w:tcPr>
                <w:p w14:paraId="402F0A94" w14:textId="77777777" w:rsidR="000A5900" w:rsidRPr="000A5900" w:rsidRDefault="000A5900" w:rsidP="000A5900">
                  <w:pPr>
                    <w:jc w:val="right"/>
                    <w:rPr>
                      <w:b/>
                      <w:bCs/>
                      <w:sz w:val="24"/>
                      <w:szCs w:val="24"/>
                    </w:rPr>
                  </w:pPr>
                  <w:r w:rsidRPr="000A5900">
                    <w:rPr>
                      <w:b/>
                      <w:bCs/>
                      <w:sz w:val="24"/>
                      <w:szCs w:val="24"/>
                    </w:rPr>
                    <w:t xml:space="preserve">Date Submitted: </w:t>
                  </w:r>
                </w:p>
              </w:tc>
              <w:tc>
                <w:tcPr>
                  <w:tcW w:w="3940" w:type="dxa"/>
                </w:tcPr>
                <w:p w14:paraId="3D01C3F1" w14:textId="77777777" w:rsidR="000A5900" w:rsidRPr="000A5900" w:rsidRDefault="000A5900" w:rsidP="00724A5E">
                  <w:pPr>
                    <w:jc w:val="center"/>
                    <w:rPr>
                      <w:b/>
                      <w:bCs/>
                      <w:sz w:val="24"/>
                      <w:szCs w:val="24"/>
                    </w:rPr>
                  </w:pPr>
                </w:p>
              </w:tc>
            </w:tr>
            <w:tr w:rsidR="000A5900" w:rsidRPr="000A5900" w14:paraId="71C999D4" w14:textId="6D261BF9" w:rsidTr="00FB4F7B">
              <w:trPr>
                <w:trHeight w:val="359"/>
                <w:jc w:val="center"/>
              </w:trPr>
              <w:tc>
                <w:tcPr>
                  <w:tcW w:w="2415" w:type="dxa"/>
                  <w:vAlign w:val="center"/>
                </w:tcPr>
                <w:p w14:paraId="3CA06EDB" w14:textId="77777777" w:rsidR="000A5900" w:rsidRPr="000A5900" w:rsidRDefault="000A5900" w:rsidP="000A5900">
                  <w:pPr>
                    <w:jc w:val="right"/>
                    <w:rPr>
                      <w:b/>
                      <w:bCs/>
                      <w:sz w:val="24"/>
                      <w:szCs w:val="24"/>
                    </w:rPr>
                  </w:pPr>
                  <w:r w:rsidRPr="000A5900">
                    <w:rPr>
                      <w:b/>
                      <w:bCs/>
                      <w:sz w:val="24"/>
                      <w:szCs w:val="24"/>
                    </w:rPr>
                    <w:t xml:space="preserve">Revision Dates: </w:t>
                  </w:r>
                </w:p>
              </w:tc>
              <w:tc>
                <w:tcPr>
                  <w:tcW w:w="3940" w:type="dxa"/>
                </w:tcPr>
                <w:p w14:paraId="6A0C2128" w14:textId="77777777" w:rsidR="000A5900" w:rsidRPr="000A5900" w:rsidRDefault="000A5900" w:rsidP="00724A5E">
                  <w:pPr>
                    <w:jc w:val="center"/>
                    <w:rPr>
                      <w:b/>
                      <w:bCs/>
                      <w:sz w:val="24"/>
                      <w:szCs w:val="24"/>
                    </w:rPr>
                  </w:pPr>
                </w:p>
              </w:tc>
            </w:tr>
          </w:tbl>
          <w:p w14:paraId="06E96037" w14:textId="0CAD3A3C" w:rsidR="00E32839" w:rsidRDefault="00E32839" w:rsidP="00134B0F">
            <w:pPr>
              <w:jc w:val="center"/>
            </w:pPr>
          </w:p>
        </w:tc>
      </w:tr>
    </w:tbl>
    <w:tbl>
      <w:tblPr>
        <w:tblStyle w:val="TableGrid1"/>
        <w:tblW w:w="13860" w:type="dxa"/>
        <w:tblInd w:w="260" w:type="dxa"/>
        <w:tblCellMar>
          <w:top w:w="9" w:type="dxa"/>
          <w:left w:w="80" w:type="dxa"/>
          <w:right w:w="115" w:type="dxa"/>
        </w:tblCellMar>
        <w:tblLook w:val="04A0" w:firstRow="1" w:lastRow="0" w:firstColumn="1" w:lastColumn="0" w:noHBand="0" w:noVBand="1"/>
      </w:tblPr>
      <w:tblGrid>
        <w:gridCol w:w="575"/>
        <w:gridCol w:w="615"/>
        <w:gridCol w:w="12670"/>
      </w:tblGrid>
      <w:tr w:rsidR="007A6D4B" w:rsidRPr="00130AFB" w14:paraId="193DBCD8" w14:textId="77777777" w:rsidTr="008529A4">
        <w:trPr>
          <w:trHeight w:val="358"/>
        </w:trPr>
        <w:tc>
          <w:tcPr>
            <w:tcW w:w="1190" w:type="dxa"/>
            <w:gridSpan w:val="2"/>
            <w:tcBorders>
              <w:top w:val="single" w:sz="8" w:space="0" w:color="324773"/>
              <w:left w:val="single" w:sz="8" w:space="0" w:color="324773"/>
              <w:bottom w:val="single" w:sz="8" w:space="0" w:color="324773"/>
              <w:right w:val="single" w:sz="8" w:space="0" w:color="324773"/>
            </w:tcBorders>
            <w:shd w:val="clear" w:color="auto" w:fill="DEEAF6" w:themeFill="accent5" w:themeFillTint="33"/>
          </w:tcPr>
          <w:p w14:paraId="2BC2A7A0" w14:textId="77777777" w:rsidR="007A6D4B" w:rsidRPr="00130AFB" w:rsidRDefault="007A6D4B" w:rsidP="00724A5E">
            <w:pPr>
              <w:rPr>
                <w:rFonts w:eastAsia="Times New Roman" w:cstheme="minorHAnsi"/>
                <w:color w:val="000000"/>
              </w:rPr>
            </w:pPr>
            <w:r w:rsidRPr="00130AFB">
              <w:rPr>
                <w:rFonts w:eastAsia="Times New Roman" w:cstheme="minorHAnsi"/>
                <w:i/>
                <w:color w:val="000000"/>
              </w:rPr>
              <w:lastRenderedPageBreak/>
              <w:t>District Name</w:t>
            </w:r>
          </w:p>
        </w:tc>
        <w:tc>
          <w:tcPr>
            <w:tcW w:w="12670" w:type="dxa"/>
            <w:tcBorders>
              <w:top w:val="single" w:sz="8" w:space="0" w:color="324773"/>
              <w:left w:val="single" w:sz="8" w:space="0" w:color="324773"/>
              <w:bottom w:val="single" w:sz="8" w:space="0" w:color="324773"/>
              <w:right w:val="single" w:sz="8" w:space="0" w:color="324773"/>
            </w:tcBorders>
          </w:tcPr>
          <w:p w14:paraId="65A58074"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Cobb County School District</w:t>
            </w:r>
          </w:p>
        </w:tc>
      </w:tr>
      <w:tr w:rsidR="007A6D4B" w:rsidRPr="00130AFB" w14:paraId="602FCEDA" w14:textId="77777777" w:rsidTr="008529A4">
        <w:trPr>
          <w:trHeight w:val="358"/>
        </w:trPr>
        <w:tc>
          <w:tcPr>
            <w:tcW w:w="1190" w:type="dxa"/>
            <w:gridSpan w:val="2"/>
            <w:tcBorders>
              <w:top w:val="single" w:sz="8" w:space="0" w:color="324773"/>
              <w:left w:val="single" w:sz="8" w:space="0" w:color="324773"/>
              <w:bottom w:val="single" w:sz="8" w:space="0" w:color="324773"/>
              <w:right w:val="single" w:sz="8" w:space="0" w:color="324773"/>
            </w:tcBorders>
            <w:shd w:val="clear" w:color="auto" w:fill="DEEAF6" w:themeFill="accent5" w:themeFillTint="33"/>
          </w:tcPr>
          <w:p w14:paraId="70826C67" w14:textId="77777777" w:rsidR="007A6D4B" w:rsidRPr="00130AFB" w:rsidRDefault="007A6D4B" w:rsidP="00724A5E">
            <w:pPr>
              <w:rPr>
                <w:rFonts w:eastAsia="Times New Roman" w:cstheme="minorHAnsi"/>
                <w:color w:val="000000"/>
              </w:rPr>
            </w:pPr>
            <w:r w:rsidRPr="00130AFB">
              <w:rPr>
                <w:rFonts w:eastAsia="Times New Roman" w:cstheme="minorHAnsi"/>
                <w:i/>
                <w:color w:val="000000"/>
              </w:rPr>
              <w:t>School Name</w:t>
            </w:r>
          </w:p>
        </w:tc>
        <w:tc>
          <w:tcPr>
            <w:tcW w:w="12670" w:type="dxa"/>
            <w:tcBorders>
              <w:top w:val="single" w:sz="8" w:space="0" w:color="324773"/>
              <w:left w:val="single" w:sz="8" w:space="0" w:color="324773"/>
              <w:bottom w:val="single" w:sz="8" w:space="0" w:color="324773"/>
              <w:right w:val="single" w:sz="8" w:space="0" w:color="324773"/>
            </w:tcBorders>
          </w:tcPr>
          <w:p w14:paraId="5685A5A0" w14:textId="2B3129D3" w:rsidR="007A6D4B" w:rsidRPr="00130AFB" w:rsidRDefault="004B0A92" w:rsidP="00724A5E">
            <w:pPr>
              <w:rPr>
                <w:rFonts w:eastAsia="Times New Roman" w:cstheme="minorHAnsi"/>
                <w:color w:val="000000"/>
              </w:rPr>
            </w:pPr>
            <w:r>
              <w:rPr>
                <w:rFonts w:eastAsia="Times New Roman" w:cstheme="minorHAnsi"/>
                <w:color w:val="000000"/>
              </w:rPr>
              <w:t>Brumby Elementary School</w:t>
            </w:r>
          </w:p>
        </w:tc>
      </w:tr>
      <w:tr w:rsidR="007A6D4B" w:rsidRPr="00130AFB" w14:paraId="27EB6731" w14:textId="77777777" w:rsidTr="008529A4">
        <w:trPr>
          <w:trHeight w:val="358"/>
        </w:trPr>
        <w:tc>
          <w:tcPr>
            <w:tcW w:w="1190" w:type="dxa"/>
            <w:gridSpan w:val="2"/>
            <w:tcBorders>
              <w:top w:val="single" w:sz="8" w:space="0" w:color="324773"/>
              <w:left w:val="single" w:sz="8" w:space="0" w:color="324773"/>
              <w:bottom w:val="single" w:sz="2" w:space="0" w:color="324773"/>
              <w:right w:val="single" w:sz="8" w:space="0" w:color="324773"/>
            </w:tcBorders>
            <w:shd w:val="clear" w:color="auto" w:fill="DEEAF6" w:themeFill="accent5" w:themeFillTint="33"/>
          </w:tcPr>
          <w:p w14:paraId="251F7855" w14:textId="77777777" w:rsidR="007A6D4B" w:rsidRPr="00130AFB" w:rsidRDefault="007A6D4B" w:rsidP="00724A5E">
            <w:pPr>
              <w:rPr>
                <w:rFonts w:eastAsia="Times New Roman" w:cstheme="minorHAnsi"/>
                <w:color w:val="000000"/>
              </w:rPr>
            </w:pPr>
            <w:r w:rsidRPr="00130AFB">
              <w:rPr>
                <w:rFonts w:eastAsia="Times New Roman" w:cstheme="minorHAnsi"/>
                <w:i/>
                <w:color w:val="000000"/>
              </w:rPr>
              <w:t>Team Lead</w:t>
            </w:r>
          </w:p>
        </w:tc>
        <w:tc>
          <w:tcPr>
            <w:tcW w:w="12670" w:type="dxa"/>
            <w:tcBorders>
              <w:top w:val="single" w:sz="8" w:space="0" w:color="324773"/>
              <w:left w:val="single" w:sz="8" w:space="0" w:color="324773"/>
              <w:bottom w:val="single" w:sz="2" w:space="0" w:color="324773"/>
              <w:right w:val="single" w:sz="8" w:space="0" w:color="324773"/>
            </w:tcBorders>
          </w:tcPr>
          <w:p w14:paraId="43582760" w14:textId="19EE8282" w:rsidR="007A6D4B" w:rsidRPr="00130AFB" w:rsidRDefault="00F85D01" w:rsidP="00724A5E">
            <w:pPr>
              <w:rPr>
                <w:rFonts w:eastAsia="Times New Roman" w:cstheme="minorHAnsi"/>
                <w:color w:val="000000"/>
              </w:rPr>
            </w:pPr>
            <w:r>
              <w:rPr>
                <w:rFonts w:eastAsia="Times New Roman" w:cstheme="minorHAnsi"/>
                <w:color w:val="000000"/>
              </w:rPr>
              <w:t>Sandra Alford</w:t>
            </w:r>
          </w:p>
        </w:tc>
      </w:tr>
      <w:tr w:rsidR="007A6D4B" w:rsidRPr="00130AFB" w14:paraId="7F8C08C0" w14:textId="77777777" w:rsidTr="008529A4">
        <w:trPr>
          <w:trHeight w:val="358"/>
        </w:trPr>
        <w:tc>
          <w:tcPr>
            <w:tcW w:w="1190" w:type="dxa"/>
            <w:gridSpan w:val="2"/>
            <w:tcBorders>
              <w:top w:val="single" w:sz="2" w:space="0" w:color="324773"/>
              <w:left w:val="single" w:sz="8" w:space="0" w:color="324773"/>
              <w:bottom w:val="single" w:sz="2" w:space="0" w:color="324773"/>
              <w:right w:val="single" w:sz="8" w:space="0" w:color="324773"/>
            </w:tcBorders>
            <w:shd w:val="clear" w:color="auto" w:fill="DEEAF6" w:themeFill="accent5" w:themeFillTint="33"/>
          </w:tcPr>
          <w:p w14:paraId="0CE28A10" w14:textId="77777777" w:rsidR="007A6D4B" w:rsidRPr="00130AFB" w:rsidRDefault="007A6D4B" w:rsidP="00724A5E">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Position</w:t>
            </w:r>
          </w:p>
        </w:tc>
        <w:tc>
          <w:tcPr>
            <w:tcW w:w="12670" w:type="dxa"/>
            <w:tcBorders>
              <w:top w:val="single" w:sz="2" w:space="0" w:color="324773"/>
              <w:left w:val="single" w:sz="8" w:space="0" w:color="324773"/>
              <w:bottom w:val="single" w:sz="2" w:space="0" w:color="324773"/>
              <w:right w:val="single" w:sz="8" w:space="0" w:color="324773"/>
            </w:tcBorders>
          </w:tcPr>
          <w:p w14:paraId="69D73152" w14:textId="7E3610AC" w:rsidR="007A6D4B" w:rsidRPr="00130AFB" w:rsidRDefault="00F85D01" w:rsidP="00724A5E">
            <w:pPr>
              <w:rPr>
                <w:rFonts w:eastAsia="Times New Roman" w:cstheme="minorHAnsi"/>
                <w:color w:val="000000"/>
              </w:rPr>
            </w:pPr>
            <w:r>
              <w:rPr>
                <w:rFonts w:eastAsia="Times New Roman" w:cstheme="minorHAnsi"/>
                <w:color w:val="000000"/>
              </w:rPr>
              <w:t>Principal</w:t>
            </w:r>
          </w:p>
        </w:tc>
      </w:tr>
      <w:tr w:rsidR="007A6D4B" w:rsidRPr="00130AFB" w14:paraId="2E969809" w14:textId="77777777" w:rsidTr="008529A4">
        <w:trPr>
          <w:trHeight w:val="358"/>
        </w:trPr>
        <w:tc>
          <w:tcPr>
            <w:tcW w:w="1190" w:type="dxa"/>
            <w:gridSpan w:val="2"/>
            <w:tcBorders>
              <w:top w:val="single" w:sz="2" w:space="0" w:color="324773"/>
              <w:left w:val="single" w:sz="8" w:space="0" w:color="324773"/>
              <w:bottom w:val="single" w:sz="2" w:space="0" w:color="324773"/>
              <w:right w:val="single" w:sz="8" w:space="0" w:color="324773"/>
            </w:tcBorders>
            <w:shd w:val="clear" w:color="auto" w:fill="DEEAF6" w:themeFill="accent5" w:themeFillTint="33"/>
          </w:tcPr>
          <w:p w14:paraId="3A38B885" w14:textId="77777777" w:rsidR="007A6D4B" w:rsidRPr="00130AFB" w:rsidRDefault="007A6D4B" w:rsidP="00724A5E">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Email</w:t>
            </w:r>
          </w:p>
        </w:tc>
        <w:tc>
          <w:tcPr>
            <w:tcW w:w="12670" w:type="dxa"/>
            <w:tcBorders>
              <w:top w:val="single" w:sz="2" w:space="0" w:color="324773"/>
              <w:left w:val="single" w:sz="8" w:space="0" w:color="324773"/>
              <w:bottom w:val="single" w:sz="2" w:space="0" w:color="324773"/>
              <w:right w:val="single" w:sz="8" w:space="0" w:color="324773"/>
            </w:tcBorders>
          </w:tcPr>
          <w:p w14:paraId="2D0B8914" w14:textId="7170D613" w:rsidR="007A6D4B" w:rsidRPr="00130AFB" w:rsidRDefault="00784465" w:rsidP="00724A5E">
            <w:pPr>
              <w:rPr>
                <w:rFonts w:eastAsia="Times New Roman" w:cstheme="minorHAnsi"/>
                <w:color w:val="000000"/>
              </w:rPr>
            </w:pPr>
            <w:hyperlink r:id="rId13" w:history="1">
              <w:r w:rsidR="00F85D01" w:rsidRPr="00FC54ED">
                <w:rPr>
                  <w:rStyle w:val="Hyperlink"/>
                  <w:rFonts w:eastAsia="Times New Roman" w:cstheme="minorHAnsi"/>
                </w:rPr>
                <w:t>Sandra.Alford@cobbk12.org</w:t>
              </w:r>
            </w:hyperlink>
          </w:p>
        </w:tc>
      </w:tr>
      <w:tr w:rsidR="007A6D4B" w:rsidRPr="00130AFB" w14:paraId="73BF09B3" w14:textId="77777777" w:rsidTr="008529A4">
        <w:trPr>
          <w:trHeight w:val="358"/>
        </w:trPr>
        <w:tc>
          <w:tcPr>
            <w:tcW w:w="1190" w:type="dxa"/>
            <w:gridSpan w:val="2"/>
            <w:tcBorders>
              <w:top w:val="single" w:sz="2" w:space="0" w:color="324773"/>
              <w:left w:val="single" w:sz="8" w:space="0" w:color="324773"/>
              <w:bottom w:val="single" w:sz="8" w:space="0" w:color="324773"/>
              <w:right w:val="single" w:sz="8" w:space="0" w:color="324773"/>
            </w:tcBorders>
            <w:shd w:val="clear" w:color="auto" w:fill="DEEAF6" w:themeFill="accent5" w:themeFillTint="33"/>
          </w:tcPr>
          <w:p w14:paraId="62536DF4" w14:textId="77777777" w:rsidR="007A6D4B" w:rsidRPr="00130AFB" w:rsidRDefault="007A6D4B" w:rsidP="00724A5E">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Phone</w:t>
            </w:r>
          </w:p>
        </w:tc>
        <w:tc>
          <w:tcPr>
            <w:tcW w:w="12670" w:type="dxa"/>
            <w:tcBorders>
              <w:top w:val="single" w:sz="2" w:space="0" w:color="324773"/>
              <w:left w:val="single" w:sz="8" w:space="0" w:color="324773"/>
              <w:bottom w:val="single" w:sz="8" w:space="0" w:color="324773"/>
              <w:right w:val="single" w:sz="8" w:space="0" w:color="324773"/>
            </w:tcBorders>
          </w:tcPr>
          <w:p w14:paraId="35AE1DEE" w14:textId="07D9E41C" w:rsidR="007A6D4B" w:rsidRPr="00130AFB" w:rsidRDefault="00F85D01" w:rsidP="00724A5E">
            <w:pPr>
              <w:rPr>
                <w:rFonts w:eastAsia="Times New Roman" w:cstheme="minorHAnsi"/>
                <w:color w:val="000000"/>
              </w:rPr>
            </w:pPr>
            <w:r>
              <w:rPr>
                <w:rFonts w:eastAsia="Times New Roman" w:cstheme="minorHAnsi"/>
                <w:color w:val="000000"/>
              </w:rPr>
              <w:t>770-916-7070</w:t>
            </w:r>
          </w:p>
        </w:tc>
      </w:tr>
      <w:tr w:rsidR="007A6D4B" w:rsidRPr="00130AFB" w14:paraId="4F7A5C1D" w14:textId="77777777" w:rsidTr="008529A4">
        <w:trPr>
          <w:trHeight w:val="622"/>
        </w:trPr>
        <w:tc>
          <w:tcPr>
            <w:tcW w:w="13860" w:type="dxa"/>
            <w:gridSpan w:val="3"/>
            <w:tcBorders>
              <w:top w:val="single" w:sz="8" w:space="0" w:color="324773"/>
              <w:left w:val="single" w:sz="8" w:space="0" w:color="324773"/>
              <w:bottom w:val="single" w:sz="8" w:space="0" w:color="000000" w:themeColor="text1"/>
              <w:right w:val="single" w:sz="8" w:space="0" w:color="324773"/>
            </w:tcBorders>
            <w:shd w:val="clear" w:color="auto" w:fill="DEEAF6" w:themeFill="accent5" w:themeFillTint="33"/>
          </w:tcPr>
          <w:p w14:paraId="02E41ADB"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Federal Funding Options to Be Employed (SWP Schools) in This Plan</w:t>
            </w:r>
          </w:p>
          <w:p w14:paraId="03E6FCBC"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(Select all that apply)</w:t>
            </w:r>
          </w:p>
        </w:tc>
      </w:tr>
      <w:tr w:rsidR="007A6D4B" w:rsidRPr="00130AFB" w14:paraId="234FA756" w14:textId="77777777" w:rsidTr="00CC5861">
        <w:trPr>
          <w:trHeight w:val="334"/>
        </w:trPr>
        <w:tc>
          <w:tcPr>
            <w:tcW w:w="575" w:type="dxa"/>
            <w:tcBorders>
              <w:top w:val="single" w:sz="8" w:space="0" w:color="000000" w:themeColor="text1"/>
              <w:left w:val="single" w:sz="8" w:space="0" w:color="324773"/>
              <w:bottom w:val="single" w:sz="2" w:space="0" w:color="000000" w:themeColor="text1"/>
              <w:right w:val="single" w:sz="8" w:space="0" w:color="324773"/>
            </w:tcBorders>
          </w:tcPr>
          <w:p w14:paraId="242CAEA0"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X</w:t>
            </w:r>
          </w:p>
        </w:tc>
        <w:tc>
          <w:tcPr>
            <w:tcW w:w="13285" w:type="dxa"/>
            <w:gridSpan w:val="2"/>
            <w:tcBorders>
              <w:top w:val="single" w:sz="8" w:space="0" w:color="000000" w:themeColor="text1"/>
              <w:left w:val="single" w:sz="8" w:space="0" w:color="324773"/>
              <w:bottom w:val="single" w:sz="2" w:space="0" w:color="000000" w:themeColor="text1"/>
              <w:right w:val="single" w:sz="8" w:space="0" w:color="324773"/>
            </w:tcBorders>
            <w:shd w:val="clear" w:color="auto" w:fill="auto"/>
          </w:tcPr>
          <w:p w14:paraId="61340278"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Traditional funding (all Federal funds budgeted separately)</w:t>
            </w:r>
          </w:p>
        </w:tc>
      </w:tr>
      <w:tr w:rsidR="007A6D4B" w:rsidRPr="00130AFB" w14:paraId="375EB174" w14:textId="77777777" w:rsidTr="00CC5861">
        <w:trPr>
          <w:trHeight w:val="320"/>
        </w:trPr>
        <w:tc>
          <w:tcPr>
            <w:tcW w:w="575" w:type="dxa"/>
            <w:tcBorders>
              <w:top w:val="single" w:sz="2" w:space="0" w:color="000000" w:themeColor="text1"/>
              <w:left w:val="single" w:sz="8" w:space="0" w:color="324773"/>
              <w:bottom w:val="single" w:sz="2" w:space="0" w:color="000000" w:themeColor="text1"/>
              <w:right w:val="single" w:sz="8" w:space="0" w:color="324773"/>
            </w:tcBorders>
          </w:tcPr>
          <w:p w14:paraId="41D35DBE" w14:textId="7777777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2" w:space="0" w:color="000000" w:themeColor="text1"/>
              <w:right w:val="single" w:sz="8" w:space="0" w:color="324773"/>
            </w:tcBorders>
            <w:shd w:val="clear" w:color="auto" w:fill="auto"/>
          </w:tcPr>
          <w:p w14:paraId="64C01125"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 xml:space="preserve">Consolidated funds (state/local and federal funds consolidated) - Pilot systems </w:t>
            </w:r>
            <w:r w:rsidRPr="00130AFB">
              <w:rPr>
                <w:rFonts w:eastAsia="Times New Roman" w:cstheme="minorHAnsi"/>
                <w:b/>
                <w:color w:val="000000"/>
              </w:rPr>
              <w:t>ONLY</w:t>
            </w:r>
          </w:p>
        </w:tc>
      </w:tr>
      <w:tr w:rsidR="007A6D4B" w:rsidRPr="00130AFB" w14:paraId="1AA8AB5C" w14:textId="77777777" w:rsidTr="00CC5861">
        <w:trPr>
          <w:trHeight w:val="320"/>
        </w:trPr>
        <w:tc>
          <w:tcPr>
            <w:tcW w:w="575" w:type="dxa"/>
            <w:tcBorders>
              <w:top w:val="single" w:sz="2" w:space="0" w:color="000000" w:themeColor="text1"/>
              <w:left w:val="single" w:sz="8" w:space="0" w:color="324773"/>
              <w:bottom w:val="single" w:sz="8" w:space="0" w:color="324773"/>
              <w:right w:val="single" w:sz="8" w:space="0" w:color="324773"/>
            </w:tcBorders>
          </w:tcPr>
          <w:p w14:paraId="46CA7007" w14:textId="7777777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8" w:space="0" w:color="324773"/>
              <w:right w:val="single" w:sz="8" w:space="0" w:color="324773"/>
            </w:tcBorders>
            <w:shd w:val="clear" w:color="auto" w:fill="auto"/>
          </w:tcPr>
          <w:p w14:paraId="5F38A1EB"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“Fund 400” - Consolidation of Federal funds only</w:t>
            </w:r>
          </w:p>
        </w:tc>
      </w:tr>
      <w:tr w:rsidR="007A6D4B" w:rsidRPr="00130AFB" w14:paraId="4C0A1188" w14:textId="77777777" w:rsidTr="008529A4">
        <w:trPr>
          <w:trHeight w:val="622"/>
        </w:trPr>
        <w:tc>
          <w:tcPr>
            <w:tcW w:w="13860" w:type="dxa"/>
            <w:gridSpan w:val="3"/>
            <w:tcBorders>
              <w:top w:val="single" w:sz="8" w:space="0" w:color="324773"/>
              <w:left w:val="single" w:sz="8" w:space="0" w:color="324773"/>
              <w:bottom w:val="single" w:sz="8" w:space="0" w:color="000000" w:themeColor="text1"/>
              <w:right w:val="single" w:sz="8" w:space="0" w:color="324773"/>
            </w:tcBorders>
            <w:shd w:val="clear" w:color="auto" w:fill="DEEAF6" w:themeFill="accent5" w:themeFillTint="33"/>
          </w:tcPr>
          <w:p w14:paraId="53C2ACFB"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 xml:space="preserve">Factor(s) Used by District to Identify Students in Poverty </w:t>
            </w:r>
          </w:p>
          <w:p w14:paraId="6E72FABD" w14:textId="77777777" w:rsidR="007A6D4B" w:rsidRPr="00130AFB" w:rsidRDefault="007A6D4B" w:rsidP="00724A5E">
            <w:pPr>
              <w:ind w:left="35"/>
              <w:jc w:val="center"/>
              <w:rPr>
                <w:rFonts w:eastAsia="Times New Roman" w:cstheme="minorHAnsi"/>
                <w:color w:val="000000"/>
              </w:rPr>
            </w:pPr>
            <w:r w:rsidRPr="00130AFB">
              <w:rPr>
                <w:rFonts w:eastAsia="Times New Roman" w:cstheme="minorHAnsi"/>
                <w:b/>
                <w:color w:val="000000"/>
                <w:sz w:val="24"/>
              </w:rPr>
              <w:t>(Select all that apply)</w:t>
            </w:r>
          </w:p>
        </w:tc>
      </w:tr>
      <w:tr w:rsidR="007A6D4B" w:rsidRPr="00130AFB" w14:paraId="18B1317F" w14:textId="77777777" w:rsidTr="00CC5861">
        <w:trPr>
          <w:trHeight w:val="334"/>
        </w:trPr>
        <w:tc>
          <w:tcPr>
            <w:tcW w:w="575" w:type="dxa"/>
            <w:tcBorders>
              <w:top w:val="single" w:sz="8" w:space="0" w:color="000000" w:themeColor="text1"/>
              <w:left w:val="single" w:sz="8" w:space="0" w:color="324773"/>
              <w:bottom w:val="single" w:sz="2" w:space="0" w:color="000000" w:themeColor="text1"/>
              <w:right w:val="single" w:sz="8" w:space="0" w:color="324773"/>
            </w:tcBorders>
          </w:tcPr>
          <w:p w14:paraId="394F6566" w14:textId="2262492F" w:rsidR="007A6D4B" w:rsidRPr="00130AFB" w:rsidRDefault="001010CE" w:rsidP="00724A5E">
            <w:pPr>
              <w:rPr>
                <w:rFonts w:eastAsia="Times New Roman" w:cstheme="minorHAnsi"/>
                <w:color w:val="000000"/>
              </w:rPr>
            </w:pPr>
            <w:r>
              <w:rPr>
                <w:rFonts w:eastAsia="Times New Roman" w:cstheme="minorHAnsi"/>
                <w:color w:val="000000"/>
              </w:rPr>
              <w:t>X</w:t>
            </w:r>
          </w:p>
        </w:tc>
        <w:tc>
          <w:tcPr>
            <w:tcW w:w="13285" w:type="dxa"/>
            <w:gridSpan w:val="2"/>
            <w:tcBorders>
              <w:top w:val="single" w:sz="8" w:space="0" w:color="000000" w:themeColor="text1"/>
              <w:left w:val="single" w:sz="8" w:space="0" w:color="324773"/>
              <w:bottom w:val="single" w:sz="2" w:space="0" w:color="000000" w:themeColor="text1"/>
              <w:right w:val="single" w:sz="8" w:space="0" w:color="324773"/>
            </w:tcBorders>
            <w:shd w:val="clear" w:color="auto" w:fill="auto"/>
          </w:tcPr>
          <w:p w14:paraId="35F1CF79"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Free/Reduced meal applications</w:t>
            </w:r>
          </w:p>
        </w:tc>
      </w:tr>
      <w:tr w:rsidR="007A6D4B" w:rsidRPr="00130AFB" w14:paraId="5711CCE2" w14:textId="77777777" w:rsidTr="00CC5861">
        <w:trPr>
          <w:trHeight w:val="320"/>
        </w:trPr>
        <w:tc>
          <w:tcPr>
            <w:tcW w:w="575" w:type="dxa"/>
            <w:tcBorders>
              <w:top w:val="single" w:sz="2" w:space="0" w:color="000000" w:themeColor="text1"/>
              <w:left w:val="single" w:sz="8" w:space="0" w:color="324773"/>
              <w:bottom w:val="single" w:sz="2" w:space="0" w:color="000000" w:themeColor="text1"/>
              <w:right w:val="single" w:sz="8" w:space="0" w:color="324773"/>
            </w:tcBorders>
          </w:tcPr>
          <w:p w14:paraId="60C49520" w14:textId="7777777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2" w:space="0" w:color="000000" w:themeColor="text1"/>
              <w:right w:val="single" w:sz="8" w:space="0" w:color="324773"/>
            </w:tcBorders>
            <w:shd w:val="clear" w:color="auto" w:fill="auto"/>
          </w:tcPr>
          <w:p w14:paraId="7099CB1B"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 xml:space="preserve">Community Eligibility Program (CEP) - Direct Certification </w:t>
            </w:r>
            <w:r w:rsidRPr="00130AFB">
              <w:rPr>
                <w:rFonts w:eastAsia="Times New Roman" w:cstheme="minorHAnsi"/>
                <w:b/>
                <w:color w:val="000000"/>
              </w:rPr>
              <w:t>ONLY</w:t>
            </w:r>
          </w:p>
        </w:tc>
      </w:tr>
      <w:tr w:rsidR="007A6D4B" w:rsidRPr="00130AFB" w14:paraId="3A0D5FBB" w14:textId="77777777" w:rsidTr="00CC5861">
        <w:trPr>
          <w:trHeight w:val="320"/>
        </w:trPr>
        <w:tc>
          <w:tcPr>
            <w:tcW w:w="575" w:type="dxa"/>
            <w:tcBorders>
              <w:top w:val="single" w:sz="2" w:space="0" w:color="000000" w:themeColor="text1"/>
              <w:left w:val="single" w:sz="8" w:space="0" w:color="324773"/>
              <w:bottom w:val="single" w:sz="2" w:space="0" w:color="000000" w:themeColor="text1"/>
              <w:right w:val="single" w:sz="8" w:space="0" w:color="324773"/>
            </w:tcBorders>
          </w:tcPr>
          <w:p w14:paraId="60EDE087" w14:textId="2F9E4DF7" w:rsidR="007A6D4B" w:rsidRPr="00130AFB" w:rsidRDefault="007A6D4B" w:rsidP="00724A5E">
            <w:pPr>
              <w:rPr>
                <w:rFonts w:eastAsia="Times New Roman" w:cstheme="minorHAnsi"/>
                <w:color w:val="000000"/>
              </w:rPr>
            </w:pPr>
          </w:p>
        </w:tc>
        <w:tc>
          <w:tcPr>
            <w:tcW w:w="13285" w:type="dxa"/>
            <w:gridSpan w:val="2"/>
            <w:tcBorders>
              <w:top w:val="single" w:sz="2" w:space="0" w:color="000000" w:themeColor="text1"/>
              <w:left w:val="single" w:sz="8" w:space="0" w:color="324773"/>
              <w:bottom w:val="single" w:sz="2" w:space="0" w:color="000000" w:themeColor="text1"/>
              <w:right w:val="single" w:sz="8" w:space="0" w:color="324773"/>
            </w:tcBorders>
            <w:shd w:val="clear" w:color="auto" w:fill="auto"/>
          </w:tcPr>
          <w:p w14:paraId="20CB8080" w14:textId="77777777" w:rsidR="007A6D4B" w:rsidRPr="00130AFB" w:rsidRDefault="007A6D4B" w:rsidP="00724A5E">
            <w:pPr>
              <w:rPr>
                <w:rFonts w:eastAsia="Times New Roman" w:cstheme="minorHAnsi"/>
                <w:color w:val="000000"/>
              </w:rPr>
            </w:pPr>
            <w:r w:rsidRPr="00130AFB">
              <w:rPr>
                <w:rFonts w:eastAsia="Times New Roman" w:cstheme="minorHAnsi"/>
                <w:color w:val="000000"/>
              </w:rPr>
              <w:t>Other (if selected, please describe below)</w:t>
            </w:r>
          </w:p>
        </w:tc>
      </w:tr>
      <w:tr w:rsidR="007A6D4B" w:rsidRPr="00130AFB" w14:paraId="5AF1A371" w14:textId="77777777" w:rsidTr="007A6D4B">
        <w:trPr>
          <w:trHeight w:val="352"/>
        </w:trPr>
        <w:tc>
          <w:tcPr>
            <w:tcW w:w="13860" w:type="dxa"/>
            <w:gridSpan w:val="3"/>
            <w:tcBorders>
              <w:top w:val="single" w:sz="2" w:space="0" w:color="000000" w:themeColor="text1"/>
              <w:left w:val="single" w:sz="8" w:space="0" w:color="324773"/>
              <w:bottom w:val="single" w:sz="8" w:space="0" w:color="324773"/>
              <w:right w:val="single" w:sz="8" w:space="0" w:color="324773"/>
            </w:tcBorders>
          </w:tcPr>
          <w:p w14:paraId="2E1E4960" w14:textId="5A8BED5D" w:rsidR="007A6D4B" w:rsidRPr="00130AFB" w:rsidRDefault="001F3587" w:rsidP="00724A5E">
            <w:pPr>
              <w:rPr>
                <w:rFonts w:eastAsia="Times New Roman" w:cstheme="minorHAnsi"/>
                <w:color w:val="000000"/>
              </w:rPr>
            </w:pPr>
            <w:r>
              <w:rPr>
                <w:rFonts w:eastAsia="Times New Roman" w:cstheme="minorHAnsi"/>
                <w:color w:val="000000"/>
              </w:rPr>
              <w:t>Direct Certification</w:t>
            </w:r>
          </w:p>
        </w:tc>
      </w:tr>
    </w:tbl>
    <w:p w14:paraId="26E90F24" w14:textId="77777777" w:rsidR="0075614B" w:rsidRDefault="0075614B">
      <w:pPr>
        <w:rPr>
          <w:sz w:val="12"/>
          <w:szCs w:val="12"/>
        </w:rPr>
      </w:pPr>
    </w:p>
    <w:p w14:paraId="1C735084" w14:textId="77777777" w:rsidR="005C456C" w:rsidRDefault="005C456C">
      <w:pPr>
        <w:rPr>
          <w:sz w:val="12"/>
          <w:szCs w:val="12"/>
        </w:rPr>
      </w:pPr>
    </w:p>
    <w:tbl>
      <w:tblPr>
        <w:tblStyle w:val="TableGrid1"/>
        <w:tblW w:w="4819" w:type="pct"/>
        <w:tblInd w:w="260" w:type="dxa"/>
        <w:tblCellMar>
          <w:top w:w="22" w:type="dxa"/>
          <w:left w:w="80" w:type="dxa"/>
          <w:right w:w="115" w:type="dxa"/>
        </w:tblCellMar>
        <w:tblLook w:val="04A0" w:firstRow="1" w:lastRow="0" w:firstColumn="1" w:lastColumn="0" w:noHBand="0" w:noVBand="1"/>
      </w:tblPr>
      <w:tblGrid>
        <w:gridCol w:w="13859"/>
      </w:tblGrid>
      <w:tr w:rsidR="005C456C" w:rsidRPr="00130AFB" w14:paraId="63FF5A8D" w14:textId="77777777" w:rsidTr="008529A4">
        <w:trPr>
          <w:trHeight w:val="1037"/>
        </w:trPr>
        <w:tc>
          <w:tcPr>
            <w:tcW w:w="5000" w:type="pct"/>
            <w:tcBorders>
              <w:top w:val="single" w:sz="8" w:space="0" w:color="324773"/>
              <w:left w:val="single" w:sz="8" w:space="0" w:color="324773"/>
              <w:bottom w:val="single" w:sz="8" w:space="0" w:color="324773"/>
              <w:right w:val="single" w:sz="8" w:space="0" w:color="324773"/>
            </w:tcBorders>
            <w:shd w:val="clear" w:color="auto" w:fill="DEEAF6" w:themeFill="accent5" w:themeFillTint="33"/>
          </w:tcPr>
          <w:p w14:paraId="33CB3C30" w14:textId="77777777" w:rsidR="005C456C" w:rsidRPr="00130AFB" w:rsidRDefault="005C456C" w:rsidP="00724A5E">
            <w:pPr>
              <w:spacing w:line="249" w:lineRule="auto"/>
              <w:ind w:right="42"/>
              <w:rPr>
                <w:rFonts w:eastAsia="Times New Roman" w:cstheme="minorHAnsi"/>
                <w:color w:val="000000"/>
              </w:rPr>
            </w:pPr>
            <w:r w:rsidRPr="00130AFB">
              <w:rPr>
                <w:rFonts w:eastAsia="Times New Roman" w:cstheme="minorHAnsi"/>
                <w:color w:val="000000"/>
              </w:rPr>
              <w:t xml:space="preserve">In developing this plan, briefly describe how the school sought and included advice from individuals (teachers, staff, other school leaders, paraprofessionals, specialized instructional support personnel, parents, community partners, and other stakeholders). </w:t>
            </w:r>
          </w:p>
          <w:p w14:paraId="16D0D16F" w14:textId="77777777" w:rsidR="005C456C" w:rsidRPr="00130AFB" w:rsidRDefault="005C456C" w:rsidP="00724A5E">
            <w:pPr>
              <w:rPr>
                <w:rFonts w:eastAsia="Times New Roman" w:cstheme="minorHAnsi"/>
                <w:i/>
                <w:color w:val="000000"/>
              </w:rPr>
            </w:pPr>
            <w:r w:rsidRPr="00130AFB">
              <w:rPr>
                <w:rFonts w:eastAsia="Times New Roman" w:cstheme="minorHAnsi"/>
                <w:i/>
                <w:color w:val="000000"/>
              </w:rPr>
              <w:t>References: Schoolwide Checklist 3.b.[Sec. 2103(b)(2)]</w:t>
            </w:r>
          </w:p>
        </w:tc>
      </w:tr>
      <w:tr w:rsidR="005C456C" w:rsidRPr="00130AFB" w14:paraId="32B5782C" w14:textId="77777777" w:rsidTr="007B2FC9">
        <w:trPr>
          <w:trHeight w:val="768"/>
        </w:trPr>
        <w:tc>
          <w:tcPr>
            <w:tcW w:w="5000" w:type="pct"/>
            <w:tcBorders>
              <w:top w:val="single" w:sz="8" w:space="0" w:color="324773"/>
              <w:left w:val="single" w:sz="8" w:space="0" w:color="324773"/>
              <w:bottom w:val="single" w:sz="8" w:space="0" w:color="324773"/>
              <w:right w:val="single" w:sz="8" w:space="0" w:color="324773"/>
            </w:tcBorders>
          </w:tcPr>
          <w:p w14:paraId="5641BB26" w14:textId="2DA3673C" w:rsidR="005C456C" w:rsidRPr="00130AFB" w:rsidRDefault="005C456C" w:rsidP="00724A5E">
            <w:pPr>
              <w:rPr>
                <w:rStyle w:val="normaltextrun"/>
                <w:rFonts w:ascii="Calibri" w:eastAsia="Calibri" w:hAnsi="Calibri" w:cs="Calibri"/>
                <w:color w:val="000000"/>
              </w:rPr>
            </w:pPr>
            <w:r w:rsidRPr="55D9832B">
              <w:rPr>
                <w:rFonts w:eastAsia="Times New Roman"/>
                <w:color w:val="000000" w:themeColor="text1"/>
                <w:highlight w:val="yellow"/>
              </w:rPr>
              <w:t>School Response</w:t>
            </w:r>
            <w:r w:rsidRPr="55D9832B">
              <w:rPr>
                <w:rFonts w:eastAsia="Times New Roman"/>
                <w:color w:val="000000" w:themeColor="text1"/>
              </w:rPr>
              <w:t xml:space="preserve">:  </w:t>
            </w:r>
            <w:r w:rsidR="52C95203" w:rsidRPr="00FC171D">
              <w:rPr>
                <w:rFonts w:eastAsia="Times New Roman"/>
              </w:rPr>
              <w:t>D</w:t>
            </w:r>
            <w:r w:rsidR="52C95203" w:rsidRPr="00FC171D">
              <w:rPr>
                <w:rStyle w:val="normaltextrun"/>
                <w:rFonts w:ascii="Calibri" w:eastAsia="Calibri" w:hAnsi="Calibri" w:cs="Calibri"/>
              </w:rPr>
              <w:t xml:space="preserve">ata and input given during Guiding Coalition Meetings in addition to the input from grade levels and various other staff groups through a comprehensive needs assessment given at the end of SY22-23 was used in the adjustment of the Title I Plan for FY23-24. </w:t>
            </w:r>
            <w:r w:rsidR="76727D6D" w:rsidRPr="00FC171D">
              <w:rPr>
                <w:rStyle w:val="normaltextrun"/>
                <w:rFonts w:ascii="Calibri" w:eastAsia="Calibri" w:hAnsi="Calibri" w:cs="Calibri"/>
              </w:rPr>
              <w:t xml:space="preserve">Also, a survey </w:t>
            </w:r>
            <w:r w:rsidR="41605D45" w:rsidRPr="00FC171D">
              <w:rPr>
                <w:rStyle w:val="normaltextrun"/>
                <w:rFonts w:ascii="Calibri" w:eastAsia="Calibri" w:hAnsi="Calibri" w:cs="Calibri"/>
              </w:rPr>
              <w:t xml:space="preserve">on school safety and climate was generated and </w:t>
            </w:r>
            <w:r w:rsidR="76727D6D" w:rsidRPr="00FC171D">
              <w:rPr>
                <w:rStyle w:val="normaltextrun"/>
                <w:rFonts w:ascii="Calibri" w:eastAsia="Calibri" w:hAnsi="Calibri" w:cs="Calibri"/>
              </w:rPr>
              <w:t xml:space="preserve">given to staff, students, and parents </w:t>
            </w:r>
            <w:r w:rsidR="73BC47D0" w:rsidRPr="00FC171D">
              <w:rPr>
                <w:rStyle w:val="normaltextrun"/>
                <w:rFonts w:ascii="Calibri" w:eastAsia="Calibri" w:hAnsi="Calibri" w:cs="Calibri"/>
              </w:rPr>
              <w:t>for input.</w:t>
            </w:r>
            <w:r w:rsidR="52C95203" w:rsidRPr="00FC171D">
              <w:rPr>
                <w:rStyle w:val="normaltextrun"/>
                <w:rFonts w:ascii="Calibri" w:eastAsia="Calibri" w:hAnsi="Calibri" w:cs="Calibri"/>
              </w:rPr>
              <w:t xml:space="preserve"> </w:t>
            </w:r>
            <w:r w:rsidR="12B4D381" w:rsidRPr="00FC171D">
              <w:rPr>
                <w:rStyle w:val="normaltextrun"/>
                <w:rFonts w:ascii="Calibri" w:eastAsia="Calibri" w:hAnsi="Calibri" w:cs="Calibri"/>
              </w:rPr>
              <w:t>Other o</w:t>
            </w:r>
            <w:r w:rsidR="52C95203" w:rsidRPr="00FC171D">
              <w:rPr>
                <w:rStyle w:val="normaltextrun"/>
                <w:rFonts w:ascii="Calibri" w:eastAsia="Calibri" w:hAnsi="Calibri" w:cs="Calibri"/>
              </w:rPr>
              <w:t>pportunities for input were solicited via meetings, forms, and questionnaires</w:t>
            </w:r>
            <w:r w:rsidR="1B90B6EC" w:rsidRPr="00FC171D">
              <w:rPr>
                <w:rStyle w:val="normaltextrun"/>
                <w:rFonts w:ascii="Calibri" w:eastAsia="Calibri" w:hAnsi="Calibri" w:cs="Calibri"/>
              </w:rPr>
              <w:t xml:space="preserve"> during the Spring Input Meeting and School Develope</w:t>
            </w:r>
            <w:r w:rsidR="13751ED1" w:rsidRPr="00FC171D">
              <w:rPr>
                <w:rStyle w:val="normaltextrun"/>
                <w:rFonts w:ascii="Calibri" w:eastAsia="Calibri" w:hAnsi="Calibri" w:cs="Calibri"/>
              </w:rPr>
              <w:t>d Activities.</w:t>
            </w:r>
          </w:p>
        </w:tc>
      </w:tr>
    </w:tbl>
    <w:p w14:paraId="733E302E" w14:textId="77777777" w:rsidR="005C456C" w:rsidRDefault="005C456C">
      <w:pPr>
        <w:rPr>
          <w:sz w:val="12"/>
          <w:szCs w:val="12"/>
        </w:rPr>
      </w:pPr>
    </w:p>
    <w:p w14:paraId="2211CDB6" w14:textId="77777777" w:rsidR="001B73DA" w:rsidRDefault="001B73DA">
      <w:pPr>
        <w:rPr>
          <w:sz w:val="12"/>
          <w:szCs w:val="12"/>
        </w:rPr>
      </w:pPr>
    </w:p>
    <w:p w14:paraId="3F7EF38F" w14:textId="77777777" w:rsidR="001B73DA" w:rsidRDefault="001B73DA">
      <w:pPr>
        <w:rPr>
          <w:sz w:val="12"/>
          <w:szCs w:val="12"/>
        </w:rPr>
      </w:pPr>
    </w:p>
    <w:p w14:paraId="6B4B8EF0" w14:textId="77777777" w:rsidR="001B73DA" w:rsidRDefault="001B73DA">
      <w:pPr>
        <w:rPr>
          <w:sz w:val="12"/>
          <w:szCs w:val="12"/>
        </w:rPr>
      </w:pPr>
    </w:p>
    <w:p w14:paraId="33BBC07F" w14:textId="77777777" w:rsidR="001B73DA" w:rsidRDefault="001B73DA">
      <w:pPr>
        <w:rPr>
          <w:sz w:val="12"/>
          <w:szCs w:val="12"/>
        </w:rPr>
      </w:pPr>
    </w:p>
    <w:p w14:paraId="0BD4E23E" w14:textId="77777777" w:rsidR="006734E0" w:rsidRPr="00130AFB" w:rsidRDefault="006734E0" w:rsidP="005C1BE6">
      <w:pPr>
        <w:pStyle w:val="ListParagraph"/>
        <w:spacing w:after="160" w:line="259" w:lineRule="auto"/>
        <w:ind w:right="0" w:firstLine="0"/>
        <w:rPr>
          <w:rFonts w:asciiTheme="minorHAnsi" w:hAnsiTheme="minorHAnsi" w:cstheme="minorHAnsi"/>
          <w:b/>
        </w:rPr>
      </w:pPr>
      <w:r w:rsidRPr="00130AFB">
        <w:rPr>
          <w:rFonts w:asciiTheme="minorHAnsi" w:hAnsiTheme="minorHAnsi" w:cstheme="minorHAnsi"/>
          <w:b/>
        </w:rPr>
        <w:t xml:space="preserve">IDENTIFICATION of STAKEHOLDERS </w:t>
      </w:r>
    </w:p>
    <w:p w14:paraId="00F81335" w14:textId="77777777" w:rsidR="006734E0" w:rsidRPr="00130AFB" w:rsidRDefault="006734E0" w:rsidP="006734E0">
      <w:pPr>
        <w:pStyle w:val="ListParagraph"/>
        <w:rPr>
          <w:rFonts w:asciiTheme="minorHAnsi" w:hAnsiTheme="minorHAnsi" w:cstheme="minorHAnsi"/>
          <w:sz w:val="20"/>
          <w:szCs w:val="20"/>
        </w:rPr>
      </w:pPr>
    </w:p>
    <w:p w14:paraId="480591F3" w14:textId="2F32D191" w:rsidR="006734E0" w:rsidRDefault="006734E0" w:rsidP="006734E0">
      <w:pPr>
        <w:pStyle w:val="ListParagraph"/>
        <w:rPr>
          <w:rFonts w:asciiTheme="minorHAnsi" w:hAnsiTheme="minorHAnsi" w:cstheme="minorHAnsi"/>
          <w:sz w:val="20"/>
          <w:szCs w:val="20"/>
        </w:rPr>
      </w:pPr>
      <w:r w:rsidRPr="00130AFB">
        <w:rPr>
          <w:rFonts w:asciiTheme="minorHAnsi" w:hAnsiTheme="minorHAnsi" w:cstheme="minorHAnsi"/>
          <w:sz w:val="20"/>
          <w:szCs w:val="20"/>
        </w:rPr>
        <w:t>Stakeholders are those individuals with valuable experiences and perspective who will provide the team with important input, feedback, and guidance. Stakeholders must be engaged in the process to meet requirements of participating federal programs. Documentation of stakeholder involvement must be maintained by the school</w:t>
      </w:r>
      <w:r w:rsidR="005C1BE6" w:rsidRPr="00130AFB">
        <w:rPr>
          <w:rFonts w:asciiTheme="minorHAnsi" w:hAnsiTheme="minorHAnsi" w:cstheme="minorHAnsi"/>
          <w:sz w:val="20"/>
          <w:szCs w:val="20"/>
        </w:rPr>
        <w:t>.</w:t>
      </w:r>
      <w:r w:rsidR="00EE240C">
        <w:rPr>
          <w:rFonts w:asciiTheme="minorHAnsi" w:hAnsiTheme="minorHAnsi" w:cstheme="minorHAnsi"/>
          <w:sz w:val="20"/>
          <w:szCs w:val="20"/>
        </w:rPr>
        <w:t xml:space="preserve"> Suggested stakeholder participation includes the following </w:t>
      </w:r>
      <w:r w:rsidR="003A07B8">
        <w:rPr>
          <w:rFonts w:asciiTheme="minorHAnsi" w:hAnsiTheme="minorHAnsi" w:cstheme="minorHAnsi"/>
          <w:sz w:val="20"/>
          <w:szCs w:val="20"/>
        </w:rPr>
        <w:t xml:space="preserve">roles.  </w:t>
      </w:r>
      <w:r w:rsidR="003A07B8" w:rsidRPr="003A07B8">
        <w:rPr>
          <w:rFonts w:asciiTheme="minorHAnsi" w:hAnsiTheme="minorHAnsi" w:cstheme="minorHAnsi"/>
          <w:b/>
          <w:bCs/>
          <w:sz w:val="20"/>
          <w:szCs w:val="20"/>
        </w:rPr>
        <w:t>A parent is required</w:t>
      </w:r>
      <w:r w:rsidR="003A07B8">
        <w:rPr>
          <w:rFonts w:asciiTheme="minorHAnsi" w:hAnsiTheme="minorHAnsi" w:cstheme="minorHAnsi"/>
          <w:sz w:val="20"/>
          <w:szCs w:val="20"/>
        </w:rPr>
        <w:t>.</w:t>
      </w:r>
    </w:p>
    <w:p w14:paraId="1F9B357A" w14:textId="77777777" w:rsidR="000055CD" w:rsidRDefault="000055CD" w:rsidP="006734E0">
      <w:pPr>
        <w:pStyle w:val="ListParagraph"/>
        <w:rPr>
          <w:rFonts w:asciiTheme="minorHAnsi" w:hAnsiTheme="minorHAnsi" w:cstheme="minorHAnsi"/>
          <w:sz w:val="20"/>
          <w:szCs w:val="20"/>
        </w:rPr>
      </w:pPr>
    </w:p>
    <w:p w14:paraId="019DA4EC" w14:textId="375B5A51" w:rsidR="000055CD" w:rsidRDefault="000055CD" w:rsidP="006734E0">
      <w:pPr>
        <w:pStyle w:val="ListParagraph"/>
        <w:rPr>
          <w:rFonts w:asciiTheme="minorHAnsi" w:hAnsiTheme="minorHAnsi" w:cstheme="minorHAnsi"/>
          <w:sz w:val="20"/>
          <w:szCs w:val="20"/>
        </w:rPr>
      </w:pPr>
      <w:r>
        <w:rPr>
          <w:rFonts w:asciiTheme="minorHAnsi" w:hAnsiTheme="minorHAnsi" w:cstheme="minorHAnsi"/>
          <w:sz w:val="20"/>
          <w:szCs w:val="20"/>
        </w:rPr>
        <w:t xml:space="preserve">Positions and Roles to consider when developing </w:t>
      </w:r>
      <w:r w:rsidR="00DE31EB">
        <w:rPr>
          <w:rFonts w:asciiTheme="minorHAnsi" w:hAnsiTheme="minorHAnsi" w:cstheme="minorHAnsi"/>
          <w:sz w:val="20"/>
          <w:szCs w:val="20"/>
        </w:rPr>
        <w:t>the SIP Committee.</w:t>
      </w:r>
    </w:p>
    <w:p w14:paraId="333E5F68" w14:textId="77777777" w:rsidR="00DE31EB" w:rsidRDefault="00DE31EB" w:rsidP="00D86D5F">
      <w:pPr>
        <w:pStyle w:val="ListParagraph"/>
        <w:spacing w:before="120" w:after="120" w:line="360" w:lineRule="auto"/>
        <w:ind w:right="14"/>
        <w:rPr>
          <w:rFonts w:asciiTheme="minorHAnsi" w:hAnsiTheme="minorHAnsi" w:cstheme="minorHAnsi"/>
          <w:sz w:val="20"/>
          <w:szCs w:val="20"/>
        </w:rPr>
      </w:pPr>
    </w:p>
    <w:p w14:paraId="557BF607" w14:textId="3B81471B" w:rsidR="00DE31EB"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Administrative Team</w:t>
      </w:r>
    </w:p>
    <w:p w14:paraId="1532A1FB" w14:textId="2601BAF1" w:rsidR="00A83BC2"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Content or Grade Level Teachers</w:t>
      </w:r>
    </w:p>
    <w:p w14:paraId="1EA51368" w14:textId="7EE1476C" w:rsidR="00A83BC2"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Local School Academic Coaches</w:t>
      </w:r>
    </w:p>
    <w:p w14:paraId="3070E9B8" w14:textId="340B8057" w:rsidR="00A83BC2" w:rsidRDefault="00A83BC2"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District Academic Coaches</w:t>
      </w:r>
    </w:p>
    <w:p w14:paraId="24F88703" w14:textId="78F2781E" w:rsidR="00A83BC2" w:rsidRDefault="00C04A3C"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b/>
          <w:bCs/>
          <w:i/>
          <w:iCs/>
          <w:sz w:val="20"/>
          <w:szCs w:val="20"/>
        </w:rPr>
        <w:t>Required</w:t>
      </w:r>
      <w:r w:rsidR="00DA47DE">
        <w:rPr>
          <w:rFonts w:asciiTheme="minorHAnsi" w:hAnsiTheme="minorHAnsi" w:cstheme="minorHAnsi"/>
          <w:b/>
          <w:bCs/>
          <w:i/>
          <w:iCs/>
          <w:sz w:val="20"/>
          <w:szCs w:val="20"/>
        </w:rPr>
        <w:t xml:space="preserve">: </w:t>
      </w:r>
      <w:r w:rsidR="00DA47DE">
        <w:rPr>
          <w:rFonts w:asciiTheme="minorHAnsi" w:hAnsiTheme="minorHAnsi" w:cstheme="minorHAnsi"/>
          <w:b/>
          <w:bCs/>
          <w:sz w:val="20"/>
          <w:szCs w:val="20"/>
        </w:rPr>
        <w:t>A</w:t>
      </w:r>
      <w:r w:rsidR="00597701">
        <w:rPr>
          <w:rFonts w:asciiTheme="minorHAnsi" w:hAnsiTheme="minorHAnsi" w:cstheme="minorHAnsi"/>
          <w:b/>
          <w:bCs/>
          <w:sz w:val="20"/>
          <w:szCs w:val="20"/>
        </w:rPr>
        <w:t xml:space="preserve">t least one </w:t>
      </w:r>
      <w:r w:rsidR="003B5989">
        <w:rPr>
          <w:rFonts w:asciiTheme="minorHAnsi" w:hAnsiTheme="minorHAnsi" w:cstheme="minorHAnsi"/>
          <w:b/>
          <w:bCs/>
          <w:sz w:val="20"/>
          <w:szCs w:val="20"/>
        </w:rPr>
        <w:t>Parent (Non CCSD Employee)</w:t>
      </w:r>
    </w:p>
    <w:p w14:paraId="62B4728C" w14:textId="6EBCDA5D" w:rsidR="003B5989" w:rsidRDefault="005D6B14"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School Counselor</w:t>
      </w:r>
      <w:r w:rsidR="00597701">
        <w:rPr>
          <w:rFonts w:asciiTheme="minorHAnsi" w:hAnsiTheme="minorHAnsi" w:cstheme="minorHAnsi"/>
          <w:sz w:val="20"/>
          <w:szCs w:val="20"/>
        </w:rPr>
        <w:t>s</w:t>
      </w:r>
    </w:p>
    <w:p w14:paraId="4C203FA0" w14:textId="1D830679" w:rsidR="005D6B14" w:rsidRDefault="005D6B14"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Parent Facilitator</w:t>
      </w:r>
      <w:r w:rsidR="00597701">
        <w:rPr>
          <w:rFonts w:asciiTheme="minorHAnsi" w:hAnsiTheme="minorHAnsi" w:cstheme="minorHAnsi"/>
          <w:sz w:val="20"/>
          <w:szCs w:val="20"/>
        </w:rPr>
        <w:t>s</w:t>
      </w:r>
    </w:p>
    <w:p w14:paraId="7EAD80FD" w14:textId="17B41C06" w:rsidR="005D6B14" w:rsidRDefault="005D6B14"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Media Specialist</w:t>
      </w:r>
      <w:r w:rsidR="00597701">
        <w:rPr>
          <w:rFonts w:asciiTheme="minorHAnsi" w:hAnsiTheme="minorHAnsi" w:cstheme="minorHAnsi"/>
          <w:sz w:val="20"/>
          <w:szCs w:val="20"/>
        </w:rPr>
        <w:t>s</w:t>
      </w:r>
    </w:p>
    <w:p w14:paraId="57ECB484" w14:textId="5D507A75" w:rsidR="005D6B14" w:rsidRDefault="00F8320F"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Public Safety Officers</w:t>
      </w:r>
    </w:p>
    <w:p w14:paraId="2E166CF1" w14:textId="6785EBCE" w:rsidR="00F8320F" w:rsidRDefault="00F8320F"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Business Part</w:t>
      </w:r>
      <w:r w:rsidR="00597701">
        <w:rPr>
          <w:rFonts w:asciiTheme="minorHAnsi" w:hAnsiTheme="minorHAnsi" w:cstheme="minorHAnsi"/>
          <w:sz w:val="20"/>
          <w:szCs w:val="20"/>
        </w:rPr>
        <w:t>n</w:t>
      </w:r>
      <w:r>
        <w:rPr>
          <w:rFonts w:asciiTheme="minorHAnsi" w:hAnsiTheme="minorHAnsi" w:cstheme="minorHAnsi"/>
          <w:sz w:val="20"/>
          <w:szCs w:val="20"/>
        </w:rPr>
        <w:t>ers</w:t>
      </w:r>
    </w:p>
    <w:p w14:paraId="7D1E85D8" w14:textId="5159F9DE" w:rsidR="00F8320F" w:rsidRDefault="00F8320F"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Social Work</w:t>
      </w:r>
      <w:r w:rsidR="00597701">
        <w:rPr>
          <w:rFonts w:asciiTheme="minorHAnsi" w:hAnsiTheme="minorHAnsi" w:cstheme="minorHAnsi"/>
          <w:sz w:val="20"/>
          <w:szCs w:val="20"/>
        </w:rPr>
        <w:t>ers</w:t>
      </w:r>
    </w:p>
    <w:p w14:paraId="5F77025B" w14:textId="2187EB1D" w:rsidR="00597701" w:rsidRDefault="008E25C8"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Faith Based Community Leaders</w:t>
      </w:r>
    </w:p>
    <w:p w14:paraId="7E4D896F" w14:textId="797EE611" w:rsidR="008E25C8" w:rsidRDefault="00647AFB"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School Technology Specialists</w:t>
      </w:r>
    </w:p>
    <w:p w14:paraId="6D10CBF3" w14:textId="7F918BB5" w:rsidR="00647AFB" w:rsidRDefault="00647AFB" w:rsidP="00D86D5F">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Community Health Care Providers</w:t>
      </w:r>
    </w:p>
    <w:p w14:paraId="683996DB" w14:textId="2E8BB20D" w:rsidR="007E46FB" w:rsidRPr="00143AEB" w:rsidRDefault="00D86D5F" w:rsidP="006302FE">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Universities or Institutes of Higher Education</w:t>
      </w:r>
    </w:p>
    <w:p w14:paraId="40078A15" w14:textId="533784EA" w:rsidR="006302FE" w:rsidRPr="000D7197" w:rsidRDefault="007E46FB" w:rsidP="006302FE">
      <w:pPr>
        <w:rPr>
          <w:b/>
        </w:rPr>
      </w:pPr>
      <w:r>
        <w:rPr>
          <w:b/>
        </w:rPr>
        <w:t>COMMITTEE MEMBERS</w:t>
      </w:r>
      <w:r w:rsidR="007F5045">
        <w:rPr>
          <w:b/>
        </w:rPr>
        <w:t xml:space="preserve"> SIGNATURE PAGE</w:t>
      </w:r>
      <w:r w:rsidR="006302FE" w:rsidRPr="000D7197">
        <w:rPr>
          <w:b/>
        </w:rPr>
        <w:t xml:space="preserve"> </w:t>
      </w:r>
    </w:p>
    <w:p w14:paraId="7C491EFE" w14:textId="49CE21C1" w:rsidR="006302FE" w:rsidRDefault="006302FE" w:rsidP="006302FE">
      <w:pPr>
        <w:rPr>
          <w:sz w:val="20"/>
          <w:szCs w:val="20"/>
        </w:rPr>
      </w:pPr>
      <w:r w:rsidRPr="006B1EF0">
        <w:rPr>
          <w:sz w:val="20"/>
          <w:szCs w:val="20"/>
        </w:rPr>
        <w:t>The comprehensive needs assessment (CNA) and school improvement team (SIP)</w:t>
      </w:r>
      <w:r>
        <w:rPr>
          <w:sz w:val="20"/>
          <w:szCs w:val="20"/>
        </w:rPr>
        <w:t xml:space="preserve"> team </w:t>
      </w:r>
      <w:r w:rsidRPr="006B1EF0">
        <w:rPr>
          <w:sz w:val="20"/>
          <w:szCs w:val="20"/>
        </w:rPr>
        <w:t xml:space="preserve">consist of people who are responsible for working collaboratively throughout the needs assessment </w:t>
      </w:r>
      <w:r>
        <w:rPr>
          <w:sz w:val="20"/>
          <w:szCs w:val="20"/>
        </w:rPr>
        <w:t xml:space="preserve">and plan development </w:t>
      </w:r>
      <w:r w:rsidRPr="006B1EF0">
        <w:rPr>
          <w:sz w:val="20"/>
          <w:szCs w:val="20"/>
        </w:rPr>
        <w:t xml:space="preserve">process. Ideal team members possess knowledge of programs, the capacity to plan and implement the needs assessment, and the ability to ensure stakeholder involvement. Documentation of team member involvement must be maintained by </w:t>
      </w:r>
      <w:r w:rsidRPr="70707E3E">
        <w:rPr>
          <w:sz w:val="20"/>
          <w:szCs w:val="20"/>
        </w:rPr>
        <w:t xml:space="preserve">the </w:t>
      </w:r>
      <w:r w:rsidRPr="006B1EF0">
        <w:rPr>
          <w:sz w:val="20"/>
          <w:szCs w:val="20"/>
        </w:rPr>
        <w:t xml:space="preserve">school.  </w:t>
      </w:r>
      <w:r w:rsidR="00CB6F01">
        <w:rPr>
          <w:sz w:val="20"/>
          <w:szCs w:val="20"/>
        </w:rPr>
        <w:t>Multiple meetings should occur and a sign in sheet must be maintained for each meeting.</w:t>
      </w:r>
    </w:p>
    <w:p w14:paraId="09C65623" w14:textId="77777777" w:rsidR="00CE6908" w:rsidRPr="006B1EF0" w:rsidRDefault="00CE6908" w:rsidP="006302FE">
      <w:pPr>
        <w:rPr>
          <w:sz w:val="20"/>
          <w:szCs w:val="20"/>
        </w:rPr>
      </w:pPr>
    </w:p>
    <w:tbl>
      <w:tblPr>
        <w:tblStyle w:val="TableGrid0"/>
        <w:tblW w:w="0" w:type="auto"/>
        <w:tblInd w:w="715" w:type="dxa"/>
        <w:tblLook w:val="04A0" w:firstRow="1" w:lastRow="0" w:firstColumn="1" w:lastColumn="0" w:noHBand="0" w:noVBand="1"/>
      </w:tblPr>
      <w:tblGrid>
        <w:gridCol w:w="2070"/>
        <w:gridCol w:w="10867"/>
      </w:tblGrid>
      <w:tr w:rsidR="00CE6908" w14:paraId="2B76BB81" w14:textId="77777777" w:rsidTr="00AA79DF">
        <w:trPr>
          <w:trHeight w:val="386"/>
        </w:trPr>
        <w:tc>
          <w:tcPr>
            <w:tcW w:w="2070" w:type="dxa"/>
          </w:tcPr>
          <w:p w14:paraId="1E0C454C" w14:textId="77777777" w:rsidR="00CE6908" w:rsidRDefault="00CE6908" w:rsidP="00724A5E">
            <w:pPr>
              <w:jc w:val="right"/>
              <w:rPr>
                <w:sz w:val="12"/>
                <w:szCs w:val="12"/>
              </w:rPr>
            </w:pPr>
            <w:r>
              <w:lastRenderedPageBreak/>
              <w:t>Meeting Date(s):</w:t>
            </w:r>
          </w:p>
        </w:tc>
        <w:tc>
          <w:tcPr>
            <w:tcW w:w="10867" w:type="dxa"/>
          </w:tcPr>
          <w:p w14:paraId="57CB4083" w14:textId="2FE52D04" w:rsidR="00CE6908" w:rsidRPr="005C14B4" w:rsidRDefault="006C2E1E" w:rsidP="00724A5E">
            <w:r>
              <w:t xml:space="preserve">May 9, 2023 (Guiding Coalition); </w:t>
            </w:r>
          </w:p>
        </w:tc>
      </w:tr>
    </w:tbl>
    <w:p w14:paraId="39A7A2DE" w14:textId="77777777" w:rsidR="001B73DA" w:rsidRDefault="001B73DA">
      <w:pPr>
        <w:rPr>
          <w:sz w:val="12"/>
          <w:szCs w:val="12"/>
        </w:rPr>
      </w:pPr>
    </w:p>
    <w:tbl>
      <w:tblPr>
        <w:tblStyle w:val="TableGrid0"/>
        <w:tblW w:w="4472" w:type="pct"/>
        <w:tblInd w:w="715" w:type="dxa"/>
        <w:tblLook w:val="04A0" w:firstRow="1" w:lastRow="0" w:firstColumn="1" w:lastColumn="0" w:noHBand="0" w:noVBand="1"/>
      </w:tblPr>
      <w:tblGrid>
        <w:gridCol w:w="3779"/>
        <w:gridCol w:w="4502"/>
        <w:gridCol w:w="4589"/>
      </w:tblGrid>
      <w:tr w:rsidR="00635D9C" w:rsidRPr="00130AFB" w14:paraId="1C1C2097" w14:textId="77777777" w:rsidTr="1EE78A05">
        <w:tc>
          <w:tcPr>
            <w:tcW w:w="1468" w:type="pct"/>
            <w:shd w:val="clear" w:color="auto" w:fill="DEEAF6" w:themeFill="accent5" w:themeFillTint="33"/>
          </w:tcPr>
          <w:p w14:paraId="447151E0" w14:textId="77777777" w:rsidR="004720F1" w:rsidRPr="00130AFB" w:rsidRDefault="004720F1" w:rsidP="00724A5E">
            <w:pPr>
              <w:jc w:val="center"/>
              <w:rPr>
                <w:rFonts w:cstheme="minorHAnsi"/>
                <w:b/>
              </w:rPr>
            </w:pPr>
            <w:r w:rsidRPr="00130AFB">
              <w:rPr>
                <w:rFonts w:cstheme="minorHAnsi"/>
                <w:b/>
              </w:rPr>
              <w:t>Position/Role</w:t>
            </w:r>
          </w:p>
        </w:tc>
        <w:tc>
          <w:tcPr>
            <w:tcW w:w="1749" w:type="pct"/>
            <w:shd w:val="clear" w:color="auto" w:fill="DEEAF6" w:themeFill="accent5" w:themeFillTint="33"/>
          </w:tcPr>
          <w:p w14:paraId="4A5ED72A" w14:textId="77777777" w:rsidR="004720F1" w:rsidRPr="00130AFB" w:rsidRDefault="004720F1" w:rsidP="00724A5E">
            <w:pPr>
              <w:jc w:val="center"/>
              <w:rPr>
                <w:rFonts w:cstheme="minorHAnsi"/>
                <w:b/>
              </w:rPr>
            </w:pPr>
            <w:r w:rsidRPr="00130AFB">
              <w:rPr>
                <w:rFonts w:cstheme="minorHAnsi"/>
                <w:b/>
              </w:rPr>
              <w:t>Printed Name</w:t>
            </w:r>
          </w:p>
        </w:tc>
        <w:tc>
          <w:tcPr>
            <w:tcW w:w="1783" w:type="pct"/>
            <w:shd w:val="clear" w:color="auto" w:fill="DEEAF6" w:themeFill="accent5" w:themeFillTint="33"/>
          </w:tcPr>
          <w:p w14:paraId="33714977" w14:textId="77777777" w:rsidR="004720F1" w:rsidRPr="00130AFB" w:rsidRDefault="004720F1" w:rsidP="00724A5E">
            <w:pPr>
              <w:jc w:val="center"/>
              <w:rPr>
                <w:rFonts w:cstheme="minorHAnsi"/>
                <w:b/>
              </w:rPr>
            </w:pPr>
            <w:r w:rsidRPr="00130AFB">
              <w:rPr>
                <w:rFonts w:cstheme="minorHAnsi"/>
                <w:b/>
              </w:rPr>
              <w:t>Signature</w:t>
            </w:r>
          </w:p>
        </w:tc>
      </w:tr>
      <w:tr w:rsidR="004720F1" w:rsidRPr="00130AFB" w14:paraId="765EB7C1" w14:textId="77777777" w:rsidTr="1EE78A05">
        <w:tc>
          <w:tcPr>
            <w:tcW w:w="1468" w:type="pct"/>
          </w:tcPr>
          <w:p w14:paraId="7E1B09D5" w14:textId="60628C4A" w:rsidR="004720F1" w:rsidRPr="00130AFB" w:rsidRDefault="002C45D8" w:rsidP="006C2E1E">
            <w:pPr>
              <w:tabs>
                <w:tab w:val="left" w:pos="2635"/>
              </w:tabs>
              <w:rPr>
                <w:rFonts w:cstheme="minorHAnsi"/>
              </w:rPr>
            </w:pPr>
            <w:r>
              <w:rPr>
                <w:rFonts w:cstheme="minorHAnsi"/>
              </w:rPr>
              <w:t>Principal</w:t>
            </w:r>
          </w:p>
        </w:tc>
        <w:tc>
          <w:tcPr>
            <w:tcW w:w="1749" w:type="pct"/>
          </w:tcPr>
          <w:p w14:paraId="6E552D6F" w14:textId="45EAE7B8" w:rsidR="004720F1" w:rsidRPr="00130AFB" w:rsidRDefault="002C45D8" w:rsidP="00724A5E">
            <w:pPr>
              <w:rPr>
                <w:rFonts w:cstheme="minorHAnsi"/>
              </w:rPr>
            </w:pPr>
            <w:r>
              <w:rPr>
                <w:rFonts w:cstheme="minorHAnsi"/>
              </w:rPr>
              <w:t>Sandra Alford</w:t>
            </w:r>
          </w:p>
          <w:p w14:paraId="54BCDB4E" w14:textId="77777777" w:rsidR="004720F1" w:rsidRPr="00130AFB" w:rsidRDefault="004720F1" w:rsidP="00724A5E">
            <w:pPr>
              <w:rPr>
                <w:rFonts w:cstheme="minorHAnsi"/>
              </w:rPr>
            </w:pPr>
          </w:p>
        </w:tc>
        <w:tc>
          <w:tcPr>
            <w:tcW w:w="1783" w:type="pct"/>
          </w:tcPr>
          <w:p w14:paraId="6C363366" w14:textId="77777777" w:rsidR="004720F1" w:rsidRPr="00130AFB" w:rsidRDefault="004720F1" w:rsidP="00724A5E">
            <w:pPr>
              <w:rPr>
                <w:rFonts w:cstheme="minorHAnsi"/>
              </w:rPr>
            </w:pPr>
          </w:p>
        </w:tc>
      </w:tr>
      <w:tr w:rsidR="004720F1" w:rsidRPr="00130AFB" w14:paraId="6B9C13E7" w14:textId="77777777" w:rsidTr="1EE78A05">
        <w:tc>
          <w:tcPr>
            <w:tcW w:w="1468" w:type="pct"/>
          </w:tcPr>
          <w:p w14:paraId="2ABC4FF1" w14:textId="3DE5F17A" w:rsidR="004720F1" w:rsidRPr="00130AFB" w:rsidRDefault="002C45D8" w:rsidP="00724A5E">
            <w:pPr>
              <w:rPr>
                <w:rFonts w:cstheme="minorHAnsi"/>
              </w:rPr>
            </w:pPr>
            <w:r>
              <w:rPr>
                <w:rFonts w:cstheme="minorHAnsi"/>
              </w:rPr>
              <w:t>Assistant Principal</w:t>
            </w:r>
          </w:p>
        </w:tc>
        <w:tc>
          <w:tcPr>
            <w:tcW w:w="1749" w:type="pct"/>
          </w:tcPr>
          <w:p w14:paraId="15538886" w14:textId="7D3FC950" w:rsidR="004720F1" w:rsidRPr="00130AFB" w:rsidRDefault="002C45D8" w:rsidP="00724A5E">
            <w:pPr>
              <w:rPr>
                <w:rFonts w:cstheme="minorHAnsi"/>
              </w:rPr>
            </w:pPr>
            <w:r>
              <w:rPr>
                <w:rFonts w:cstheme="minorHAnsi"/>
              </w:rPr>
              <w:t>Wendy Rice</w:t>
            </w:r>
          </w:p>
          <w:p w14:paraId="40A94A75" w14:textId="77777777" w:rsidR="004720F1" w:rsidRPr="00130AFB" w:rsidRDefault="004720F1" w:rsidP="00724A5E">
            <w:pPr>
              <w:rPr>
                <w:rFonts w:cstheme="minorHAnsi"/>
              </w:rPr>
            </w:pPr>
          </w:p>
        </w:tc>
        <w:tc>
          <w:tcPr>
            <w:tcW w:w="1783" w:type="pct"/>
          </w:tcPr>
          <w:p w14:paraId="399A32CF" w14:textId="77777777" w:rsidR="004720F1" w:rsidRPr="00130AFB" w:rsidRDefault="004720F1" w:rsidP="00724A5E">
            <w:pPr>
              <w:rPr>
                <w:rFonts w:cstheme="minorHAnsi"/>
              </w:rPr>
            </w:pPr>
          </w:p>
        </w:tc>
      </w:tr>
      <w:tr w:rsidR="004720F1" w:rsidRPr="00130AFB" w14:paraId="477DA0A4" w14:textId="77777777" w:rsidTr="1EE78A05">
        <w:tc>
          <w:tcPr>
            <w:tcW w:w="1468" w:type="pct"/>
          </w:tcPr>
          <w:p w14:paraId="5DB4638D" w14:textId="396D9815" w:rsidR="004720F1" w:rsidRPr="00130AFB" w:rsidRDefault="002C45D8" w:rsidP="00724A5E">
            <w:pPr>
              <w:rPr>
                <w:rFonts w:cstheme="minorHAnsi"/>
              </w:rPr>
            </w:pPr>
            <w:r>
              <w:rPr>
                <w:rFonts w:cstheme="minorHAnsi"/>
              </w:rPr>
              <w:t>Assistant Principal</w:t>
            </w:r>
          </w:p>
        </w:tc>
        <w:tc>
          <w:tcPr>
            <w:tcW w:w="1749" w:type="pct"/>
          </w:tcPr>
          <w:p w14:paraId="6C5C01F2" w14:textId="568BAEA9" w:rsidR="004720F1" w:rsidRPr="00130AFB" w:rsidRDefault="002C45D8" w:rsidP="00724A5E">
            <w:pPr>
              <w:rPr>
                <w:rFonts w:cstheme="minorHAnsi"/>
              </w:rPr>
            </w:pPr>
            <w:r>
              <w:rPr>
                <w:rFonts w:cstheme="minorHAnsi"/>
              </w:rPr>
              <w:t>Jason Traster</w:t>
            </w:r>
          </w:p>
          <w:p w14:paraId="20C38612" w14:textId="77777777" w:rsidR="004720F1" w:rsidRPr="00130AFB" w:rsidRDefault="004720F1" w:rsidP="00724A5E">
            <w:pPr>
              <w:rPr>
                <w:rFonts w:cstheme="minorHAnsi"/>
              </w:rPr>
            </w:pPr>
          </w:p>
        </w:tc>
        <w:tc>
          <w:tcPr>
            <w:tcW w:w="1783" w:type="pct"/>
          </w:tcPr>
          <w:p w14:paraId="07FB1C69" w14:textId="77777777" w:rsidR="004720F1" w:rsidRPr="00130AFB" w:rsidRDefault="004720F1" w:rsidP="00724A5E">
            <w:pPr>
              <w:rPr>
                <w:rFonts w:cstheme="minorHAnsi"/>
              </w:rPr>
            </w:pPr>
          </w:p>
        </w:tc>
      </w:tr>
      <w:tr w:rsidR="004720F1" w:rsidRPr="00130AFB" w14:paraId="62C34E15" w14:textId="77777777" w:rsidTr="1EE78A05">
        <w:tc>
          <w:tcPr>
            <w:tcW w:w="1468" w:type="pct"/>
          </w:tcPr>
          <w:p w14:paraId="39888BC5" w14:textId="4B05992E" w:rsidR="004720F1" w:rsidRPr="00130AFB" w:rsidRDefault="00370862" w:rsidP="00724A5E">
            <w:pPr>
              <w:rPr>
                <w:rFonts w:cstheme="minorHAnsi"/>
              </w:rPr>
            </w:pPr>
            <w:r>
              <w:rPr>
                <w:rFonts w:cstheme="minorHAnsi"/>
              </w:rPr>
              <w:t>Early Intervention</w:t>
            </w:r>
          </w:p>
        </w:tc>
        <w:tc>
          <w:tcPr>
            <w:tcW w:w="1749" w:type="pct"/>
          </w:tcPr>
          <w:p w14:paraId="4666D663" w14:textId="79EEABA2" w:rsidR="004720F1" w:rsidRPr="00130AFB" w:rsidRDefault="0042308C" w:rsidP="00724A5E">
            <w:pPr>
              <w:rPr>
                <w:rFonts w:cstheme="minorHAnsi"/>
              </w:rPr>
            </w:pPr>
            <w:r w:rsidRPr="00370862">
              <w:rPr>
                <w:rFonts w:cstheme="minorHAnsi"/>
              </w:rPr>
              <w:t>Tracy Boyles</w:t>
            </w:r>
          </w:p>
          <w:p w14:paraId="723B7B4A" w14:textId="77777777" w:rsidR="004720F1" w:rsidRPr="00130AFB" w:rsidRDefault="004720F1" w:rsidP="00724A5E">
            <w:pPr>
              <w:rPr>
                <w:rFonts w:cstheme="minorHAnsi"/>
              </w:rPr>
            </w:pPr>
          </w:p>
        </w:tc>
        <w:tc>
          <w:tcPr>
            <w:tcW w:w="1783" w:type="pct"/>
          </w:tcPr>
          <w:p w14:paraId="6EF5B23A" w14:textId="77777777" w:rsidR="004720F1" w:rsidRPr="00130AFB" w:rsidRDefault="004720F1" w:rsidP="00724A5E">
            <w:pPr>
              <w:rPr>
                <w:rFonts w:cstheme="minorHAnsi"/>
              </w:rPr>
            </w:pPr>
          </w:p>
        </w:tc>
      </w:tr>
      <w:tr w:rsidR="0042308C" w:rsidRPr="00130AFB" w14:paraId="2FB2886D" w14:textId="77777777" w:rsidTr="1EE78A05">
        <w:tc>
          <w:tcPr>
            <w:tcW w:w="1468" w:type="pct"/>
          </w:tcPr>
          <w:p w14:paraId="799774EF" w14:textId="03F00141" w:rsidR="0042308C" w:rsidRPr="00130AFB" w:rsidRDefault="0042308C" w:rsidP="0042308C">
            <w:pPr>
              <w:rPr>
                <w:rFonts w:cstheme="minorHAnsi"/>
              </w:rPr>
            </w:pPr>
            <w:r>
              <w:rPr>
                <w:rFonts w:cstheme="minorHAnsi"/>
              </w:rPr>
              <w:t>STEM and Innovation Coach</w:t>
            </w:r>
          </w:p>
        </w:tc>
        <w:tc>
          <w:tcPr>
            <w:tcW w:w="1749" w:type="pct"/>
          </w:tcPr>
          <w:p w14:paraId="6EEC1092" w14:textId="77777777" w:rsidR="0042308C" w:rsidRDefault="0042308C" w:rsidP="0042308C">
            <w:pPr>
              <w:rPr>
                <w:rFonts w:cstheme="minorHAnsi"/>
              </w:rPr>
            </w:pPr>
            <w:r>
              <w:rPr>
                <w:rFonts w:cstheme="minorHAnsi"/>
              </w:rPr>
              <w:t>Sandra Lake</w:t>
            </w:r>
          </w:p>
          <w:p w14:paraId="0FCDFA53" w14:textId="35D6078A" w:rsidR="0042308C" w:rsidRPr="00130AFB" w:rsidRDefault="0042308C" w:rsidP="0042308C">
            <w:pPr>
              <w:rPr>
                <w:rFonts w:cstheme="minorHAnsi"/>
              </w:rPr>
            </w:pPr>
          </w:p>
        </w:tc>
        <w:tc>
          <w:tcPr>
            <w:tcW w:w="1783" w:type="pct"/>
          </w:tcPr>
          <w:p w14:paraId="6C08FBD8" w14:textId="77777777" w:rsidR="0042308C" w:rsidRPr="00130AFB" w:rsidRDefault="0042308C" w:rsidP="0042308C">
            <w:pPr>
              <w:rPr>
                <w:rFonts w:cstheme="minorHAnsi"/>
              </w:rPr>
            </w:pPr>
          </w:p>
        </w:tc>
      </w:tr>
      <w:tr w:rsidR="004720F1" w:rsidRPr="00130AFB" w14:paraId="5745F928" w14:textId="77777777" w:rsidTr="1EE78A05">
        <w:tc>
          <w:tcPr>
            <w:tcW w:w="1468" w:type="pct"/>
          </w:tcPr>
          <w:p w14:paraId="6F289A48" w14:textId="5AC47DD5" w:rsidR="004720F1" w:rsidRPr="00130AFB" w:rsidRDefault="0042308C" w:rsidP="00724A5E">
            <w:pPr>
              <w:rPr>
                <w:rFonts w:cstheme="minorHAnsi"/>
              </w:rPr>
            </w:pPr>
            <w:r>
              <w:rPr>
                <w:rFonts w:cstheme="minorHAnsi"/>
              </w:rPr>
              <w:t>Academic Coach</w:t>
            </w:r>
          </w:p>
        </w:tc>
        <w:tc>
          <w:tcPr>
            <w:tcW w:w="1749" w:type="pct"/>
          </w:tcPr>
          <w:p w14:paraId="03B3B073" w14:textId="5AF58856" w:rsidR="004720F1" w:rsidRPr="00130AFB" w:rsidRDefault="0042308C" w:rsidP="00724A5E">
            <w:pPr>
              <w:rPr>
                <w:rFonts w:cstheme="minorHAnsi"/>
              </w:rPr>
            </w:pPr>
            <w:r>
              <w:rPr>
                <w:rFonts w:cstheme="minorHAnsi"/>
              </w:rPr>
              <w:t>Tami Shields</w:t>
            </w:r>
          </w:p>
          <w:p w14:paraId="1F84DBA9" w14:textId="77777777" w:rsidR="004720F1" w:rsidRPr="00130AFB" w:rsidRDefault="004720F1" w:rsidP="00724A5E">
            <w:pPr>
              <w:rPr>
                <w:rFonts w:cstheme="minorHAnsi"/>
              </w:rPr>
            </w:pPr>
          </w:p>
        </w:tc>
        <w:tc>
          <w:tcPr>
            <w:tcW w:w="1783" w:type="pct"/>
          </w:tcPr>
          <w:p w14:paraId="46EB987E" w14:textId="77777777" w:rsidR="004720F1" w:rsidRPr="00130AFB" w:rsidRDefault="004720F1" w:rsidP="00724A5E">
            <w:pPr>
              <w:rPr>
                <w:rFonts w:cstheme="minorHAnsi"/>
              </w:rPr>
            </w:pPr>
          </w:p>
        </w:tc>
      </w:tr>
      <w:tr w:rsidR="004720F1" w:rsidRPr="00130AFB" w14:paraId="674B206D" w14:textId="77777777" w:rsidTr="1EE78A05">
        <w:tc>
          <w:tcPr>
            <w:tcW w:w="1468" w:type="pct"/>
          </w:tcPr>
          <w:p w14:paraId="32745623" w14:textId="5CB6B5B8" w:rsidR="004720F1" w:rsidRPr="00130AFB" w:rsidRDefault="004C4E76" w:rsidP="00724A5E">
            <w:pPr>
              <w:rPr>
                <w:rFonts w:cstheme="minorHAnsi"/>
              </w:rPr>
            </w:pPr>
            <w:r>
              <w:rPr>
                <w:rFonts w:cstheme="minorHAnsi"/>
              </w:rPr>
              <w:t>Kindergarten Team Lead</w:t>
            </w:r>
          </w:p>
        </w:tc>
        <w:tc>
          <w:tcPr>
            <w:tcW w:w="1749" w:type="pct"/>
          </w:tcPr>
          <w:p w14:paraId="3419580E" w14:textId="2AAE9E52" w:rsidR="004720F1" w:rsidRPr="00130AFB" w:rsidRDefault="004C4E76" w:rsidP="00724A5E">
            <w:pPr>
              <w:rPr>
                <w:rFonts w:cstheme="minorHAnsi"/>
              </w:rPr>
            </w:pPr>
            <w:r>
              <w:rPr>
                <w:rFonts w:cstheme="minorHAnsi"/>
              </w:rPr>
              <w:t>Victoria DeBolt</w:t>
            </w:r>
          </w:p>
          <w:p w14:paraId="4B53D4AC" w14:textId="77777777" w:rsidR="004720F1" w:rsidRPr="00130AFB" w:rsidRDefault="004720F1" w:rsidP="00724A5E">
            <w:pPr>
              <w:rPr>
                <w:rFonts w:cstheme="minorHAnsi"/>
              </w:rPr>
            </w:pPr>
          </w:p>
        </w:tc>
        <w:tc>
          <w:tcPr>
            <w:tcW w:w="1783" w:type="pct"/>
          </w:tcPr>
          <w:p w14:paraId="6A129E2D" w14:textId="77777777" w:rsidR="004720F1" w:rsidRPr="00130AFB" w:rsidRDefault="004720F1" w:rsidP="00724A5E">
            <w:pPr>
              <w:rPr>
                <w:rFonts w:cstheme="minorHAnsi"/>
              </w:rPr>
            </w:pPr>
          </w:p>
        </w:tc>
      </w:tr>
      <w:tr w:rsidR="004720F1" w:rsidRPr="00130AFB" w14:paraId="43A1F7B0" w14:textId="77777777" w:rsidTr="1EE78A05">
        <w:tc>
          <w:tcPr>
            <w:tcW w:w="1468" w:type="pct"/>
          </w:tcPr>
          <w:p w14:paraId="4827EE02" w14:textId="39B00E5D" w:rsidR="004720F1" w:rsidRPr="00130AFB" w:rsidRDefault="004C4E76" w:rsidP="00724A5E">
            <w:pPr>
              <w:rPr>
                <w:rFonts w:cstheme="minorHAnsi"/>
              </w:rPr>
            </w:pPr>
            <w:r>
              <w:rPr>
                <w:rFonts w:cstheme="minorHAnsi"/>
              </w:rPr>
              <w:t>First Grade Team Lead</w:t>
            </w:r>
          </w:p>
        </w:tc>
        <w:tc>
          <w:tcPr>
            <w:tcW w:w="1749" w:type="pct"/>
          </w:tcPr>
          <w:p w14:paraId="3EE29898" w14:textId="6A61ECAD" w:rsidR="004720F1" w:rsidRPr="00130AFB" w:rsidRDefault="00370862" w:rsidP="00724A5E">
            <w:pPr>
              <w:rPr>
                <w:rFonts w:cstheme="minorHAnsi"/>
              </w:rPr>
            </w:pPr>
            <w:r>
              <w:rPr>
                <w:rFonts w:cstheme="minorHAnsi"/>
              </w:rPr>
              <w:t>Audra Lantrip</w:t>
            </w:r>
          </w:p>
          <w:p w14:paraId="1604DF34" w14:textId="77777777" w:rsidR="004720F1" w:rsidRPr="00130AFB" w:rsidRDefault="004720F1" w:rsidP="00724A5E">
            <w:pPr>
              <w:rPr>
                <w:rFonts w:cstheme="minorHAnsi"/>
              </w:rPr>
            </w:pPr>
          </w:p>
        </w:tc>
        <w:tc>
          <w:tcPr>
            <w:tcW w:w="1783" w:type="pct"/>
          </w:tcPr>
          <w:p w14:paraId="53F39B84" w14:textId="77777777" w:rsidR="004720F1" w:rsidRPr="00130AFB" w:rsidRDefault="004720F1" w:rsidP="00724A5E">
            <w:pPr>
              <w:rPr>
                <w:rFonts w:cstheme="minorHAnsi"/>
              </w:rPr>
            </w:pPr>
          </w:p>
        </w:tc>
      </w:tr>
      <w:tr w:rsidR="004720F1" w:rsidRPr="00130AFB" w14:paraId="20D70055" w14:textId="77777777" w:rsidTr="1EE78A05">
        <w:tc>
          <w:tcPr>
            <w:tcW w:w="1468" w:type="pct"/>
          </w:tcPr>
          <w:p w14:paraId="37A7E185" w14:textId="37303332" w:rsidR="004720F1" w:rsidRPr="00130AFB" w:rsidRDefault="004C4E76" w:rsidP="00724A5E">
            <w:pPr>
              <w:rPr>
                <w:rFonts w:cstheme="minorHAnsi"/>
              </w:rPr>
            </w:pPr>
            <w:r>
              <w:rPr>
                <w:rFonts w:cstheme="minorHAnsi"/>
              </w:rPr>
              <w:t>Second Grade Team Lead</w:t>
            </w:r>
          </w:p>
        </w:tc>
        <w:tc>
          <w:tcPr>
            <w:tcW w:w="1749" w:type="pct"/>
          </w:tcPr>
          <w:p w14:paraId="3E838934" w14:textId="59C226E8" w:rsidR="004720F1" w:rsidRPr="00130AFB" w:rsidRDefault="004C4E76" w:rsidP="00724A5E">
            <w:pPr>
              <w:rPr>
                <w:rFonts w:cstheme="minorHAnsi"/>
              </w:rPr>
            </w:pPr>
            <w:r>
              <w:rPr>
                <w:rFonts w:cstheme="minorHAnsi"/>
              </w:rPr>
              <w:t>Kristin Greene</w:t>
            </w:r>
          </w:p>
          <w:p w14:paraId="57335A38" w14:textId="77777777" w:rsidR="004720F1" w:rsidRPr="00130AFB" w:rsidRDefault="004720F1" w:rsidP="00724A5E">
            <w:pPr>
              <w:rPr>
                <w:rFonts w:cstheme="minorHAnsi"/>
              </w:rPr>
            </w:pPr>
          </w:p>
        </w:tc>
        <w:tc>
          <w:tcPr>
            <w:tcW w:w="1783" w:type="pct"/>
          </w:tcPr>
          <w:p w14:paraId="6818F760" w14:textId="77777777" w:rsidR="004720F1" w:rsidRPr="00130AFB" w:rsidRDefault="004720F1" w:rsidP="00724A5E">
            <w:pPr>
              <w:rPr>
                <w:rFonts w:cstheme="minorHAnsi"/>
              </w:rPr>
            </w:pPr>
          </w:p>
        </w:tc>
      </w:tr>
      <w:tr w:rsidR="004720F1" w:rsidRPr="00130AFB" w14:paraId="7D9BBBA9" w14:textId="77777777" w:rsidTr="1EE78A05">
        <w:tc>
          <w:tcPr>
            <w:tcW w:w="1468" w:type="pct"/>
          </w:tcPr>
          <w:p w14:paraId="73348A47" w14:textId="089C0CD6" w:rsidR="004720F1" w:rsidRPr="00130AFB" w:rsidRDefault="004C4E76" w:rsidP="00724A5E">
            <w:pPr>
              <w:rPr>
                <w:rFonts w:cstheme="minorHAnsi"/>
              </w:rPr>
            </w:pPr>
            <w:r>
              <w:rPr>
                <w:rFonts w:cstheme="minorHAnsi"/>
              </w:rPr>
              <w:t>Third Grade Team Lead</w:t>
            </w:r>
          </w:p>
        </w:tc>
        <w:tc>
          <w:tcPr>
            <w:tcW w:w="1749" w:type="pct"/>
          </w:tcPr>
          <w:p w14:paraId="41A9B7FC" w14:textId="008C90FC" w:rsidR="004720F1" w:rsidRPr="00130AFB" w:rsidRDefault="00370862" w:rsidP="00724A5E">
            <w:pPr>
              <w:rPr>
                <w:rFonts w:cstheme="minorHAnsi"/>
              </w:rPr>
            </w:pPr>
            <w:r>
              <w:rPr>
                <w:rFonts w:cstheme="minorHAnsi"/>
              </w:rPr>
              <w:t>Lana Chapman</w:t>
            </w:r>
          </w:p>
          <w:p w14:paraId="2704117F" w14:textId="77777777" w:rsidR="004720F1" w:rsidRPr="00130AFB" w:rsidRDefault="004720F1" w:rsidP="00724A5E">
            <w:pPr>
              <w:rPr>
                <w:rFonts w:cstheme="minorHAnsi"/>
              </w:rPr>
            </w:pPr>
          </w:p>
        </w:tc>
        <w:tc>
          <w:tcPr>
            <w:tcW w:w="1783" w:type="pct"/>
          </w:tcPr>
          <w:p w14:paraId="621FEB88" w14:textId="77777777" w:rsidR="004720F1" w:rsidRPr="00130AFB" w:rsidRDefault="004720F1" w:rsidP="00724A5E">
            <w:pPr>
              <w:rPr>
                <w:rFonts w:cstheme="minorHAnsi"/>
              </w:rPr>
            </w:pPr>
          </w:p>
        </w:tc>
      </w:tr>
      <w:tr w:rsidR="004720F1" w:rsidRPr="00130AFB" w14:paraId="63AA9599" w14:textId="77777777" w:rsidTr="1EE78A05">
        <w:tc>
          <w:tcPr>
            <w:tcW w:w="1468" w:type="pct"/>
          </w:tcPr>
          <w:p w14:paraId="5A7B3AE1" w14:textId="67BBD56F" w:rsidR="004720F1" w:rsidRPr="00130AFB" w:rsidRDefault="004C4E76" w:rsidP="00724A5E">
            <w:pPr>
              <w:rPr>
                <w:rFonts w:cstheme="minorHAnsi"/>
              </w:rPr>
            </w:pPr>
            <w:r>
              <w:rPr>
                <w:rFonts w:cstheme="minorHAnsi"/>
              </w:rPr>
              <w:t>Fourth Grade Team Lead</w:t>
            </w:r>
          </w:p>
        </w:tc>
        <w:tc>
          <w:tcPr>
            <w:tcW w:w="1749" w:type="pct"/>
          </w:tcPr>
          <w:p w14:paraId="448EA693" w14:textId="6BD6120F" w:rsidR="004720F1" w:rsidRPr="00130AFB" w:rsidRDefault="004C4E76" w:rsidP="00724A5E">
            <w:pPr>
              <w:rPr>
                <w:rFonts w:cstheme="minorHAnsi"/>
              </w:rPr>
            </w:pPr>
            <w:r>
              <w:rPr>
                <w:rFonts w:cstheme="minorHAnsi"/>
              </w:rPr>
              <w:t>Heather Hurt</w:t>
            </w:r>
          </w:p>
          <w:p w14:paraId="2F993144" w14:textId="77777777" w:rsidR="004720F1" w:rsidRPr="00130AFB" w:rsidRDefault="004720F1" w:rsidP="00724A5E">
            <w:pPr>
              <w:rPr>
                <w:rFonts w:cstheme="minorHAnsi"/>
              </w:rPr>
            </w:pPr>
          </w:p>
        </w:tc>
        <w:tc>
          <w:tcPr>
            <w:tcW w:w="1783" w:type="pct"/>
          </w:tcPr>
          <w:p w14:paraId="2303CBB5" w14:textId="77777777" w:rsidR="004720F1" w:rsidRPr="00130AFB" w:rsidRDefault="004720F1" w:rsidP="00724A5E">
            <w:pPr>
              <w:rPr>
                <w:rFonts w:cstheme="minorHAnsi"/>
              </w:rPr>
            </w:pPr>
          </w:p>
        </w:tc>
      </w:tr>
      <w:tr w:rsidR="004720F1" w:rsidRPr="00130AFB" w14:paraId="7EBC6C69" w14:textId="77777777" w:rsidTr="1EE78A05">
        <w:tc>
          <w:tcPr>
            <w:tcW w:w="1468" w:type="pct"/>
          </w:tcPr>
          <w:p w14:paraId="223A0D4A" w14:textId="06C3C61E" w:rsidR="004720F1" w:rsidRPr="00130AFB" w:rsidRDefault="004C4E76" w:rsidP="00724A5E">
            <w:pPr>
              <w:rPr>
                <w:rFonts w:cstheme="minorHAnsi"/>
              </w:rPr>
            </w:pPr>
            <w:r>
              <w:rPr>
                <w:rFonts w:cstheme="minorHAnsi"/>
              </w:rPr>
              <w:t>Fifth Grade Team Lead</w:t>
            </w:r>
          </w:p>
        </w:tc>
        <w:tc>
          <w:tcPr>
            <w:tcW w:w="1749" w:type="pct"/>
          </w:tcPr>
          <w:p w14:paraId="281C8948" w14:textId="543D44E4" w:rsidR="004720F1" w:rsidRPr="00130AFB" w:rsidRDefault="00370862" w:rsidP="00724A5E">
            <w:pPr>
              <w:rPr>
                <w:rFonts w:cstheme="minorHAnsi"/>
              </w:rPr>
            </w:pPr>
            <w:r>
              <w:rPr>
                <w:rFonts w:cstheme="minorHAnsi"/>
              </w:rPr>
              <w:t>Stephen Baxley</w:t>
            </w:r>
          </w:p>
          <w:p w14:paraId="69CB47E0" w14:textId="77777777" w:rsidR="004720F1" w:rsidRPr="00130AFB" w:rsidRDefault="004720F1" w:rsidP="00724A5E">
            <w:pPr>
              <w:rPr>
                <w:rFonts w:cstheme="minorHAnsi"/>
              </w:rPr>
            </w:pPr>
          </w:p>
        </w:tc>
        <w:tc>
          <w:tcPr>
            <w:tcW w:w="1783" w:type="pct"/>
          </w:tcPr>
          <w:p w14:paraId="36914979" w14:textId="77777777" w:rsidR="004720F1" w:rsidRPr="00130AFB" w:rsidRDefault="004720F1" w:rsidP="00724A5E">
            <w:pPr>
              <w:rPr>
                <w:rFonts w:cstheme="minorHAnsi"/>
              </w:rPr>
            </w:pPr>
          </w:p>
        </w:tc>
      </w:tr>
      <w:tr w:rsidR="004720F1" w:rsidRPr="00130AFB" w14:paraId="11144B76" w14:textId="77777777" w:rsidTr="1EE78A05">
        <w:tc>
          <w:tcPr>
            <w:tcW w:w="1468" w:type="pct"/>
          </w:tcPr>
          <w:p w14:paraId="1D9806F6" w14:textId="175B3741" w:rsidR="004720F1" w:rsidRPr="00130AFB" w:rsidRDefault="004C4E76" w:rsidP="00724A5E">
            <w:pPr>
              <w:rPr>
                <w:rFonts w:cstheme="minorHAnsi"/>
              </w:rPr>
            </w:pPr>
            <w:r>
              <w:rPr>
                <w:rFonts w:cstheme="minorHAnsi"/>
              </w:rPr>
              <w:t>ESOL Team Lead</w:t>
            </w:r>
          </w:p>
          <w:p w14:paraId="6C4FC6EF" w14:textId="77777777" w:rsidR="004720F1" w:rsidRPr="00130AFB" w:rsidRDefault="004720F1" w:rsidP="00724A5E">
            <w:pPr>
              <w:rPr>
                <w:rFonts w:cstheme="minorHAnsi"/>
              </w:rPr>
            </w:pPr>
          </w:p>
        </w:tc>
        <w:tc>
          <w:tcPr>
            <w:tcW w:w="1749" w:type="pct"/>
          </w:tcPr>
          <w:p w14:paraId="4B8FA82C" w14:textId="67BB8512" w:rsidR="004720F1" w:rsidRPr="00130AFB" w:rsidRDefault="00E04934" w:rsidP="00724A5E">
            <w:pPr>
              <w:rPr>
                <w:rFonts w:cstheme="minorHAnsi"/>
              </w:rPr>
            </w:pPr>
            <w:r>
              <w:rPr>
                <w:rFonts w:cstheme="minorHAnsi"/>
              </w:rPr>
              <w:t>Sasha Fernandez</w:t>
            </w:r>
          </w:p>
        </w:tc>
        <w:tc>
          <w:tcPr>
            <w:tcW w:w="1783" w:type="pct"/>
          </w:tcPr>
          <w:p w14:paraId="613388CF" w14:textId="77777777" w:rsidR="004720F1" w:rsidRPr="00130AFB" w:rsidRDefault="004720F1" w:rsidP="00724A5E">
            <w:pPr>
              <w:rPr>
                <w:rFonts w:cstheme="minorHAnsi"/>
              </w:rPr>
            </w:pPr>
          </w:p>
        </w:tc>
      </w:tr>
      <w:tr w:rsidR="004720F1" w:rsidRPr="00130AFB" w14:paraId="13AA7CBF" w14:textId="77777777" w:rsidTr="1EE78A05">
        <w:tc>
          <w:tcPr>
            <w:tcW w:w="1468" w:type="pct"/>
          </w:tcPr>
          <w:p w14:paraId="529FB4AC" w14:textId="3EB59F2A" w:rsidR="004720F1" w:rsidRPr="00130AFB" w:rsidRDefault="004C4E76" w:rsidP="00724A5E">
            <w:pPr>
              <w:rPr>
                <w:rFonts w:cstheme="minorHAnsi"/>
              </w:rPr>
            </w:pPr>
            <w:r>
              <w:rPr>
                <w:rFonts w:cstheme="minorHAnsi"/>
              </w:rPr>
              <w:t>Special Education Team Lead</w:t>
            </w:r>
          </w:p>
          <w:p w14:paraId="53E31D46" w14:textId="77777777" w:rsidR="004720F1" w:rsidRPr="00130AFB" w:rsidRDefault="004720F1" w:rsidP="00724A5E">
            <w:pPr>
              <w:rPr>
                <w:rFonts w:cstheme="minorHAnsi"/>
              </w:rPr>
            </w:pPr>
          </w:p>
        </w:tc>
        <w:tc>
          <w:tcPr>
            <w:tcW w:w="1749" w:type="pct"/>
          </w:tcPr>
          <w:p w14:paraId="4AE6EAC2" w14:textId="0BDC7B41" w:rsidR="004720F1" w:rsidRPr="00130AFB" w:rsidRDefault="00E04934" w:rsidP="00724A5E">
            <w:pPr>
              <w:rPr>
                <w:rFonts w:cstheme="minorHAnsi"/>
              </w:rPr>
            </w:pPr>
            <w:r>
              <w:rPr>
                <w:rFonts w:cstheme="minorHAnsi"/>
              </w:rPr>
              <w:t>Chelsea Beckett</w:t>
            </w:r>
          </w:p>
        </w:tc>
        <w:tc>
          <w:tcPr>
            <w:tcW w:w="1783" w:type="pct"/>
          </w:tcPr>
          <w:p w14:paraId="17C8F6A3" w14:textId="77777777" w:rsidR="004720F1" w:rsidRPr="00130AFB" w:rsidRDefault="004720F1" w:rsidP="00724A5E">
            <w:pPr>
              <w:rPr>
                <w:rFonts w:cstheme="minorHAnsi"/>
              </w:rPr>
            </w:pPr>
          </w:p>
        </w:tc>
      </w:tr>
      <w:tr w:rsidR="004C4E76" w:rsidRPr="00130AFB" w14:paraId="2CCCCB3D" w14:textId="77777777" w:rsidTr="1EE78A05">
        <w:tc>
          <w:tcPr>
            <w:tcW w:w="1468" w:type="pct"/>
          </w:tcPr>
          <w:p w14:paraId="7B571C33" w14:textId="314E6102" w:rsidR="004C4E76" w:rsidRDefault="00D1178D" w:rsidP="00724A5E">
            <w:pPr>
              <w:rPr>
                <w:rFonts w:cstheme="minorHAnsi"/>
              </w:rPr>
            </w:pPr>
            <w:r>
              <w:rPr>
                <w:rFonts w:cstheme="minorHAnsi"/>
              </w:rPr>
              <w:t>Counselor</w:t>
            </w:r>
          </w:p>
        </w:tc>
        <w:tc>
          <w:tcPr>
            <w:tcW w:w="1749" w:type="pct"/>
          </w:tcPr>
          <w:p w14:paraId="1C3FE212" w14:textId="77777777" w:rsidR="004C4E76" w:rsidRDefault="00D1178D" w:rsidP="00724A5E">
            <w:pPr>
              <w:rPr>
                <w:rFonts w:cstheme="minorHAnsi"/>
              </w:rPr>
            </w:pPr>
            <w:r>
              <w:rPr>
                <w:rFonts w:cstheme="minorHAnsi"/>
              </w:rPr>
              <w:t>Deirdra Milligan</w:t>
            </w:r>
          </w:p>
          <w:p w14:paraId="57E1D18E" w14:textId="02F2D45E" w:rsidR="00D1178D" w:rsidRDefault="00D1178D" w:rsidP="00724A5E">
            <w:pPr>
              <w:rPr>
                <w:rFonts w:cstheme="minorHAnsi"/>
              </w:rPr>
            </w:pPr>
          </w:p>
        </w:tc>
        <w:tc>
          <w:tcPr>
            <w:tcW w:w="1783" w:type="pct"/>
          </w:tcPr>
          <w:p w14:paraId="0D310656" w14:textId="77777777" w:rsidR="004C4E76" w:rsidRPr="00130AFB" w:rsidRDefault="004C4E76" w:rsidP="00724A5E">
            <w:pPr>
              <w:rPr>
                <w:rFonts w:cstheme="minorHAnsi"/>
              </w:rPr>
            </w:pPr>
          </w:p>
        </w:tc>
      </w:tr>
      <w:tr w:rsidR="00D1178D" w:rsidRPr="00130AFB" w14:paraId="518EDFB4" w14:textId="77777777" w:rsidTr="1EE78A05">
        <w:tc>
          <w:tcPr>
            <w:tcW w:w="1468" w:type="pct"/>
          </w:tcPr>
          <w:p w14:paraId="4D8E3F47" w14:textId="2ED9FC92" w:rsidR="00D1178D" w:rsidRDefault="002736C0" w:rsidP="00724A5E">
            <w:pPr>
              <w:rPr>
                <w:rFonts w:cstheme="minorHAnsi"/>
              </w:rPr>
            </w:pPr>
            <w:r>
              <w:rPr>
                <w:rFonts w:cstheme="minorHAnsi"/>
              </w:rPr>
              <w:t>Specials Teacher</w:t>
            </w:r>
          </w:p>
        </w:tc>
        <w:tc>
          <w:tcPr>
            <w:tcW w:w="1749" w:type="pct"/>
          </w:tcPr>
          <w:p w14:paraId="277FB8ED" w14:textId="77777777" w:rsidR="00D1178D" w:rsidRDefault="002736C0" w:rsidP="00E04934">
            <w:pPr>
              <w:rPr>
                <w:rFonts w:cstheme="minorHAnsi"/>
              </w:rPr>
            </w:pPr>
            <w:r>
              <w:rPr>
                <w:rFonts w:cstheme="minorHAnsi"/>
              </w:rPr>
              <w:t>Stephen Cosgrove</w:t>
            </w:r>
          </w:p>
          <w:p w14:paraId="651E55EA" w14:textId="46257ED6" w:rsidR="003B7A59" w:rsidRDefault="003B7A59" w:rsidP="00E04934">
            <w:pPr>
              <w:rPr>
                <w:rFonts w:cstheme="minorHAnsi"/>
              </w:rPr>
            </w:pPr>
          </w:p>
        </w:tc>
        <w:tc>
          <w:tcPr>
            <w:tcW w:w="1783" w:type="pct"/>
          </w:tcPr>
          <w:p w14:paraId="57D2EB04" w14:textId="77777777" w:rsidR="00D1178D" w:rsidRPr="00130AFB" w:rsidRDefault="00D1178D" w:rsidP="00724A5E">
            <w:pPr>
              <w:rPr>
                <w:rFonts w:cstheme="minorHAnsi"/>
              </w:rPr>
            </w:pPr>
          </w:p>
        </w:tc>
      </w:tr>
      <w:tr w:rsidR="0052519F" w:rsidRPr="00130AFB" w14:paraId="29F3A168" w14:textId="77777777" w:rsidTr="1EE78A05">
        <w:tc>
          <w:tcPr>
            <w:tcW w:w="1468" w:type="pct"/>
          </w:tcPr>
          <w:p w14:paraId="0E7D5639" w14:textId="3F991E50" w:rsidR="0052519F" w:rsidRDefault="006065E5" w:rsidP="00724A5E">
            <w:pPr>
              <w:rPr>
                <w:rFonts w:cstheme="minorHAnsi"/>
              </w:rPr>
            </w:pPr>
            <w:r>
              <w:rPr>
                <w:rFonts w:cstheme="minorHAnsi"/>
              </w:rPr>
              <w:t>District Academic Coach</w:t>
            </w:r>
          </w:p>
        </w:tc>
        <w:tc>
          <w:tcPr>
            <w:tcW w:w="1749" w:type="pct"/>
          </w:tcPr>
          <w:p w14:paraId="3D518526" w14:textId="77777777" w:rsidR="0076162B" w:rsidRDefault="006065E5" w:rsidP="00724A5E">
            <w:pPr>
              <w:rPr>
                <w:rFonts w:cstheme="minorHAnsi"/>
              </w:rPr>
            </w:pPr>
            <w:r>
              <w:rPr>
                <w:rFonts w:cstheme="minorHAnsi"/>
              </w:rPr>
              <w:t>La</w:t>
            </w:r>
            <w:r w:rsidR="0076162B">
              <w:rPr>
                <w:rFonts w:cstheme="minorHAnsi"/>
              </w:rPr>
              <w:t>ura Franco</w:t>
            </w:r>
          </w:p>
          <w:p w14:paraId="79618565" w14:textId="69E62620" w:rsidR="003B7A59" w:rsidRDefault="003B7A59" w:rsidP="00724A5E">
            <w:pPr>
              <w:rPr>
                <w:rFonts w:cstheme="minorHAnsi"/>
              </w:rPr>
            </w:pPr>
          </w:p>
        </w:tc>
        <w:tc>
          <w:tcPr>
            <w:tcW w:w="1783" w:type="pct"/>
          </w:tcPr>
          <w:p w14:paraId="2D4778D7" w14:textId="77777777" w:rsidR="0052519F" w:rsidRDefault="0052519F" w:rsidP="00724A5E">
            <w:pPr>
              <w:rPr>
                <w:rFonts w:cstheme="minorHAnsi"/>
              </w:rPr>
            </w:pPr>
          </w:p>
        </w:tc>
      </w:tr>
      <w:tr w:rsidR="0076162B" w:rsidRPr="00130AFB" w14:paraId="7D943E86" w14:textId="77777777" w:rsidTr="1EE78A05">
        <w:tc>
          <w:tcPr>
            <w:tcW w:w="1468" w:type="pct"/>
          </w:tcPr>
          <w:p w14:paraId="461A8D4D" w14:textId="40CFDC85" w:rsidR="0076162B" w:rsidRDefault="0076162B" w:rsidP="00724A5E">
            <w:pPr>
              <w:rPr>
                <w:rFonts w:cstheme="minorHAnsi"/>
              </w:rPr>
            </w:pPr>
            <w:r>
              <w:rPr>
                <w:rFonts w:cstheme="minorHAnsi"/>
              </w:rPr>
              <w:lastRenderedPageBreak/>
              <w:t>Parent (Non CCSD Employee)</w:t>
            </w:r>
          </w:p>
        </w:tc>
        <w:tc>
          <w:tcPr>
            <w:tcW w:w="1749" w:type="pct"/>
          </w:tcPr>
          <w:p w14:paraId="4FFD97B2" w14:textId="5733476A" w:rsidR="0076162B" w:rsidRPr="0085180B" w:rsidRDefault="17406951" w:rsidP="00724A5E">
            <w:r w:rsidRPr="0085180B">
              <w:t>Lyn</w:t>
            </w:r>
            <w:r w:rsidR="00FC171D">
              <w:t>n</w:t>
            </w:r>
            <w:r w:rsidRPr="0085180B">
              <w:t>ette Wise</w:t>
            </w:r>
          </w:p>
          <w:p w14:paraId="03AB9878" w14:textId="014BB223" w:rsidR="0076162B" w:rsidRDefault="0076162B" w:rsidP="00724A5E">
            <w:pPr>
              <w:rPr>
                <w:rFonts w:cstheme="minorHAnsi"/>
              </w:rPr>
            </w:pPr>
          </w:p>
        </w:tc>
        <w:tc>
          <w:tcPr>
            <w:tcW w:w="1783" w:type="pct"/>
          </w:tcPr>
          <w:p w14:paraId="6904F0BC" w14:textId="77777777" w:rsidR="0076162B" w:rsidRDefault="0076162B" w:rsidP="00724A5E">
            <w:pPr>
              <w:rPr>
                <w:rFonts w:cstheme="minorHAnsi"/>
              </w:rPr>
            </w:pPr>
          </w:p>
        </w:tc>
      </w:tr>
      <w:tr w:rsidR="0076162B" w:rsidRPr="00130AFB" w14:paraId="4BE291B9" w14:textId="77777777" w:rsidTr="1EE78A05">
        <w:tc>
          <w:tcPr>
            <w:tcW w:w="1468" w:type="pct"/>
          </w:tcPr>
          <w:p w14:paraId="093B58D6" w14:textId="0025A02D" w:rsidR="0076162B" w:rsidRDefault="00C211AF" w:rsidP="00724A5E">
            <w:pPr>
              <w:rPr>
                <w:rFonts w:cstheme="minorHAnsi"/>
              </w:rPr>
            </w:pPr>
            <w:r>
              <w:rPr>
                <w:rFonts w:cstheme="minorHAnsi"/>
              </w:rPr>
              <w:t>Media Specialist</w:t>
            </w:r>
          </w:p>
        </w:tc>
        <w:tc>
          <w:tcPr>
            <w:tcW w:w="1749" w:type="pct"/>
          </w:tcPr>
          <w:p w14:paraId="00E05A39" w14:textId="77777777" w:rsidR="0076162B" w:rsidRDefault="00C211AF" w:rsidP="00724A5E">
            <w:pPr>
              <w:rPr>
                <w:rFonts w:cstheme="minorHAnsi"/>
              </w:rPr>
            </w:pPr>
            <w:r>
              <w:rPr>
                <w:rFonts w:cstheme="minorHAnsi"/>
              </w:rPr>
              <w:t>Megan McNaughton</w:t>
            </w:r>
          </w:p>
          <w:p w14:paraId="44CBCB01" w14:textId="2B589888" w:rsidR="00C211AF" w:rsidRDefault="00C211AF" w:rsidP="00724A5E">
            <w:pPr>
              <w:rPr>
                <w:rFonts w:cstheme="minorHAnsi"/>
              </w:rPr>
            </w:pPr>
          </w:p>
        </w:tc>
        <w:tc>
          <w:tcPr>
            <w:tcW w:w="1783" w:type="pct"/>
          </w:tcPr>
          <w:p w14:paraId="5937C738" w14:textId="77777777" w:rsidR="0076162B" w:rsidRDefault="0076162B" w:rsidP="00724A5E">
            <w:pPr>
              <w:rPr>
                <w:rFonts w:cstheme="minorHAnsi"/>
              </w:rPr>
            </w:pPr>
          </w:p>
        </w:tc>
      </w:tr>
      <w:tr w:rsidR="008202A5" w:rsidRPr="00130AFB" w14:paraId="5399B8B6" w14:textId="77777777" w:rsidTr="1EE78A05">
        <w:tc>
          <w:tcPr>
            <w:tcW w:w="1468" w:type="pct"/>
          </w:tcPr>
          <w:p w14:paraId="10FB517E" w14:textId="56635547" w:rsidR="008202A5" w:rsidRDefault="008202A5" w:rsidP="00724A5E">
            <w:pPr>
              <w:rPr>
                <w:rFonts w:cstheme="minorHAnsi"/>
              </w:rPr>
            </w:pPr>
            <w:r>
              <w:rPr>
                <w:rFonts w:cstheme="minorHAnsi"/>
              </w:rPr>
              <w:t>Social Worker</w:t>
            </w:r>
          </w:p>
        </w:tc>
        <w:tc>
          <w:tcPr>
            <w:tcW w:w="1749" w:type="pct"/>
          </w:tcPr>
          <w:p w14:paraId="12AA8FC9" w14:textId="77777777" w:rsidR="008202A5" w:rsidRDefault="008202A5" w:rsidP="00724A5E">
            <w:pPr>
              <w:rPr>
                <w:rFonts w:cstheme="minorHAnsi"/>
              </w:rPr>
            </w:pPr>
            <w:r>
              <w:rPr>
                <w:rFonts w:cstheme="minorHAnsi"/>
              </w:rPr>
              <w:t>Charlene Brisco</w:t>
            </w:r>
          </w:p>
          <w:p w14:paraId="1471FA4F" w14:textId="016B766B" w:rsidR="008202A5" w:rsidRDefault="008202A5" w:rsidP="00724A5E">
            <w:pPr>
              <w:rPr>
                <w:rFonts w:cstheme="minorHAnsi"/>
              </w:rPr>
            </w:pPr>
          </w:p>
        </w:tc>
        <w:tc>
          <w:tcPr>
            <w:tcW w:w="1783" w:type="pct"/>
          </w:tcPr>
          <w:p w14:paraId="739C70A1" w14:textId="77777777" w:rsidR="008202A5" w:rsidRDefault="008202A5" w:rsidP="00724A5E">
            <w:pPr>
              <w:rPr>
                <w:rFonts w:cstheme="minorHAnsi"/>
              </w:rPr>
            </w:pPr>
          </w:p>
        </w:tc>
      </w:tr>
    </w:tbl>
    <w:p w14:paraId="50400E4C" w14:textId="77777777" w:rsidR="004720F1" w:rsidRDefault="004720F1">
      <w:pPr>
        <w:rPr>
          <w:sz w:val="12"/>
          <w:szCs w:val="12"/>
        </w:rPr>
      </w:pPr>
    </w:p>
    <w:p w14:paraId="37F16C11" w14:textId="77777777" w:rsidR="001B73DA" w:rsidRDefault="001B73DA">
      <w:pPr>
        <w:rPr>
          <w:sz w:val="12"/>
          <w:szCs w:val="12"/>
        </w:rPr>
      </w:pPr>
    </w:p>
    <w:p w14:paraId="40CDF326" w14:textId="77777777" w:rsidR="000C2221" w:rsidRDefault="000C2221" w:rsidP="1D225BC4">
      <w:pPr>
        <w:tabs>
          <w:tab w:val="left" w:pos="3390"/>
        </w:tabs>
        <w:spacing w:after="0" w:line="240" w:lineRule="auto"/>
        <w:jc w:val="center"/>
        <w:rPr>
          <w:b/>
          <w:bCs/>
          <w:sz w:val="28"/>
          <w:szCs w:val="28"/>
        </w:rPr>
      </w:pPr>
      <w:r>
        <w:rPr>
          <w:b/>
          <w:bCs/>
          <w:sz w:val="28"/>
          <w:szCs w:val="28"/>
        </w:rPr>
        <w:br w:type="page"/>
      </w:r>
    </w:p>
    <w:p w14:paraId="65E0D138" w14:textId="47F2986A" w:rsidR="0031454A" w:rsidRPr="00130AFB" w:rsidRDefault="0031454A" w:rsidP="1D225BC4">
      <w:pPr>
        <w:tabs>
          <w:tab w:val="left" w:pos="3390"/>
        </w:tabs>
        <w:spacing w:after="0" w:line="240" w:lineRule="auto"/>
        <w:jc w:val="center"/>
        <w:rPr>
          <w:b/>
          <w:bCs/>
          <w:sz w:val="28"/>
          <w:szCs w:val="28"/>
        </w:rPr>
      </w:pPr>
      <w:r w:rsidRPr="1D225BC4">
        <w:rPr>
          <w:b/>
          <w:bCs/>
          <w:sz w:val="28"/>
          <w:szCs w:val="28"/>
        </w:rPr>
        <w:lastRenderedPageBreak/>
        <w:t>Comprehensive Needs Assessment Evaluation of Goal(s)</w:t>
      </w:r>
    </w:p>
    <w:p w14:paraId="55A3A545" w14:textId="0208335E" w:rsidR="001D1BC0" w:rsidRPr="00130AFB" w:rsidRDefault="001D1BC0" w:rsidP="001D1BC0">
      <w:pPr>
        <w:tabs>
          <w:tab w:val="left" w:pos="3390"/>
        </w:tabs>
        <w:spacing w:after="0" w:line="240" w:lineRule="auto"/>
        <w:jc w:val="center"/>
        <w:rPr>
          <w:rFonts w:eastAsia="Calibri" w:cstheme="minorHAnsi"/>
          <w:color w:val="000000"/>
          <w:sz w:val="24"/>
          <w:szCs w:val="24"/>
        </w:rPr>
      </w:pPr>
      <w:r w:rsidRPr="00130AFB">
        <w:rPr>
          <w:rFonts w:cstheme="minorHAnsi"/>
        </w:rPr>
        <w:t>(</w:t>
      </w:r>
      <w:r w:rsidRPr="00130AFB">
        <w:rPr>
          <w:rFonts w:eastAsia="Calibri" w:cstheme="minorHAnsi"/>
          <w:i/>
          <w:color w:val="000000"/>
          <w:sz w:val="24"/>
          <w:szCs w:val="24"/>
        </w:rPr>
        <w:t>References: Schoolwide Checklist 1.a.</w:t>
      </w:r>
      <w:r w:rsidRPr="00130AFB">
        <w:rPr>
          <w:rFonts w:eastAsia="Calibri" w:cstheme="minorHAnsi"/>
          <w:color w:val="000000"/>
          <w:sz w:val="24"/>
          <w:szCs w:val="24"/>
        </w:rPr>
        <w:t>)</w:t>
      </w:r>
    </w:p>
    <w:p w14:paraId="35762DFA" w14:textId="77777777" w:rsidR="001D1BC0" w:rsidRPr="00130AFB" w:rsidRDefault="001D1BC0" w:rsidP="001D1BC0">
      <w:pPr>
        <w:tabs>
          <w:tab w:val="left" w:pos="3390"/>
        </w:tabs>
        <w:spacing w:after="0" w:line="240" w:lineRule="auto"/>
        <w:jc w:val="center"/>
        <w:rPr>
          <w:rFonts w:cstheme="minorHAnsi"/>
          <w:b/>
          <w:sz w:val="20"/>
          <w:szCs w:val="20"/>
        </w:rPr>
      </w:pPr>
    </w:p>
    <w:p w14:paraId="7CC74867" w14:textId="77777777" w:rsidR="0031454A" w:rsidRPr="00130AFB" w:rsidRDefault="0031454A" w:rsidP="001D1BC0">
      <w:pPr>
        <w:spacing w:after="0" w:line="240" w:lineRule="auto"/>
        <w:rPr>
          <w:rFonts w:cstheme="minorHAnsi"/>
          <w:sz w:val="20"/>
          <w:szCs w:val="20"/>
        </w:rPr>
      </w:pPr>
      <w:r w:rsidRPr="00130AFB">
        <w:rPr>
          <w:rFonts w:cstheme="minorHAnsi"/>
          <w:sz w:val="20"/>
          <w:szCs w:val="20"/>
        </w:rPr>
        <w:t>Collaborate with your team to complete the questions below regarding the progress the school has made toward each goal in the FY21 School Improvement Plan (SIP).</w:t>
      </w:r>
    </w:p>
    <w:p w14:paraId="74DCD317" w14:textId="77777777" w:rsidR="001B73DA" w:rsidRPr="00130AFB" w:rsidRDefault="001B73DA">
      <w:pPr>
        <w:rPr>
          <w:rFonts w:cstheme="minorHAnsi"/>
          <w:sz w:val="12"/>
          <w:szCs w:val="12"/>
        </w:rPr>
      </w:pPr>
    </w:p>
    <w:tbl>
      <w:tblPr>
        <w:tblStyle w:val="TableGrid0"/>
        <w:tblW w:w="0" w:type="auto"/>
        <w:tblInd w:w="265" w:type="dxa"/>
        <w:tblLook w:val="04A0" w:firstRow="1" w:lastRow="0" w:firstColumn="1" w:lastColumn="0" w:noHBand="0" w:noVBand="1"/>
      </w:tblPr>
      <w:tblGrid>
        <w:gridCol w:w="4050"/>
        <w:gridCol w:w="9900"/>
      </w:tblGrid>
      <w:tr w:rsidR="004123BC" w:rsidRPr="00600C76" w14:paraId="083ABED7" w14:textId="77777777" w:rsidTr="14225E8D">
        <w:trPr>
          <w:trHeight w:val="1008"/>
        </w:trPr>
        <w:tc>
          <w:tcPr>
            <w:tcW w:w="4050" w:type="dxa"/>
            <w:shd w:val="clear" w:color="auto" w:fill="DEEAF6" w:themeFill="accent5" w:themeFillTint="33"/>
            <w:vAlign w:val="center"/>
          </w:tcPr>
          <w:p w14:paraId="3401D9B6" w14:textId="77777777" w:rsidR="004123BC" w:rsidRPr="00600C76" w:rsidRDefault="004123BC" w:rsidP="00724A5E">
            <w:pPr>
              <w:jc w:val="center"/>
              <w:rPr>
                <w:rFonts w:cstheme="minorHAnsi"/>
                <w:b/>
                <w:bCs/>
                <w:sz w:val="20"/>
                <w:szCs w:val="20"/>
              </w:rPr>
            </w:pPr>
            <w:r w:rsidRPr="00600C76">
              <w:rPr>
                <w:rFonts w:cstheme="minorHAnsi"/>
                <w:b/>
                <w:bCs/>
                <w:sz w:val="28"/>
                <w:szCs w:val="28"/>
              </w:rPr>
              <w:t>Previous Year’s Goal #1</w:t>
            </w:r>
          </w:p>
        </w:tc>
        <w:tc>
          <w:tcPr>
            <w:tcW w:w="9900" w:type="dxa"/>
          </w:tcPr>
          <w:p w14:paraId="0A95339C" w14:textId="77777777" w:rsidR="008F679B" w:rsidRDefault="008F679B" w:rsidP="008F67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By the end of the 2022-2023 school year, we will increase the percentage of students scoring in the proficient and/or advanced range by 20 percentage points from the first administration in August to the final administration in May as determined by the district Reading Inventory assessment.</w:t>
            </w:r>
            <w:r>
              <w:rPr>
                <w:rStyle w:val="eop"/>
                <w:rFonts w:ascii="Calibri" w:hAnsi="Calibri" w:cs="Calibri"/>
                <w:color w:val="000000"/>
                <w:sz w:val="22"/>
                <w:szCs w:val="22"/>
              </w:rPr>
              <w:t> </w:t>
            </w:r>
          </w:p>
          <w:p w14:paraId="18E9965B" w14:textId="77777777" w:rsidR="008F679B" w:rsidRDefault="008F679B" w:rsidP="008F67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39DAC1" w14:textId="77777777" w:rsidR="008F679B" w:rsidRDefault="008F679B" w:rsidP="008F67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 – By the end of the year, we will increase the number of students scoring in the next Band Level so that 30% of kindergartens will score ≥ 36 on the Foundational Reading Assessment. </w:t>
            </w:r>
            <w:r>
              <w:rPr>
                <w:rStyle w:val="eop"/>
                <w:rFonts w:ascii="Calibri" w:hAnsi="Calibri" w:cs="Calibri"/>
                <w:sz w:val="22"/>
                <w:szCs w:val="22"/>
              </w:rPr>
              <w:t> </w:t>
            </w:r>
          </w:p>
          <w:p w14:paraId="4A89F2B5" w14:textId="77777777" w:rsidR="008F679B" w:rsidRDefault="008F679B" w:rsidP="008F67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30E65E" w14:textId="77777777" w:rsidR="008F679B" w:rsidRDefault="008F679B" w:rsidP="008F67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normaltextrun"/>
                <w:rFonts w:ascii="Calibri" w:hAnsi="Calibri" w:cs="Calibri"/>
                <w:sz w:val="17"/>
                <w:szCs w:val="17"/>
                <w:vertAlign w:val="superscript"/>
              </w:rPr>
              <w:t>st</w:t>
            </w:r>
            <w:r>
              <w:rPr>
                <w:rStyle w:val="normaltextrun"/>
                <w:rFonts w:ascii="Calibri" w:hAnsi="Calibri" w:cs="Calibri"/>
                <w:sz w:val="22"/>
                <w:szCs w:val="22"/>
              </w:rPr>
              <w:t xml:space="preserve"> grade – By the end of the year we will increase the number of students eligible to be assessed on the Reading Inventory from 3.6% to 30% of the student population.</w:t>
            </w:r>
            <w:r>
              <w:rPr>
                <w:rStyle w:val="eop"/>
                <w:rFonts w:ascii="Calibri" w:hAnsi="Calibri" w:cs="Calibri"/>
                <w:sz w:val="22"/>
                <w:szCs w:val="22"/>
              </w:rPr>
              <w:t> </w:t>
            </w:r>
          </w:p>
          <w:p w14:paraId="4609FCF9" w14:textId="77777777" w:rsidR="004123BC" w:rsidRPr="00600C76" w:rsidRDefault="004123BC" w:rsidP="00724A5E">
            <w:pPr>
              <w:rPr>
                <w:rFonts w:cstheme="minorHAnsi"/>
                <w:sz w:val="20"/>
                <w:szCs w:val="20"/>
              </w:rPr>
            </w:pPr>
          </w:p>
        </w:tc>
      </w:tr>
      <w:tr w:rsidR="008529A4" w:rsidRPr="00600C76" w14:paraId="265DE234" w14:textId="77777777" w:rsidTr="14225E8D">
        <w:trPr>
          <w:trHeight w:val="458"/>
        </w:trPr>
        <w:tc>
          <w:tcPr>
            <w:tcW w:w="13950" w:type="dxa"/>
            <w:gridSpan w:val="2"/>
            <w:shd w:val="clear" w:color="auto" w:fill="DEEAF6" w:themeFill="accent5" w:themeFillTint="33"/>
            <w:vAlign w:val="center"/>
          </w:tcPr>
          <w:p w14:paraId="3E92F215" w14:textId="6F348F65" w:rsidR="008529A4" w:rsidRPr="00600C76" w:rsidRDefault="008529A4" w:rsidP="008529A4">
            <w:pPr>
              <w:jc w:val="center"/>
              <w:rPr>
                <w:rFonts w:cstheme="minorHAnsi"/>
                <w:b/>
                <w:bCs/>
                <w:sz w:val="24"/>
                <w:szCs w:val="24"/>
              </w:rPr>
            </w:pPr>
            <w:r w:rsidRPr="00600C76">
              <w:rPr>
                <w:rFonts w:cstheme="minorHAnsi"/>
                <w:b/>
                <w:bCs/>
                <w:sz w:val="24"/>
                <w:szCs w:val="24"/>
              </w:rPr>
              <w:t xml:space="preserve">Was the goal met?            </w:t>
            </w:r>
            <w:sdt>
              <w:sdtPr>
                <w:rPr>
                  <w:rFonts w:cstheme="minorHAnsi"/>
                  <w:b/>
                  <w:bCs/>
                  <w:sz w:val="24"/>
                  <w:szCs w:val="24"/>
                </w:rPr>
                <w:id w:val="-2004347664"/>
                <w14:checkbox>
                  <w14:checked w14:val="0"/>
                  <w14:checkedState w14:val="2612" w14:font="MS Gothic"/>
                  <w14:uncheckedState w14:val="2610" w14:font="MS Gothic"/>
                </w14:checkbox>
              </w:sdtPr>
              <w:sdtEndPr/>
              <w:sdtContent>
                <w:r w:rsidR="009B6AEC">
                  <w:rPr>
                    <w:rFonts w:ascii="MS Gothic" w:eastAsia="MS Gothic" w:hAnsi="MS Gothic" w:cstheme="minorHAnsi" w:hint="eastAsia"/>
                    <w:b/>
                    <w:bCs/>
                    <w:sz w:val="24"/>
                    <w:szCs w:val="24"/>
                  </w:rPr>
                  <w:t>☐</w:t>
                </w:r>
              </w:sdtContent>
            </w:sdt>
            <w:r w:rsidRPr="00600C76">
              <w:rPr>
                <w:rFonts w:cstheme="minorHAnsi"/>
                <w:b/>
                <w:bCs/>
                <w:sz w:val="24"/>
                <w:szCs w:val="24"/>
              </w:rPr>
              <w:t xml:space="preserve"> YES             </w:t>
            </w:r>
            <w:sdt>
              <w:sdtPr>
                <w:rPr>
                  <w:rFonts w:cstheme="minorHAnsi"/>
                  <w:b/>
                  <w:bCs/>
                  <w:sz w:val="24"/>
                  <w:szCs w:val="24"/>
                </w:rPr>
                <w:id w:val="-2089215706"/>
                <w14:checkbox>
                  <w14:checked w14:val="1"/>
                  <w14:checkedState w14:val="2612" w14:font="MS Gothic"/>
                  <w14:uncheckedState w14:val="2610" w14:font="MS Gothic"/>
                </w14:checkbox>
              </w:sdtPr>
              <w:sdtEndPr/>
              <w:sdtContent>
                <w:r w:rsidR="00762450">
                  <w:rPr>
                    <w:rFonts w:ascii="MS Gothic" w:eastAsia="MS Gothic" w:hAnsi="MS Gothic" w:cstheme="minorHAnsi" w:hint="eastAsia"/>
                    <w:b/>
                    <w:bCs/>
                    <w:sz w:val="24"/>
                    <w:szCs w:val="24"/>
                  </w:rPr>
                  <w:t>☒</w:t>
                </w:r>
              </w:sdtContent>
            </w:sdt>
            <w:r w:rsidRPr="00600C76">
              <w:rPr>
                <w:rFonts w:cstheme="minorHAnsi"/>
                <w:b/>
                <w:bCs/>
                <w:sz w:val="24"/>
                <w:szCs w:val="24"/>
              </w:rPr>
              <w:t xml:space="preserve"> NO</w:t>
            </w:r>
          </w:p>
        </w:tc>
      </w:tr>
      <w:tr w:rsidR="004123BC" w:rsidRPr="00600C76" w14:paraId="42662747" w14:textId="77777777" w:rsidTr="14225E8D">
        <w:trPr>
          <w:trHeight w:val="1340"/>
        </w:trPr>
        <w:tc>
          <w:tcPr>
            <w:tcW w:w="4050" w:type="dxa"/>
            <w:vAlign w:val="center"/>
          </w:tcPr>
          <w:p w14:paraId="7ABB9ECF" w14:textId="77777777" w:rsidR="004123BC" w:rsidRPr="00600C76" w:rsidRDefault="004123BC" w:rsidP="00724A5E">
            <w:pPr>
              <w:rPr>
                <w:rFonts w:cstheme="minorHAnsi"/>
                <w:sz w:val="20"/>
                <w:szCs w:val="20"/>
              </w:rPr>
            </w:pPr>
            <w:r w:rsidRPr="008217BC">
              <w:rPr>
                <w:rFonts w:cstheme="minorHAnsi"/>
              </w:rPr>
              <w:t>What data supports the outcome of the goal?</w:t>
            </w:r>
          </w:p>
        </w:tc>
        <w:tc>
          <w:tcPr>
            <w:tcW w:w="9900" w:type="dxa"/>
          </w:tcPr>
          <w:p w14:paraId="7019C0D7" w14:textId="728199AF" w:rsidR="004123BC" w:rsidRDefault="004123BC" w:rsidP="00724A5E"/>
          <w:tbl>
            <w:tblPr>
              <w:tblpPr w:leftFromText="180" w:rightFromText="180" w:vertAnchor="text" w:horzAnchor="page" w:tblpX="6556" w:tblpY="-39"/>
              <w:tblOverlap w:val="never"/>
              <w:tblW w:w="2340" w:type="dxa"/>
              <w:tblLook w:val="04A0" w:firstRow="1" w:lastRow="0" w:firstColumn="1" w:lastColumn="0" w:noHBand="0" w:noVBand="1"/>
            </w:tblPr>
            <w:tblGrid>
              <w:gridCol w:w="1170"/>
              <w:gridCol w:w="1170"/>
            </w:tblGrid>
            <w:tr w:rsidR="00E36C99" w:rsidRPr="00E36C99" w14:paraId="685B52CD" w14:textId="77777777" w:rsidTr="00E36C99">
              <w:trPr>
                <w:trHeight w:val="319"/>
              </w:trPr>
              <w:tc>
                <w:tcPr>
                  <w:tcW w:w="2340" w:type="dxa"/>
                  <w:gridSpan w:val="2"/>
                  <w:tcBorders>
                    <w:top w:val="nil"/>
                    <w:left w:val="nil"/>
                    <w:bottom w:val="single" w:sz="4" w:space="0" w:color="auto"/>
                    <w:right w:val="nil"/>
                  </w:tcBorders>
                  <w:shd w:val="clear" w:color="auto" w:fill="auto"/>
                  <w:noWrap/>
                  <w:vAlign w:val="bottom"/>
                  <w:hideMark/>
                </w:tcPr>
                <w:p w14:paraId="11118656"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Percentage Pts. Growth</w:t>
                  </w:r>
                </w:p>
              </w:tc>
            </w:tr>
            <w:tr w:rsidR="00E36C99" w:rsidRPr="00E36C99" w14:paraId="5D583950" w14:textId="77777777" w:rsidTr="00E36C99">
              <w:trPr>
                <w:trHeight w:val="31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48035"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2nd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1CCB"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26</w:t>
                  </w:r>
                </w:p>
              </w:tc>
            </w:tr>
            <w:tr w:rsidR="00E36C99" w:rsidRPr="00E36C99" w14:paraId="3D8F426C" w14:textId="77777777" w:rsidTr="00E36C99">
              <w:trPr>
                <w:trHeight w:val="31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B9A4B"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3rd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E426"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19</w:t>
                  </w:r>
                </w:p>
              </w:tc>
            </w:tr>
            <w:tr w:rsidR="00E36C99" w:rsidRPr="00E36C99" w14:paraId="176FD2BF" w14:textId="77777777" w:rsidTr="00E36C99">
              <w:trPr>
                <w:trHeight w:val="31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010D"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4th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92512"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13</w:t>
                  </w:r>
                </w:p>
              </w:tc>
            </w:tr>
            <w:tr w:rsidR="00E36C99" w:rsidRPr="00E36C99" w14:paraId="57A5B31F" w14:textId="77777777" w:rsidTr="00E36C99">
              <w:trPr>
                <w:trHeight w:val="31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4AD7F"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5th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BF3F"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18</w:t>
                  </w:r>
                </w:p>
              </w:tc>
            </w:tr>
            <w:tr w:rsidR="00E36C99" w:rsidRPr="00E36C99" w14:paraId="51E77ED5" w14:textId="77777777" w:rsidTr="00E36C99">
              <w:trPr>
                <w:trHeight w:val="319"/>
              </w:trPr>
              <w:tc>
                <w:tcPr>
                  <w:tcW w:w="117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0AD580EF"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ALL</w:t>
                  </w:r>
                </w:p>
              </w:tc>
              <w:tc>
                <w:tcPr>
                  <w:tcW w:w="117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3BC00E0B" w14:textId="77777777" w:rsidR="00E36C99" w:rsidRPr="00E36C99" w:rsidRDefault="00E36C99" w:rsidP="00E36C99">
                  <w:pPr>
                    <w:spacing w:after="0" w:line="240" w:lineRule="auto"/>
                    <w:jc w:val="center"/>
                    <w:rPr>
                      <w:rFonts w:ascii="Calibri" w:eastAsia="Times New Roman" w:hAnsi="Calibri" w:cs="Calibri"/>
                      <w:color w:val="000000"/>
                    </w:rPr>
                  </w:pPr>
                  <w:r w:rsidRPr="00E36C99">
                    <w:rPr>
                      <w:rFonts w:ascii="Calibri" w:eastAsia="Times New Roman" w:hAnsi="Calibri" w:cs="Calibri"/>
                      <w:color w:val="000000"/>
                    </w:rPr>
                    <w:t>18</w:t>
                  </w:r>
                </w:p>
              </w:tc>
            </w:tr>
          </w:tbl>
          <w:p w14:paraId="5539797E" w14:textId="77777777" w:rsidR="00E36C99" w:rsidRDefault="00D56070" w:rsidP="00724A5E">
            <w:pPr>
              <w:rPr>
                <w:rFonts w:cstheme="minorHAnsi"/>
                <w:sz w:val="20"/>
                <w:szCs w:val="20"/>
              </w:rPr>
            </w:pPr>
            <w:r>
              <w:rPr>
                <w:noProof/>
              </w:rPr>
              <w:drawing>
                <wp:inline distT="0" distB="0" distL="0" distR="0" wp14:anchorId="2939F539" wp14:editId="628B9E0A">
                  <wp:extent cx="3624263" cy="2043113"/>
                  <wp:effectExtent l="0" t="0" r="14605" b="14605"/>
                  <wp:docPr id="576870821" name="Chart 1">
                    <a:extLst xmlns:a="http://schemas.openxmlformats.org/drawingml/2006/main">
                      <a:ext uri="{FF2B5EF4-FFF2-40B4-BE49-F238E27FC236}">
                        <a16:creationId xmlns:a16="http://schemas.microsoft.com/office/drawing/2014/main" id="{2CE9E1CC-384E-14EF-366A-7AF5AC2EF0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A5ADB0" w14:textId="060DA9D8" w:rsidR="007565A3" w:rsidRDefault="007565A3" w:rsidP="00724A5E">
            <w:pPr>
              <w:rPr>
                <w:rFonts w:cstheme="minorHAnsi"/>
                <w:sz w:val="20"/>
                <w:szCs w:val="20"/>
              </w:rPr>
            </w:pPr>
          </w:p>
          <w:p w14:paraId="1C55C8B3" w14:textId="6799EECE" w:rsidR="00A0307F" w:rsidRDefault="0015481E" w:rsidP="00724A5E">
            <w:pPr>
              <w:rPr>
                <w:rStyle w:val="normaltextrun"/>
                <w:rFonts w:ascii="Calibri" w:hAnsi="Calibri" w:cs="Calibri"/>
              </w:rPr>
            </w:pPr>
            <w:r>
              <w:rPr>
                <w:rFonts w:cstheme="minorHAnsi"/>
                <w:sz w:val="20"/>
                <w:szCs w:val="20"/>
              </w:rPr>
              <w:t>Kindergarten-</w:t>
            </w:r>
            <w:r w:rsidR="00A61C1D">
              <w:rPr>
                <w:rFonts w:cstheme="minorHAnsi"/>
                <w:sz w:val="20"/>
                <w:szCs w:val="20"/>
              </w:rPr>
              <w:t>1</w:t>
            </w:r>
            <w:r w:rsidR="000678E8">
              <w:rPr>
                <w:rFonts w:cstheme="minorHAnsi"/>
                <w:sz w:val="20"/>
                <w:szCs w:val="20"/>
              </w:rPr>
              <w:t>5</w:t>
            </w:r>
            <w:r w:rsidR="00A61C1D">
              <w:rPr>
                <w:rFonts w:cstheme="minorHAnsi"/>
                <w:sz w:val="20"/>
                <w:szCs w:val="20"/>
              </w:rPr>
              <w:t xml:space="preserve">% of kindergarten students scored </w:t>
            </w:r>
            <w:r w:rsidR="009B6334">
              <w:rPr>
                <w:rStyle w:val="normaltextrun"/>
                <w:rFonts w:ascii="Calibri" w:hAnsi="Calibri" w:cs="Calibri"/>
              </w:rPr>
              <w:t>≥ 36 on the Foundational Reading Assessment.</w:t>
            </w:r>
          </w:p>
          <w:p w14:paraId="7813E161" w14:textId="38A99E2A" w:rsidR="00A0307F" w:rsidRDefault="009B6334" w:rsidP="00724A5E">
            <w:pPr>
              <w:rPr>
                <w:rStyle w:val="normaltextrun"/>
                <w:rFonts w:ascii="Calibri" w:hAnsi="Calibri" w:cs="Calibri"/>
              </w:rPr>
            </w:pPr>
            <w:r>
              <w:rPr>
                <w:rStyle w:val="normaltextrun"/>
                <w:rFonts w:ascii="Calibri" w:hAnsi="Calibri" w:cs="Calibri"/>
              </w:rPr>
              <w:t>1</w:t>
            </w:r>
            <w:r w:rsidRPr="009B6334">
              <w:rPr>
                <w:rStyle w:val="normaltextrun"/>
                <w:rFonts w:ascii="Calibri" w:hAnsi="Calibri" w:cs="Calibri"/>
                <w:vertAlign w:val="superscript"/>
              </w:rPr>
              <w:t>st</w:t>
            </w:r>
            <w:r>
              <w:rPr>
                <w:rStyle w:val="normaltextrun"/>
                <w:rFonts w:ascii="Calibri" w:hAnsi="Calibri" w:cs="Calibri"/>
              </w:rPr>
              <w:t xml:space="preserve"> grade- </w:t>
            </w:r>
            <w:r w:rsidR="00353687">
              <w:rPr>
                <w:rStyle w:val="normaltextrun"/>
                <w:rFonts w:ascii="Calibri" w:hAnsi="Calibri" w:cs="Calibri"/>
              </w:rPr>
              <w:t>36.4</w:t>
            </w:r>
            <w:r w:rsidR="005076D4">
              <w:rPr>
                <w:rStyle w:val="normaltextrun"/>
                <w:rFonts w:ascii="Calibri" w:hAnsi="Calibri" w:cs="Calibri"/>
              </w:rPr>
              <w:t xml:space="preserve">% of first grade students </w:t>
            </w:r>
            <w:r w:rsidR="00120273">
              <w:rPr>
                <w:rStyle w:val="normaltextrun"/>
                <w:rFonts w:ascii="Calibri" w:hAnsi="Calibri" w:cs="Calibri"/>
              </w:rPr>
              <w:t>either scored a 49+ on the FRA or scored a Lexile on the RI</w:t>
            </w:r>
            <w:r w:rsidR="00B84694">
              <w:rPr>
                <w:rStyle w:val="normaltextrun"/>
                <w:rFonts w:ascii="Calibri" w:hAnsi="Calibri" w:cs="Calibri"/>
              </w:rPr>
              <w:t>.</w:t>
            </w:r>
          </w:p>
          <w:p w14:paraId="72D6310F" w14:textId="48AA02BE" w:rsidR="001F781E" w:rsidRDefault="001F781E" w:rsidP="00724A5E">
            <w:pPr>
              <w:rPr>
                <w:rFonts w:cstheme="minorHAnsi"/>
                <w:sz w:val="20"/>
                <w:szCs w:val="20"/>
              </w:rPr>
            </w:pPr>
            <w:r>
              <w:rPr>
                <w:rFonts w:cstheme="minorHAnsi"/>
                <w:sz w:val="20"/>
                <w:szCs w:val="20"/>
              </w:rPr>
              <w:t xml:space="preserve">First and second grades met their goal, Kindergarten, third, fourth, and fifth did not. </w:t>
            </w:r>
          </w:p>
          <w:p w14:paraId="74A785E2" w14:textId="77777777" w:rsidR="007B30F8" w:rsidRDefault="007B30F8" w:rsidP="00724A5E">
            <w:pPr>
              <w:rPr>
                <w:rFonts w:cstheme="minorHAnsi"/>
                <w:sz w:val="20"/>
                <w:szCs w:val="20"/>
              </w:rPr>
            </w:pPr>
          </w:p>
          <w:p w14:paraId="0AC854B4" w14:textId="2707F098" w:rsidR="007565A3" w:rsidRPr="00600C76" w:rsidRDefault="007565A3" w:rsidP="00724A5E">
            <w:pPr>
              <w:rPr>
                <w:rFonts w:cstheme="minorHAnsi"/>
                <w:sz w:val="20"/>
                <w:szCs w:val="20"/>
              </w:rPr>
            </w:pPr>
          </w:p>
        </w:tc>
      </w:tr>
      <w:tr w:rsidR="004123BC" w:rsidRPr="00600C76" w14:paraId="439CC681" w14:textId="77777777" w:rsidTr="14225E8D">
        <w:trPr>
          <w:trHeight w:val="1008"/>
        </w:trPr>
        <w:tc>
          <w:tcPr>
            <w:tcW w:w="13950" w:type="dxa"/>
            <w:gridSpan w:val="2"/>
            <w:shd w:val="clear" w:color="auto" w:fill="DEEAF6" w:themeFill="accent5" w:themeFillTint="33"/>
            <w:vAlign w:val="center"/>
          </w:tcPr>
          <w:p w14:paraId="7DBFD6B5" w14:textId="77777777" w:rsidR="004123BC" w:rsidRPr="00600C76" w:rsidRDefault="004123BC" w:rsidP="00724A5E">
            <w:pPr>
              <w:jc w:val="center"/>
              <w:rPr>
                <w:rFonts w:cstheme="minorHAnsi"/>
                <w:b/>
                <w:bCs/>
                <w:sz w:val="20"/>
                <w:szCs w:val="20"/>
              </w:rPr>
            </w:pPr>
            <w:r w:rsidRPr="00600C76">
              <w:rPr>
                <w:rFonts w:cstheme="minorHAnsi"/>
                <w:b/>
                <w:bCs/>
                <w:sz w:val="32"/>
                <w:szCs w:val="32"/>
              </w:rPr>
              <w:lastRenderedPageBreak/>
              <w:t>Reflecting on Outcomes</w:t>
            </w:r>
          </w:p>
        </w:tc>
      </w:tr>
      <w:tr w:rsidR="004123BC" w:rsidRPr="00600C76" w14:paraId="70A19D3B" w14:textId="77777777" w:rsidTr="14225E8D">
        <w:trPr>
          <w:trHeight w:val="1403"/>
        </w:trPr>
        <w:tc>
          <w:tcPr>
            <w:tcW w:w="4050" w:type="dxa"/>
            <w:vAlign w:val="center"/>
          </w:tcPr>
          <w:p w14:paraId="707825B1" w14:textId="77777777" w:rsidR="004123BC" w:rsidRPr="008217BC" w:rsidRDefault="004123BC" w:rsidP="00724A5E">
            <w:pPr>
              <w:rPr>
                <w:rFonts w:cstheme="minorHAnsi"/>
              </w:rPr>
            </w:pPr>
            <w:r w:rsidRPr="008217BC">
              <w:rPr>
                <w:rFonts w:cstheme="minorHAnsi"/>
              </w:rPr>
              <w:t xml:space="preserve">If the goal was </w:t>
            </w:r>
            <w:r w:rsidRPr="008217BC">
              <w:rPr>
                <w:rFonts w:cstheme="minorHAnsi"/>
                <w:b/>
                <w:bCs/>
              </w:rPr>
              <w:t>not met</w:t>
            </w:r>
            <w:r w:rsidRPr="008217BC">
              <w:rPr>
                <w:rFonts w:cstheme="minorHAnsi"/>
              </w:rPr>
              <w:t>, what actionable strategies could be implemented to address the area of need?</w:t>
            </w:r>
          </w:p>
        </w:tc>
        <w:tc>
          <w:tcPr>
            <w:tcW w:w="9900" w:type="dxa"/>
          </w:tcPr>
          <w:p w14:paraId="7540D3F7" w14:textId="3414A3E1" w:rsidR="004123BC" w:rsidRPr="00C75D67" w:rsidRDefault="00AD3A66" w:rsidP="00724A5E">
            <w:pPr>
              <w:rPr>
                <w:rFonts w:cstheme="minorHAnsi"/>
                <w:color w:val="000000" w:themeColor="text1"/>
                <w:sz w:val="20"/>
                <w:szCs w:val="20"/>
              </w:rPr>
            </w:pPr>
            <w:r w:rsidRPr="00C75D67">
              <w:rPr>
                <w:rFonts w:cstheme="minorHAnsi"/>
                <w:color w:val="000000" w:themeColor="text1"/>
                <w:sz w:val="20"/>
                <w:szCs w:val="20"/>
              </w:rPr>
              <w:t xml:space="preserve">The goal set for </w:t>
            </w:r>
            <w:r w:rsidR="001E29EA" w:rsidRPr="00C75D67">
              <w:rPr>
                <w:rFonts w:cstheme="minorHAnsi"/>
                <w:color w:val="000000" w:themeColor="text1"/>
                <w:sz w:val="20"/>
                <w:szCs w:val="20"/>
              </w:rPr>
              <w:t>3</w:t>
            </w:r>
            <w:r w:rsidR="001E29EA" w:rsidRPr="00C75D67">
              <w:rPr>
                <w:rFonts w:cstheme="minorHAnsi"/>
                <w:color w:val="000000" w:themeColor="text1"/>
                <w:sz w:val="20"/>
                <w:szCs w:val="20"/>
                <w:vertAlign w:val="superscript"/>
              </w:rPr>
              <w:t>rd</w:t>
            </w:r>
            <w:r w:rsidRPr="00C75D67">
              <w:rPr>
                <w:rFonts w:cstheme="minorHAnsi"/>
                <w:color w:val="000000" w:themeColor="text1"/>
                <w:sz w:val="20"/>
                <w:szCs w:val="20"/>
              </w:rPr>
              <w:t xml:space="preserve"> – 5</w:t>
            </w:r>
            <w:r w:rsidRPr="00C75D67">
              <w:rPr>
                <w:rFonts w:cstheme="minorHAnsi"/>
                <w:color w:val="000000" w:themeColor="text1"/>
                <w:sz w:val="20"/>
                <w:szCs w:val="20"/>
                <w:vertAlign w:val="superscript"/>
              </w:rPr>
              <w:t>th</w:t>
            </w:r>
            <w:r w:rsidRPr="00C75D67">
              <w:rPr>
                <w:rFonts w:cstheme="minorHAnsi"/>
                <w:color w:val="000000" w:themeColor="text1"/>
                <w:sz w:val="20"/>
                <w:szCs w:val="20"/>
              </w:rPr>
              <w:t xml:space="preserve"> grades as well as the one set for </w:t>
            </w:r>
            <w:r w:rsidR="00572F37" w:rsidRPr="00C75D67">
              <w:rPr>
                <w:rFonts w:cstheme="minorHAnsi"/>
                <w:color w:val="000000" w:themeColor="text1"/>
                <w:sz w:val="20"/>
                <w:szCs w:val="20"/>
              </w:rPr>
              <w:t>kindergarten</w:t>
            </w:r>
            <w:r w:rsidRPr="00C75D67">
              <w:rPr>
                <w:rFonts w:cstheme="minorHAnsi"/>
                <w:color w:val="000000" w:themeColor="text1"/>
                <w:sz w:val="20"/>
                <w:szCs w:val="20"/>
              </w:rPr>
              <w:t xml:space="preserve"> were not met.</w:t>
            </w:r>
            <w:r w:rsidR="00050657" w:rsidRPr="00C75D67">
              <w:rPr>
                <w:rFonts w:cstheme="minorHAnsi"/>
                <w:color w:val="000000" w:themeColor="text1"/>
                <w:sz w:val="20"/>
                <w:szCs w:val="20"/>
              </w:rPr>
              <w:t xml:space="preserve"> </w:t>
            </w:r>
          </w:p>
          <w:p w14:paraId="3FA5D994" w14:textId="77777777" w:rsidR="0077490A" w:rsidRPr="00C75D67" w:rsidRDefault="0077490A" w:rsidP="00724A5E">
            <w:pPr>
              <w:rPr>
                <w:rFonts w:cstheme="minorHAnsi"/>
                <w:color w:val="000000" w:themeColor="text1"/>
                <w:sz w:val="20"/>
                <w:szCs w:val="20"/>
              </w:rPr>
            </w:pPr>
          </w:p>
          <w:p w14:paraId="62D4B219" w14:textId="0F509720" w:rsidR="0077490A" w:rsidRPr="00C75D67" w:rsidRDefault="24E90893" w:rsidP="14225E8D">
            <w:pPr>
              <w:rPr>
                <w:color w:val="000000" w:themeColor="text1"/>
                <w:sz w:val="20"/>
                <w:szCs w:val="20"/>
              </w:rPr>
            </w:pPr>
            <w:r w:rsidRPr="00C75D67">
              <w:rPr>
                <w:color w:val="000000" w:themeColor="text1"/>
                <w:sz w:val="20"/>
                <w:szCs w:val="20"/>
              </w:rPr>
              <w:t>Kindergarten</w:t>
            </w:r>
            <w:r w:rsidR="00C71797" w:rsidRPr="00C75D67">
              <w:rPr>
                <w:color w:val="000000" w:themeColor="text1"/>
                <w:sz w:val="20"/>
                <w:szCs w:val="20"/>
              </w:rPr>
              <w:t>:</w:t>
            </w:r>
            <w:r w:rsidR="00FA31D5" w:rsidRPr="00C75D67">
              <w:rPr>
                <w:color w:val="000000" w:themeColor="text1"/>
                <w:sz w:val="20"/>
                <w:szCs w:val="20"/>
              </w:rPr>
              <w:t xml:space="preserve"> </w:t>
            </w:r>
            <w:r w:rsidR="00EE3D4C" w:rsidRPr="00C75D67">
              <w:rPr>
                <w:color w:val="000000" w:themeColor="text1"/>
                <w:sz w:val="20"/>
                <w:szCs w:val="20"/>
              </w:rPr>
              <w:t>Ensure f</w:t>
            </w:r>
            <w:r w:rsidR="00AE58A2" w:rsidRPr="00C75D67">
              <w:rPr>
                <w:color w:val="000000" w:themeColor="text1"/>
                <w:sz w:val="20"/>
                <w:szCs w:val="20"/>
              </w:rPr>
              <w:t xml:space="preserve">ull </w:t>
            </w:r>
            <w:r w:rsidR="006E0FDC" w:rsidRPr="00C75D67">
              <w:rPr>
                <w:color w:val="000000" w:themeColor="text1"/>
                <w:sz w:val="20"/>
                <w:szCs w:val="20"/>
              </w:rPr>
              <w:t xml:space="preserve">and consistent </w:t>
            </w:r>
            <w:r w:rsidR="00AE58A2" w:rsidRPr="00C75D67">
              <w:rPr>
                <w:color w:val="000000" w:themeColor="text1"/>
                <w:sz w:val="20"/>
                <w:szCs w:val="20"/>
              </w:rPr>
              <w:t xml:space="preserve">implementation of </w:t>
            </w:r>
            <w:r w:rsidR="00D35094" w:rsidRPr="00C75D67">
              <w:rPr>
                <w:color w:val="000000" w:themeColor="text1"/>
                <w:sz w:val="20"/>
                <w:szCs w:val="20"/>
              </w:rPr>
              <w:t>OG</w:t>
            </w:r>
            <w:r w:rsidR="00404B9E" w:rsidRPr="00C75D67">
              <w:rPr>
                <w:color w:val="000000" w:themeColor="text1"/>
                <w:sz w:val="20"/>
                <w:szCs w:val="20"/>
              </w:rPr>
              <w:t xml:space="preserve"> and strategies </w:t>
            </w:r>
            <w:r w:rsidR="00A24D54" w:rsidRPr="00C75D67">
              <w:rPr>
                <w:color w:val="000000" w:themeColor="text1"/>
                <w:sz w:val="20"/>
                <w:szCs w:val="20"/>
              </w:rPr>
              <w:t>learned in REAP training</w:t>
            </w:r>
            <w:r w:rsidR="00540F2D" w:rsidRPr="00C75D67">
              <w:rPr>
                <w:color w:val="000000" w:themeColor="text1"/>
                <w:sz w:val="20"/>
                <w:szCs w:val="20"/>
              </w:rPr>
              <w:t xml:space="preserve">s </w:t>
            </w:r>
            <w:r w:rsidR="00222BB7" w:rsidRPr="00C75D67">
              <w:rPr>
                <w:color w:val="000000" w:themeColor="text1"/>
                <w:sz w:val="20"/>
                <w:szCs w:val="20"/>
              </w:rPr>
              <w:t>are</w:t>
            </w:r>
            <w:r w:rsidR="00EA1B71" w:rsidRPr="00C75D67">
              <w:rPr>
                <w:color w:val="000000" w:themeColor="text1"/>
                <w:sz w:val="20"/>
                <w:szCs w:val="20"/>
              </w:rPr>
              <w:t xml:space="preserve"> </w:t>
            </w:r>
            <w:r w:rsidR="00D91726" w:rsidRPr="00C75D67">
              <w:rPr>
                <w:color w:val="000000" w:themeColor="text1"/>
                <w:sz w:val="20"/>
                <w:szCs w:val="20"/>
              </w:rPr>
              <w:t>monitored</w:t>
            </w:r>
            <w:r w:rsidR="00AE3DC4" w:rsidRPr="00C75D67">
              <w:rPr>
                <w:color w:val="000000" w:themeColor="text1"/>
                <w:sz w:val="20"/>
                <w:szCs w:val="20"/>
              </w:rPr>
              <w:t xml:space="preserve"> and </w:t>
            </w:r>
            <w:r w:rsidR="00591EEC" w:rsidRPr="00C75D67">
              <w:rPr>
                <w:color w:val="000000" w:themeColor="text1"/>
                <w:sz w:val="20"/>
                <w:szCs w:val="20"/>
              </w:rPr>
              <w:t xml:space="preserve">offer </w:t>
            </w:r>
            <w:r w:rsidR="00AE3DC4" w:rsidRPr="00C75D67">
              <w:rPr>
                <w:color w:val="000000" w:themeColor="text1"/>
                <w:sz w:val="20"/>
                <w:szCs w:val="20"/>
              </w:rPr>
              <w:t>refresher classes</w:t>
            </w:r>
            <w:r w:rsidR="0062772B" w:rsidRPr="00C75D67">
              <w:rPr>
                <w:color w:val="000000" w:themeColor="text1"/>
                <w:sz w:val="20"/>
                <w:szCs w:val="20"/>
              </w:rPr>
              <w:t xml:space="preserve"> for teachers needing additional s</w:t>
            </w:r>
            <w:r w:rsidR="0063627B" w:rsidRPr="00C75D67">
              <w:rPr>
                <w:color w:val="000000" w:themeColor="text1"/>
                <w:sz w:val="20"/>
                <w:szCs w:val="20"/>
              </w:rPr>
              <w:t>upport</w:t>
            </w:r>
            <w:r w:rsidR="00763214" w:rsidRPr="00C75D67">
              <w:rPr>
                <w:color w:val="000000" w:themeColor="text1"/>
                <w:sz w:val="20"/>
                <w:szCs w:val="20"/>
              </w:rPr>
              <w:t xml:space="preserve">. </w:t>
            </w:r>
            <w:r w:rsidR="00BE0AC2" w:rsidRPr="00C75D67">
              <w:rPr>
                <w:color w:val="000000" w:themeColor="text1"/>
                <w:sz w:val="20"/>
                <w:szCs w:val="20"/>
              </w:rPr>
              <w:t xml:space="preserve">Push-in </w:t>
            </w:r>
            <w:r w:rsidR="00261F9C" w:rsidRPr="00C75D67">
              <w:rPr>
                <w:color w:val="000000" w:themeColor="text1"/>
                <w:sz w:val="20"/>
                <w:szCs w:val="20"/>
              </w:rPr>
              <w:t xml:space="preserve">method </w:t>
            </w:r>
            <w:r w:rsidR="00294D0F" w:rsidRPr="00C75D67">
              <w:rPr>
                <w:color w:val="000000" w:themeColor="text1"/>
                <w:sz w:val="20"/>
                <w:szCs w:val="20"/>
              </w:rPr>
              <w:t>for ESOL</w:t>
            </w:r>
            <w:r w:rsidR="00AE50E4" w:rsidRPr="00C75D67">
              <w:rPr>
                <w:color w:val="000000" w:themeColor="text1"/>
                <w:sz w:val="20"/>
                <w:szCs w:val="20"/>
              </w:rPr>
              <w:t xml:space="preserve"> </w:t>
            </w:r>
            <w:r w:rsidR="00ED343B" w:rsidRPr="00C75D67">
              <w:rPr>
                <w:color w:val="000000" w:themeColor="text1"/>
                <w:sz w:val="20"/>
                <w:szCs w:val="20"/>
              </w:rPr>
              <w:t>is preferred over pull</w:t>
            </w:r>
            <w:r w:rsidR="003E7F15" w:rsidRPr="00C75D67">
              <w:rPr>
                <w:color w:val="000000" w:themeColor="text1"/>
                <w:sz w:val="20"/>
                <w:szCs w:val="20"/>
              </w:rPr>
              <w:t>-</w:t>
            </w:r>
            <w:r w:rsidR="00ED343B" w:rsidRPr="00C75D67">
              <w:rPr>
                <w:color w:val="000000" w:themeColor="text1"/>
                <w:sz w:val="20"/>
                <w:szCs w:val="20"/>
              </w:rPr>
              <w:t>out</w:t>
            </w:r>
            <w:r w:rsidR="00AA250C" w:rsidRPr="00C75D67">
              <w:rPr>
                <w:color w:val="000000" w:themeColor="text1"/>
                <w:sz w:val="20"/>
                <w:szCs w:val="20"/>
              </w:rPr>
              <w:t xml:space="preserve"> </w:t>
            </w:r>
            <w:r w:rsidR="00182173" w:rsidRPr="00C75D67">
              <w:rPr>
                <w:color w:val="000000" w:themeColor="text1"/>
                <w:sz w:val="20"/>
                <w:szCs w:val="20"/>
              </w:rPr>
              <w:t>to prevent students from missing</w:t>
            </w:r>
            <w:r w:rsidR="00B64CD5" w:rsidRPr="00C75D67">
              <w:rPr>
                <w:color w:val="000000" w:themeColor="text1"/>
                <w:sz w:val="20"/>
                <w:szCs w:val="20"/>
              </w:rPr>
              <w:t xml:space="preserve"> </w:t>
            </w:r>
            <w:r w:rsidR="003E7F15" w:rsidRPr="00C75D67">
              <w:rPr>
                <w:color w:val="000000" w:themeColor="text1"/>
                <w:sz w:val="20"/>
                <w:szCs w:val="20"/>
              </w:rPr>
              <w:t xml:space="preserve">classroom </w:t>
            </w:r>
            <w:r w:rsidR="00B64CD5" w:rsidRPr="00C75D67">
              <w:rPr>
                <w:color w:val="000000" w:themeColor="text1"/>
                <w:sz w:val="20"/>
                <w:szCs w:val="20"/>
              </w:rPr>
              <w:t>instructional</w:t>
            </w:r>
            <w:r w:rsidR="00981094" w:rsidRPr="00C75D67">
              <w:rPr>
                <w:color w:val="000000" w:themeColor="text1"/>
                <w:sz w:val="20"/>
                <w:szCs w:val="20"/>
              </w:rPr>
              <w:t xml:space="preserve"> time</w:t>
            </w:r>
            <w:r w:rsidR="003E7F15" w:rsidRPr="00C75D67">
              <w:rPr>
                <w:color w:val="000000" w:themeColor="text1"/>
                <w:sz w:val="20"/>
                <w:szCs w:val="20"/>
              </w:rPr>
              <w:t>.</w:t>
            </w:r>
          </w:p>
          <w:p w14:paraId="590DFCEB" w14:textId="77777777" w:rsidR="00ED6838" w:rsidRPr="00C75D67" w:rsidRDefault="00ED6838" w:rsidP="14225E8D">
            <w:pPr>
              <w:rPr>
                <w:color w:val="000000" w:themeColor="text1"/>
                <w:sz w:val="20"/>
                <w:szCs w:val="20"/>
              </w:rPr>
            </w:pPr>
          </w:p>
          <w:p w14:paraId="24E6BA71" w14:textId="77777777" w:rsidR="00ED6838" w:rsidRPr="00C75D67" w:rsidRDefault="004F7A7D" w:rsidP="14225E8D">
            <w:pPr>
              <w:rPr>
                <w:color w:val="000000" w:themeColor="text1"/>
                <w:sz w:val="20"/>
                <w:szCs w:val="20"/>
              </w:rPr>
            </w:pPr>
            <w:r w:rsidRPr="00C75D67">
              <w:rPr>
                <w:color w:val="000000" w:themeColor="text1"/>
                <w:sz w:val="20"/>
                <w:szCs w:val="20"/>
              </w:rPr>
              <w:t xml:space="preserve">Grade 3: </w:t>
            </w:r>
            <w:r w:rsidR="00D02F01" w:rsidRPr="00C75D67">
              <w:rPr>
                <w:color w:val="000000" w:themeColor="text1"/>
                <w:sz w:val="20"/>
                <w:szCs w:val="20"/>
              </w:rPr>
              <w:t>Implement</w:t>
            </w:r>
            <w:r w:rsidR="0038369C" w:rsidRPr="00C75D67">
              <w:rPr>
                <w:color w:val="000000" w:themeColor="text1"/>
                <w:sz w:val="20"/>
                <w:szCs w:val="20"/>
              </w:rPr>
              <w:t xml:space="preserve"> </w:t>
            </w:r>
            <w:r w:rsidR="003763BB" w:rsidRPr="00C75D67">
              <w:rPr>
                <w:color w:val="000000" w:themeColor="text1"/>
                <w:sz w:val="20"/>
                <w:szCs w:val="20"/>
              </w:rPr>
              <w:t xml:space="preserve">consistent </w:t>
            </w:r>
            <w:r w:rsidR="003C7687" w:rsidRPr="00C75D67">
              <w:rPr>
                <w:color w:val="000000" w:themeColor="text1"/>
                <w:sz w:val="20"/>
                <w:szCs w:val="20"/>
              </w:rPr>
              <w:t xml:space="preserve">time block </w:t>
            </w:r>
            <w:r w:rsidR="00C42223" w:rsidRPr="00C75D67">
              <w:rPr>
                <w:color w:val="000000" w:themeColor="text1"/>
                <w:sz w:val="20"/>
                <w:szCs w:val="20"/>
              </w:rPr>
              <w:t>for ELA</w:t>
            </w:r>
            <w:r w:rsidR="00E835A6" w:rsidRPr="00C75D67">
              <w:rPr>
                <w:color w:val="000000" w:themeColor="text1"/>
                <w:sz w:val="20"/>
                <w:szCs w:val="20"/>
              </w:rPr>
              <w:t xml:space="preserve"> across grade level</w:t>
            </w:r>
            <w:r w:rsidR="00E55638" w:rsidRPr="00C75D67">
              <w:rPr>
                <w:color w:val="000000" w:themeColor="text1"/>
                <w:sz w:val="20"/>
                <w:szCs w:val="20"/>
              </w:rPr>
              <w:t xml:space="preserve"> and </w:t>
            </w:r>
            <w:r w:rsidR="00142A2C" w:rsidRPr="00C75D67">
              <w:rPr>
                <w:color w:val="000000" w:themeColor="text1"/>
                <w:sz w:val="20"/>
                <w:szCs w:val="20"/>
              </w:rPr>
              <w:t>implementation of small group instruction.</w:t>
            </w:r>
            <w:r w:rsidR="0012187C" w:rsidRPr="00C75D67">
              <w:rPr>
                <w:color w:val="000000" w:themeColor="text1"/>
                <w:sz w:val="20"/>
                <w:szCs w:val="20"/>
              </w:rPr>
              <w:t xml:space="preserve"> </w:t>
            </w:r>
            <w:r w:rsidR="001B358E" w:rsidRPr="00C75D67">
              <w:rPr>
                <w:color w:val="000000" w:themeColor="text1"/>
                <w:sz w:val="20"/>
                <w:szCs w:val="20"/>
              </w:rPr>
              <w:t>Provide</w:t>
            </w:r>
            <w:r w:rsidR="00E37B96" w:rsidRPr="00C75D67">
              <w:rPr>
                <w:color w:val="000000" w:themeColor="text1"/>
                <w:sz w:val="20"/>
                <w:szCs w:val="20"/>
              </w:rPr>
              <w:t xml:space="preserve"> OG</w:t>
            </w:r>
            <w:r w:rsidR="009F38B2" w:rsidRPr="00C75D67">
              <w:rPr>
                <w:color w:val="000000" w:themeColor="text1"/>
                <w:sz w:val="20"/>
                <w:szCs w:val="20"/>
              </w:rPr>
              <w:t xml:space="preserve"> training for </w:t>
            </w:r>
            <w:r w:rsidR="00150172" w:rsidRPr="00C75D67">
              <w:rPr>
                <w:color w:val="000000" w:themeColor="text1"/>
                <w:sz w:val="20"/>
                <w:szCs w:val="20"/>
              </w:rPr>
              <w:t>all 3</w:t>
            </w:r>
            <w:r w:rsidR="00150172" w:rsidRPr="00C75D67">
              <w:rPr>
                <w:color w:val="000000" w:themeColor="text1"/>
                <w:sz w:val="20"/>
                <w:szCs w:val="20"/>
                <w:vertAlign w:val="superscript"/>
              </w:rPr>
              <w:t>rd</w:t>
            </w:r>
            <w:r w:rsidR="00150172" w:rsidRPr="00C75D67">
              <w:rPr>
                <w:color w:val="000000" w:themeColor="text1"/>
                <w:sz w:val="20"/>
                <w:szCs w:val="20"/>
              </w:rPr>
              <w:t xml:space="preserve"> grade teachers</w:t>
            </w:r>
            <w:r w:rsidR="0045554C" w:rsidRPr="00C75D67">
              <w:rPr>
                <w:color w:val="000000" w:themeColor="text1"/>
                <w:sz w:val="20"/>
                <w:szCs w:val="20"/>
              </w:rPr>
              <w:t xml:space="preserve"> to</w:t>
            </w:r>
            <w:r w:rsidR="00E93490" w:rsidRPr="00C75D67">
              <w:rPr>
                <w:color w:val="000000" w:themeColor="text1"/>
                <w:sz w:val="20"/>
                <w:szCs w:val="20"/>
              </w:rPr>
              <w:t xml:space="preserve"> benefit </w:t>
            </w:r>
            <w:r w:rsidR="00124F17" w:rsidRPr="00C75D67">
              <w:rPr>
                <w:color w:val="000000" w:themeColor="text1"/>
                <w:sz w:val="20"/>
                <w:szCs w:val="20"/>
              </w:rPr>
              <w:t xml:space="preserve">non-readers </w:t>
            </w:r>
            <w:r w:rsidR="00E93490" w:rsidRPr="00C75D67">
              <w:rPr>
                <w:color w:val="000000" w:themeColor="text1"/>
                <w:sz w:val="20"/>
                <w:szCs w:val="20"/>
              </w:rPr>
              <w:t>coming to 3</w:t>
            </w:r>
            <w:r w:rsidR="00E93490" w:rsidRPr="00C75D67">
              <w:rPr>
                <w:color w:val="000000" w:themeColor="text1"/>
                <w:sz w:val="20"/>
                <w:szCs w:val="20"/>
                <w:vertAlign w:val="superscript"/>
              </w:rPr>
              <w:t>rd</w:t>
            </w:r>
            <w:r w:rsidR="00E93490" w:rsidRPr="00C75D67">
              <w:rPr>
                <w:color w:val="000000" w:themeColor="text1"/>
                <w:sz w:val="20"/>
                <w:szCs w:val="20"/>
              </w:rPr>
              <w:t xml:space="preserve"> grade</w:t>
            </w:r>
            <w:r w:rsidR="00297E9D" w:rsidRPr="00C75D67">
              <w:rPr>
                <w:color w:val="000000" w:themeColor="text1"/>
                <w:sz w:val="20"/>
                <w:szCs w:val="20"/>
              </w:rPr>
              <w:t xml:space="preserve">. </w:t>
            </w:r>
          </w:p>
          <w:p w14:paraId="5B6EBE34" w14:textId="77777777" w:rsidR="000C3D44" w:rsidRPr="00C75D67" w:rsidRDefault="000C3D44" w:rsidP="14225E8D">
            <w:pPr>
              <w:rPr>
                <w:color w:val="000000" w:themeColor="text1"/>
                <w:sz w:val="20"/>
                <w:szCs w:val="20"/>
              </w:rPr>
            </w:pPr>
          </w:p>
          <w:p w14:paraId="2E3011A7" w14:textId="77777777" w:rsidR="00463739" w:rsidRPr="00C75D67" w:rsidRDefault="00463739" w:rsidP="14225E8D">
            <w:pPr>
              <w:rPr>
                <w:color w:val="000000" w:themeColor="text1"/>
                <w:sz w:val="20"/>
                <w:szCs w:val="20"/>
              </w:rPr>
            </w:pPr>
            <w:r w:rsidRPr="00C75D67">
              <w:rPr>
                <w:color w:val="000000" w:themeColor="text1"/>
                <w:sz w:val="20"/>
                <w:szCs w:val="20"/>
              </w:rPr>
              <w:t xml:space="preserve">Grade 4: </w:t>
            </w:r>
            <w:r w:rsidR="00317F1F" w:rsidRPr="00C75D67">
              <w:rPr>
                <w:color w:val="000000" w:themeColor="text1"/>
                <w:sz w:val="20"/>
                <w:szCs w:val="20"/>
              </w:rPr>
              <w:t>Involve students in setting reading goals</w:t>
            </w:r>
            <w:r w:rsidR="004138C3" w:rsidRPr="00C75D67">
              <w:rPr>
                <w:color w:val="000000" w:themeColor="text1"/>
                <w:sz w:val="20"/>
                <w:szCs w:val="20"/>
              </w:rPr>
              <w:t xml:space="preserve"> and </w:t>
            </w:r>
            <w:r w:rsidR="007F7DAA" w:rsidRPr="00C75D67">
              <w:rPr>
                <w:color w:val="000000" w:themeColor="text1"/>
                <w:sz w:val="20"/>
                <w:szCs w:val="20"/>
              </w:rPr>
              <w:t>monitoring</w:t>
            </w:r>
            <w:r w:rsidR="000A4B59" w:rsidRPr="00C75D67">
              <w:rPr>
                <w:color w:val="000000" w:themeColor="text1"/>
                <w:sz w:val="20"/>
                <w:szCs w:val="20"/>
              </w:rPr>
              <w:t xml:space="preserve"> their own progress. </w:t>
            </w:r>
          </w:p>
          <w:p w14:paraId="03568978" w14:textId="77777777" w:rsidR="00866034" w:rsidRPr="00C75D67" w:rsidRDefault="00866034" w:rsidP="14225E8D">
            <w:pPr>
              <w:rPr>
                <w:color w:val="000000" w:themeColor="text1"/>
                <w:sz w:val="20"/>
                <w:szCs w:val="20"/>
              </w:rPr>
            </w:pPr>
          </w:p>
          <w:p w14:paraId="4C4AE78B" w14:textId="71F46619" w:rsidR="00866034" w:rsidRPr="00C75D67" w:rsidRDefault="00866034" w:rsidP="14225E8D">
            <w:pPr>
              <w:rPr>
                <w:color w:val="000000" w:themeColor="text1"/>
                <w:sz w:val="20"/>
                <w:szCs w:val="20"/>
              </w:rPr>
            </w:pPr>
            <w:r w:rsidRPr="00C75D67">
              <w:rPr>
                <w:color w:val="000000" w:themeColor="text1"/>
                <w:sz w:val="20"/>
                <w:szCs w:val="20"/>
              </w:rPr>
              <w:t xml:space="preserve">Grade 5: </w:t>
            </w:r>
            <w:r w:rsidR="0090554D" w:rsidRPr="00C75D67">
              <w:rPr>
                <w:color w:val="000000" w:themeColor="text1"/>
                <w:sz w:val="20"/>
                <w:szCs w:val="20"/>
              </w:rPr>
              <w:t>Utilize rubric</w:t>
            </w:r>
            <w:r w:rsidR="00CB0D14" w:rsidRPr="00C75D67">
              <w:rPr>
                <w:color w:val="000000" w:themeColor="text1"/>
                <w:sz w:val="20"/>
                <w:szCs w:val="20"/>
              </w:rPr>
              <w:t>-based instruction</w:t>
            </w:r>
            <w:r w:rsidR="008731CD" w:rsidRPr="00C75D67">
              <w:rPr>
                <w:color w:val="000000" w:themeColor="text1"/>
                <w:sz w:val="20"/>
                <w:szCs w:val="20"/>
              </w:rPr>
              <w:t xml:space="preserve"> and </w:t>
            </w:r>
            <w:r w:rsidR="0049451A" w:rsidRPr="00C75D67">
              <w:rPr>
                <w:color w:val="000000" w:themeColor="text1"/>
                <w:sz w:val="20"/>
                <w:szCs w:val="20"/>
              </w:rPr>
              <w:t>assessments</w:t>
            </w:r>
            <w:r w:rsidR="00274918" w:rsidRPr="00C75D67">
              <w:rPr>
                <w:color w:val="000000" w:themeColor="text1"/>
                <w:sz w:val="20"/>
                <w:szCs w:val="20"/>
              </w:rPr>
              <w:t>. Provide consistent</w:t>
            </w:r>
            <w:r w:rsidR="000C3BD0" w:rsidRPr="00C75D67">
              <w:rPr>
                <w:color w:val="000000" w:themeColor="text1"/>
                <w:sz w:val="20"/>
                <w:szCs w:val="20"/>
              </w:rPr>
              <w:t xml:space="preserve"> and valuable feedback to students on their reading progress. </w:t>
            </w:r>
          </w:p>
        </w:tc>
      </w:tr>
      <w:tr w:rsidR="004123BC" w:rsidRPr="00600C76" w14:paraId="5E887491" w14:textId="77777777" w:rsidTr="14225E8D">
        <w:trPr>
          <w:trHeight w:val="1610"/>
        </w:trPr>
        <w:tc>
          <w:tcPr>
            <w:tcW w:w="4050" w:type="dxa"/>
            <w:vAlign w:val="center"/>
          </w:tcPr>
          <w:p w14:paraId="0319C331" w14:textId="74CE1156" w:rsidR="004123BC" w:rsidRPr="008217BC" w:rsidRDefault="004123BC" w:rsidP="00724A5E">
            <w:pPr>
              <w:spacing w:after="160" w:line="259" w:lineRule="auto"/>
              <w:rPr>
                <w:rFonts w:cstheme="minorHAnsi"/>
              </w:rPr>
            </w:pPr>
            <w:r w:rsidRPr="008217BC">
              <w:rPr>
                <w:rFonts w:cstheme="minorHAnsi"/>
              </w:rPr>
              <w:t xml:space="preserve">If the goal was </w:t>
            </w:r>
            <w:r w:rsidRPr="008217BC">
              <w:rPr>
                <w:rFonts w:cstheme="minorHAnsi"/>
                <w:b/>
              </w:rPr>
              <w:t>met</w:t>
            </w:r>
            <w:r w:rsidR="00AD6CEB" w:rsidRPr="008217BC">
              <w:rPr>
                <w:rFonts w:cstheme="minorHAnsi"/>
                <w:b/>
              </w:rPr>
              <w:t xml:space="preserve"> or exceeded</w:t>
            </w:r>
            <w:r w:rsidRPr="008217BC">
              <w:rPr>
                <w:rFonts w:cstheme="minorHAnsi"/>
              </w:rPr>
              <w:t xml:space="preserve">, what </w:t>
            </w:r>
            <w:r w:rsidR="00562980" w:rsidRPr="008217BC">
              <w:rPr>
                <w:rFonts w:cstheme="minorHAnsi"/>
              </w:rPr>
              <w:t>processes, action steps, or interventions contributed to the success</w:t>
            </w:r>
            <w:r w:rsidR="004B1AE8" w:rsidRPr="008217BC">
              <w:rPr>
                <w:rFonts w:cstheme="minorHAnsi"/>
              </w:rPr>
              <w:t xml:space="preserve"> of the goal and </w:t>
            </w:r>
            <w:r w:rsidR="003F0BC6" w:rsidRPr="008217BC">
              <w:rPr>
                <w:rFonts w:cstheme="minorHAnsi"/>
              </w:rPr>
              <w:t>continue to be implemented to</w:t>
            </w:r>
            <w:r w:rsidRPr="008217BC">
              <w:rPr>
                <w:rFonts w:cstheme="minorHAnsi"/>
              </w:rPr>
              <w:t xml:space="preserve"> sustain progress?</w:t>
            </w:r>
          </w:p>
        </w:tc>
        <w:tc>
          <w:tcPr>
            <w:tcW w:w="9900" w:type="dxa"/>
          </w:tcPr>
          <w:p w14:paraId="696AEF1D" w14:textId="0518F3A8" w:rsidR="004123BC" w:rsidRPr="00C75D67" w:rsidRDefault="00050657" w:rsidP="00724A5E">
            <w:pPr>
              <w:rPr>
                <w:rFonts w:cstheme="minorHAnsi"/>
                <w:color w:val="000000" w:themeColor="text1"/>
                <w:sz w:val="20"/>
                <w:szCs w:val="20"/>
              </w:rPr>
            </w:pPr>
            <w:r w:rsidRPr="00C75D67">
              <w:rPr>
                <w:rFonts w:cstheme="minorHAnsi"/>
                <w:color w:val="000000" w:themeColor="text1"/>
                <w:sz w:val="20"/>
                <w:szCs w:val="20"/>
              </w:rPr>
              <w:t xml:space="preserve">First </w:t>
            </w:r>
            <w:r w:rsidR="001E29EA" w:rsidRPr="00C75D67">
              <w:rPr>
                <w:rFonts w:cstheme="minorHAnsi"/>
                <w:color w:val="000000" w:themeColor="text1"/>
                <w:sz w:val="20"/>
                <w:szCs w:val="20"/>
              </w:rPr>
              <w:t xml:space="preserve">and second </w:t>
            </w:r>
            <w:r w:rsidRPr="00C75D67">
              <w:rPr>
                <w:rFonts w:cstheme="minorHAnsi"/>
                <w:color w:val="000000" w:themeColor="text1"/>
                <w:sz w:val="20"/>
                <w:szCs w:val="20"/>
              </w:rPr>
              <w:t xml:space="preserve">grade students exceeded the goal set for their grade level. </w:t>
            </w:r>
          </w:p>
          <w:p w14:paraId="06AD7FDC" w14:textId="77777777" w:rsidR="00983E4D" w:rsidRPr="00C75D67" w:rsidRDefault="00983E4D" w:rsidP="00724A5E">
            <w:pPr>
              <w:rPr>
                <w:rFonts w:cstheme="minorHAnsi"/>
                <w:color w:val="000000" w:themeColor="text1"/>
                <w:sz w:val="20"/>
                <w:szCs w:val="20"/>
              </w:rPr>
            </w:pPr>
          </w:p>
          <w:p w14:paraId="340040FD" w14:textId="77777777" w:rsidR="00983E4D" w:rsidRPr="00C75D67" w:rsidRDefault="007B208F" w:rsidP="00724A5E">
            <w:pPr>
              <w:rPr>
                <w:rFonts w:cstheme="minorHAnsi"/>
                <w:color w:val="000000" w:themeColor="text1"/>
                <w:sz w:val="20"/>
                <w:szCs w:val="20"/>
              </w:rPr>
            </w:pPr>
            <w:r w:rsidRPr="00C75D67">
              <w:rPr>
                <w:rFonts w:cstheme="minorHAnsi"/>
                <w:color w:val="000000" w:themeColor="text1"/>
                <w:sz w:val="20"/>
                <w:szCs w:val="20"/>
              </w:rPr>
              <w:t xml:space="preserve">Grade 1: </w:t>
            </w:r>
            <w:r w:rsidR="00773B33" w:rsidRPr="00C75D67">
              <w:rPr>
                <w:rFonts w:cstheme="minorHAnsi"/>
                <w:color w:val="000000" w:themeColor="text1"/>
                <w:sz w:val="20"/>
                <w:szCs w:val="20"/>
              </w:rPr>
              <w:t>Implementation of OG instruction and strategies</w:t>
            </w:r>
            <w:r w:rsidR="00F31A01" w:rsidRPr="00C75D67">
              <w:rPr>
                <w:rFonts w:cstheme="minorHAnsi"/>
                <w:color w:val="000000" w:themeColor="text1"/>
                <w:sz w:val="20"/>
                <w:szCs w:val="20"/>
              </w:rPr>
              <w:t xml:space="preserve"> and small group instruction</w:t>
            </w:r>
            <w:r w:rsidR="0047323A" w:rsidRPr="00C75D67">
              <w:rPr>
                <w:rFonts w:cstheme="minorHAnsi"/>
                <w:color w:val="000000" w:themeColor="text1"/>
                <w:sz w:val="20"/>
                <w:szCs w:val="20"/>
              </w:rPr>
              <w:t xml:space="preserve"> </w:t>
            </w:r>
            <w:r w:rsidR="009C061A" w:rsidRPr="00C75D67">
              <w:rPr>
                <w:rFonts w:cstheme="minorHAnsi"/>
                <w:color w:val="000000" w:themeColor="text1"/>
                <w:sz w:val="20"/>
                <w:szCs w:val="20"/>
              </w:rPr>
              <w:t>were</w:t>
            </w:r>
            <w:r w:rsidR="00F6744B" w:rsidRPr="00C75D67">
              <w:rPr>
                <w:rFonts w:cstheme="minorHAnsi"/>
                <w:color w:val="000000" w:themeColor="text1"/>
                <w:sz w:val="20"/>
                <w:szCs w:val="20"/>
              </w:rPr>
              <w:t xml:space="preserve"> a strength among the grade level.</w:t>
            </w:r>
          </w:p>
          <w:p w14:paraId="0092BE29" w14:textId="77777777" w:rsidR="00F6744B" w:rsidRPr="00C75D67" w:rsidRDefault="00F6744B" w:rsidP="00724A5E">
            <w:pPr>
              <w:rPr>
                <w:rFonts w:cstheme="minorHAnsi"/>
                <w:color w:val="000000" w:themeColor="text1"/>
                <w:sz w:val="20"/>
                <w:szCs w:val="20"/>
              </w:rPr>
            </w:pPr>
          </w:p>
          <w:p w14:paraId="0E61F1DD" w14:textId="32AC7699" w:rsidR="00EE363E" w:rsidRPr="00C75D67" w:rsidRDefault="009D3EE1" w:rsidP="00724A5E">
            <w:pPr>
              <w:rPr>
                <w:rFonts w:cstheme="minorHAnsi"/>
                <w:color w:val="000000" w:themeColor="text1"/>
                <w:sz w:val="20"/>
                <w:szCs w:val="20"/>
              </w:rPr>
            </w:pPr>
            <w:r w:rsidRPr="00C75D67">
              <w:rPr>
                <w:rFonts w:cstheme="minorHAnsi"/>
                <w:color w:val="000000" w:themeColor="text1"/>
                <w:sz w:val="20"/>
                <w:szCs w:val="20"/>
              </w:rPr>
              <w:t xml:space="preserve">Grade 2: </w:t>
            </w:r>
            <w:r w:rsidR="006742E3" w:rsidRPr="00C75D67">
              <w:rPr>
                <w:rFonts w:cstheme="minorHAnsi"/>
                <w:color w:val="000000" w:themeColor="text1"/>
                <w:sz w:val="20"/>
                <w:szCs w:val="20"/>
              </w:rPr>
              <w:t>Imple</w:t>
            </w:r>
            <w:r w:rsidR="00FE4799" w:rsidRPr="00C75D67">
              <w:rPr>
                <w:rFonts w:cstheme="minorHAnsi"/>
                <w:color w:val="000000" w:themeColor="text1"/>
                <w:sz w:val="20"/>
                <w:szCs w:val="20"/>
              </w:rPr>
              <w:t>mentation of OG instruction and strategies</w:t>
            </w:r>
            <w:r w:rsidR="00EA784E" w:rsidRPr="00C75D67">
              <w:rPr>
                <w:rFonts w:cstheme="minorHAnsi"/>
                <w:color w:val="000000" w:themeColor="text1"/>
                <w:sz w:val="20"/>
                <w:szCs w:val="20"/>
              </w:rPr>
              <w:t xml:space="preserve"> and providing students </w:t>
            </w:r>
            <w:r w:rsidR="00806D6C" w:rsidRPr="00C75D67">
              <w:rPr>
                <w:rFonts w:cstheme="minorHAnsi"/>
                <w:color w:val="000000" w:themeColor="text1"/>
                <w:sz w:val="20"/>
                <w:szCs w:val="20"/>
              </w:rPr>
              <w:t>visuals</w:t>
            </w:r>
            <w:r w:rsidR="00A50507" w:rsidRPr="00C75D67">
              <w:rPr>
                <w:rFonts w:cstheme="minorHAnsi"/>
                <w:color w:val="000000" w:themeColor="text1"/>
                <w:sz w:val="20"/>
                <w:szCs w:val="20"/>
              </w:rPr>
              <w:t xml:space="preserve"> </w:t>
            </w:r>
            <w:r w:rsidR="003F5B47" w:rsidRPr="00C75D67">
              <w:rPr>
                <w:rFonts w:cstheme="minorHAnsi"/>
                <w:color w:val="000000" w:themeColor="text1"/>
                <w:sz w:val="20"/>
                <w:szCs w:val="20"/>
              </w:rPr>
              <w:t xml:space="preserve">to support </w:t>
            </w:r>
            <w:r w:rsidR="00A50507" w:rsidRPr="00C75D67">
              <w:rPr>
                <w:rFonts w:cstheme="minorHAnsi"/>
                <w:color w:val="000000" w:themeColor="text1"/>
                <w:sz w:val="20"/>
                <w:szCs w:val="20"/>
              </w:rPr>
              <w:t>vocabulary</w:t>
            </w:r>
            <w:r w:rsidR="007C05BB" w:rsidRPr="00C75D67">
              <w:rPr>
                <w:rFonts w:cstheme="minorHAnsi"/>
                <w:color w:val="000000" w:themeColor="text1"/>
                <w:sz w:val="20"/>
                <w:szCs w:val="20"/>
              </w:rPr>
              <w:t xml:space="preserve"> </w:t>
            </w:r>
            <w:r w:rsidR="00A2165D" w:rsidRPr="00C75D67">
              <w:rPr>
                <w:rFonts w:cstheme="minorHAnsi"/>
                <w:color w:val="000000" w:themeColor="text1"/>
                <w:sz w:val="20"/>
                <w:szCs w:val="20"/>
              </w:rPr>
              <w:t>assisted with student progress in reading.</w:t>
            </w:r>
            <w:r w:rsidR="00FE4799" w:rsidRPr="00C75D67">
              <w:rPr>
                <w:rFonts w:cstheme="minorHAnsi"/>
                <w:color w:val="000000" w:themeColor="text1"/>
                <w:sz w:val="20"/>
                <w:szCs w:val="20"/>
              </w:rPr>
              <w:br/>
            </w:r>
          </w:p>
        </w:tc>
      </w:tr>
    </w:tbl>
    <w:p w14:paraId="3EBEAD0E" w14:textId="77777777" w:rsidR="004123BC" w:rsidRDefault="004123BC">
      <w:pPr>
        <w:rPr>
          <w:sz w:val="12"/>
          <w:szCs w:val="12"/>
        </w:rPr>
      </w:pPr>
    </w:p>
    <w:p w14:paraId="0E125667" w14:textId="77777777" w:rsidR="001B73DA" w:rsidRDefault="001B73DA">
      <w:pPr>
        <w:rPr>
          <w:sz w:val="12"/>
          <w:szCs w:val="12"/>
        </w:rPr>
      </w:pPr>
    </w:p>
    <w:p w14:paraId="3E0332BC" w14:textId="77777777" w:rsidR="00463ABB" w:rsidRDefault="00463ABB">
      <w:pPr>
        <w:rPr>
          <w:sz w:val="12"/>
          <w:szCs w:val="12"/>
        </w:rPr>
      </w:pPr>
    </w:p>
    <w:p w14:paraId="2F26A58E" w14:textId="77777777" w:rsidR="004123BC" w:rsidRDefault="004123BC">
      <w:pPr>
        <w:rPr>
          <w:sz w:val="12"/>
          <w:szCs w:val="12"/>
        </w:rPr>
      </w:pPr>
    </w:p>
    <w:p w14:paraId="5225E09E" w14:textId="77777777" w:rsidR="00C87BB1" w:rsidRDefault="00C87BB1">
      <w:pPr>
        <w:rPr>
          <w:sz w:val="12"/>
          <w:szCs w:val="12"/>
        </w:rPr>
      </w:pPr>
    </w:p>
    <w:p w14:paraId="7D41F5A2" w14:textId="77777777" w:rsidR="00C87BB1" w:rsidRDefault="00C87BB1">
      <w:pPr>
        <w:rPr>
          <w:sz w:val="12"/>
          <w:szCs w:val="12"/>
        </w:rPr>
      </w:pPr>
    </w:p>
    <w:tbl>
      <w:tblPr>
        <w:tblStyle w:val="TableGrid0"/>
        <w:tblW w:w="0" w:type="auto"/>
        <w:tblInd w:w="265" w:type="dxa"/>
        <w:tblLook w:val="04A0" w:firstRow="1" w:lastRow="0" w:firstColumn="1" w:lastColumn="0" w:noHBand="0" w:noVBand="1"/>
      </w:tblPr>
      <w:tblGrid>
        <w:gridCol w:w="4050"/>
        <w:gridCol w:w="9900"/>
      </w:tblGrid>
      <w:tr w:rsidR="002D185A" w:rsidRPr="00600C76" w14:paraId="7D744CFB" w14:textId="77777777" w:rsidTr="00724A5E">
        <w:trPr>
          <w:trHeight w:val="1008"/>
        </w:trPr>
        <w:tc>
          <w:tcPr>
            <w:tcW w:w="4050" w:type="dxa"/>
            <w:shd w:val="clear" w:color="auto" w:fill="DEEAF6" w:themeFill="accent5" w:themeFillTint="33"/>
            <w:vAlign w:val="center"/>
          </w:tcPr>
          <w:p w14:paraId="78E743C7" w14:textId="07E83E22" w:rsidR="002D185A" w:rsidRPr="00600C76" w:rsidRDefault="002D185A" w:rsidP="00724A5E">
            <w:pPr>
              <w:jc w:val="center"/>
              <w:rPr>
                <w:rFonts w:cstheme="minorHAnsi"/>
                <w:b/>
                <w:bCs/>
                <w:sz w:val="20"/>
                <w:szCs w:val="20"/>
              </w:rPr>
            </w:pPr>
            <w:r w:rsidRPr="00600C76">
              <w:rPr>
                <w:rFonts w:cstheme="minorHAnsi"/>
                <w:b/>
                <w:bCs/>
                <w:sz w:val="28"/>
                <w:szCs w:val="28"/>
              </w:rPr>
              <w:t>Previous Year’s Goal #</w:t>
            </w:r>
            <w:r>
              <w:rPr>
                <w:rFonts w:cstheme="minorHAnsi"/>
                <w:b/>
                <w:bCs/>
                <w:sz w:val="28"/>
                <w:szCs w:val="28"/>
              </w:rPr>
              <w:t>2</w:t>
            </w:r>
          </w:p>
        </w:tc>
        <w:tc>
          <w:tcPr>
            <w:tcW w:w="9900" w:type="dxa"/>
          </w:tcPr>
          <w:p w14:paraId="4C64CE25" w14:textId="77777777" w:rsidR="002D185A" w:rsidRDefault="00D00823" w:rsidP="00724A5E">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By the end of the 2022-2023 school year, we will increase the percentage of students scoring in the proficient and/or advanced range by 10 percentage points from the final administration in 2021-2022 as determined by the district MI assessment. (</w:t>
            </w:r>
            <w:r w:rsidR="001D0D87">
              <w:rPr>
                <w:rStyle w:val="normaltextrun"/>
                <w:rFonts w:ascii="Calibri" w:hAnsi="Calibri" w:cs="Calibri"/>
                <w:color w:val="000000"/>
                <w:shd w:val="clear" w:color="auto" w:fill="FFFFFF"/>
              </w:rPr>
              <w:t xml:space="preserve">ex. </w:t>
            </w:r>
            <w:r w:rsidR="00D137A5">
              <w:rPr>
                <w:rStyle w:val="normaltextrun"/>
                <w:rFonts w:ascii="Calibri" w:hAnsi="Calibri" w:cs="Calibri"/>
                <w:color w:val="000000"/>
                <w:shd w:val="clear" w:color="auto" w:fill="FFFFFF"/>
              </w:rPr>
              <w:t>2</w:t>
            </w:r>
            <w:r>
              <w:rPr>
                <w:rStyle w:val="normaltextrun"/>
                <w:rFonts w:ascii="Calibri" w:hAnsi="Calibri" w:cs="Calibri"/>
                <w:color w:val="000000"/>
                <w:shd w:val="clear" w:color="auto" w:fill="FFFFFF"/>
              </w:rPr>
              <w:t>6% to ≥</w:t>
            </w:r>
            <w:r w:rsidR="00D137A5">
              <w:rPr>
                <w:rStyle w:val="normaltextrun"/>
                <w:rFonts w:ascii="Calibri" w:hAnsi="Calibri" w:cs="Calibri"/>
                <w:color w:val="000000"/>
                <w:shd w:val="clear" w:color="auto" w:fill="FFFFFF"/>
              </w:rPr>
              <w:t>3</w:t>
            </w:r>
            <w:r>
              <w:rPr>
                <w:rStyle w:val="normaltextrun"/>
                <w:rFonts w:ascii="Calibri" w:hAnsi="Calibri" w:cs="Calibri"/>
                <w:color w:val="000000"/>
                <w:shd w:val="clear" w:color="auto" w:fill="FFFFFF"/>
              </w:rPr>
              <w:t>6%)</w:t>
            </w:r>
            <w:r>
              <w:rPr>
                <w:rStyle w:val="eop"/>
                <w:rFonts w:ascii="Calibri" w:hAnsi="Calibri" w:cs="Calibri"/>
                <w:color w:val="000000"/>
                <w:shd w:val="clear" w:color="auto" w:fill="FFFFFF"/>
              </w:rPr>
              <w:t> </w:t>
            </w:r>
          </w:p>
          <w:p w14:paraId="42EC42C1" w14:textId="77777777" w:rsidR="007B30F8" w:rsidRDefault="007B30F8" w:rsidP="00724A5E">
            <w:pPr>
              <w:rPr>
                <w:rStyle w:val="eop"/>
                <w:rFonts w:ascii="Calibri" w:hAnsi="Calibri" w:cs="Calibri"/>
                <w:color w:val="000000"/>
                <w:shd w:val="clear" w:color="auto" w:fill="FFFFFF"/>
              </w:rPr>
            </w:pPr>
          </w:p>
          <w:p w14:paraId="5B2033E9" w14:textId="52452D6B" w:rsidR="007B30F8" w:rsidRPr="00600C76" w:rsidRDefault="007B30F8" w:rsidP="00724A5E">
            <w:pPr>
              <w:rPr>
                <w:rFonts w:cstheme="minorHAnsi"/>
                <w:sz w:val="20"/>
                <w:szCs w:val="20"/>
              </w:rPr>
            </w:pPr>
          </w:p>
        </w:tc>
      </w:tr>
      <w:tr w:rsidR="002D185A" w:rsidRPr="00600C76" w14:paraId="0CE2A333" w14:textId="77777777" w:rsidTr="00724A5E">
        <w:trPr>
          <w:trHeight w:val="458"/>
        </w:trPr>
        <w:tc>
          <w:tcPr>
            <w:tcW w:w="13950" w:type="dxa"/>
            <w:gridSpan w:val="2"/>
            <w:shd w:val="clear" w:color="auto" w:fill="DEEAF6" w:themeFill="accent5" w:themeFillTint="33"/>
            <w:vAlign w:val="center"/>
          </w:tcPr>
          <w:p w14:paraId="71BA2321" w14:textId="612BED4B" w:rsidR="002D185A" w:rsidRPr="00600C76" w:rsidRDefault="002D185A" w:rsidP="00724A5E">
            <w:pPr>
              <w:jc w:val="center"/>
              <w:rPr>
                <w:rFonts w:cstheme="minorHAnsi"/>
                <w:b/>
                <w:bCs/>
                <w:sz w:val="24"/>
                <w:szCs w:val="24"/>
              </w:rPr>
            </w:pPr>
            <w:r w:rsidRPr="00600C76">
              <w:rPr>
                <w:rFonts w:cstheme="minorHAnsi"/>
                <w:b/>
                <w:bCs/>
                <w:sz w:val="24"/>
                <w:szCs w:val="24"/>
              </w:rPr>
              <w:t xml:space="preserve">Was the goal met?            </w:t>
            </w:r>
            <w:sdt>
              <w:sdtPr>
                <w:rPr>
                  <w:rFonts w:cstheme="minorHAnsi"/>
                  <w:b/>
                  <w:bCs/>
                  <w:sz w:val="24"/>
                  <w:szCs w:val="24"/>
                </w:rPr>
                <w:id w:val="1964927019"/>
                <w14:checkbox>
                  <w14:checked w14:val="1"/>
                  <w14:checkedState w14:val="2612" w14:font="MS Gothic"/>
                  <w14:uncheckedState w14:val="2610" w14:font="MS Gothic"/>
                </w14:checkbox>
              </w:sdtPr>
              <w:sdtEndPr/>
              <w:sdtContent>
                <w:r w:rsidR="00D137A5">
                  <w:rPr>
                    <w:rFonts w:ascii="MS Gothic" w:eastAsia="MS Gothic" w:hAnsi="MS Gothic" w:cstheme="minorHAnsi" w:hint="eastAsia"/>
                    <w:b/>
                    <w:bCs/>
                    <w:sz w:val="24"/>
                    <w:szCs w:val="24"/>
                  </w:rPr>
                  <w:t>☒</w:t>
                </w:r>
              </w:sdtContent>
            </w:sdt>
            <w:r w:rsidRPr="00600C76">
              <w:rPr>
                <w:rFonts w:cstheme="minorHAnsi"/>
                <w:b/>
                <w:bCs/>
                <w:sz w:val="24"/>
                <w:szCs w:val="24"/>
              </w:rPr>
              <w:t xml:space="preserve"> YES             </w:t>
            </w:r>
            <w:sdt>
              <w:sdtPr>
                <w:rPr>
                  <w:rFonts w:cstheme="minorHAnsi"/>
                  <w:b/>
                  <w:bCs/>
                  <w:sz w:val="24"/>
                  <w:szCs w:val="24"/>
                </w:rPr>
                <w:id w:val="-2068488227"/>
                <w14:checkbox>
                  <w14:checked w14:val="0"/>
                  <w14:checkedState w14:val="2612" w14:font="MS Gothic"/>
                  <w14:uncheckedState w14:val="2610" w14:font="MS Gothic"/>
                </w14:checkbox>
              </w:sdtPr>
              <w:sdtEndPr/>
              <w:sdtContent>
                <w:r w:rsidRPr="00600C76">
                  <w:rPr>
                    <w:rFonts w:ascii="Segoe UI Symbol" w:eastAsia="MS Gothic" w:hAnsi="Segoe UI Symbol" w:cs="Segoe UI Symbol"/>
                    <w:b/>
                    <w:bCs/>
                    <w:sz w:val="24"/>
                    <w:szCs w:val="24"/>
                  </w:rPr>
                  <w:t>☐</w:t>
                </w:r>
              </w:sdtContent>
            </w:sdt>
            <w:r w:rsidRPr="00600C76">
              <w:rPr>
                <w:rFonts w:cstheme="minorHAnsi"/>
                <w:b/>
                <w:bCs/>
                <w:sz w:val="24"/>
                <w:szCs w:val="24"/>
              </w:rPr>
              <w:t xml:space="preserve"> NO</w:t>
            </w:r>
          </w:p>
        </w:tc>
      </w:tr>
      <w:tr w:rsidR="002D185A" w:rsidRPr="00600C76" w14:paraId="50992B60" w14:textId="77777777" w:rsidTr="003E7286">
        <w:trPr>
          <w:trHeight w:val="1322"/>
        </w:trPr>
        <w:tc>
          <w:tcPr>
            <w:tcW w:w="4050" w:type="dxa"/>
            <w:vAlign w:val="center"/>
          </w:tcPr>
          <w:p w14:paraId="6D9B98E4" w14:textId="77777777" w:rsidR="002D185A" w:rsidRPr="00600C76" w:rsidRDefault="002D185A" w:rsidP="00724A5E">
            <w:pPr>
              <w:rPr>
                <w:rFonts w:cstheme="minorHAnsi"/>
                <w:sz w:val="20"/>
                <w:szCs w:val="20"/>
              </w:rPr>
            </w:pPr>
            <w:r w:rsidRPr="0094626B">
              <w:rPr>
                <w:rFonts w:cstheme="minorHAnsi"/>
              </w:rPr>
              <w:lastRenderedPageBreak/>
              <w:t>What data supports the outcome of the goal?</w:t>
            </w:r>
          </w:p>
        </w:tc>
        <w:tc>
          <w:tcPr>
            <w:tcW w:w="9900" w:type="dxa"/>
          </w:tcPr>
          <w:tbl>
            <w:tblPr>
              <w:tblpPr w:leftFromText="180" w:rightFromText="180" w:vertAnchor="text" w:horzAnchor="page" w:tblpX="6301" w:tblpY="199"/>
              <w:tblOverlap w:val="never"/>
              <w:tblW w:w="2040" w:type="dxa"/>
              <w:tblLook w:val="04A0" w:firstRow="1" w:lastRow="0" w:firstColumn="1" w:lastColumn="0" w:noHBand="0" w:noVBand="1"/>
            </w:tblPr>
            <w:tblGrid>
              <w:gridCol w:w="2646"/>
              <w:gridCol w:w="1020"/>
            </w:tblGrid>
            <w:tr w:rsidR="00671C25" w:rsidRPr="00B565B2" w14:paraId="34F199C2" w14:textId="77777777" w:rsidTr="003266F3">
              <w:trPr>
                <w:trHeight w:val="285"/>
              </w:trPr>
              <w:tc>
                <w:tcPr>
                  <w:tcW w:w="1020" w:type="dxa"/>
                  <w:tcBorders>
                    <w:top w:val="nil"/>
                    <w:left w:val="nil"/>
                    <w:bottom w:val="nil"/>
                    <w:right w:val="nil"/>
                  </w:tcBorders>
                  <w:shd w:val="clear" w:color="auto" w:fill="auto"/>
                  <w:noWrap/>
                  <w:vAlign w:val="bottom"/>
                </w:tcPr>
                <w:tbl>
                  <w:tblPr>
                    <w:tblpPr w:leftFromText="180" w:rightFromText="180" w:vertAnchor="text" w:horzAnchor="margin" w:tblpY="-271"/>
                    <w:tblOverlap w:val="never"/>
                    <w:tblW w:w="2430" w:type="dxa"/>
                    <w:tblLook w:val="04A0" w:firstRow="1" w:lastRow="0" w:firstColumn="1" w:lastColumn="0" w:noHBand="0" w:noVBand="1"/>
                  </w:tblPr>
                  <w:tblGrid>
                    <w:gridCol w:w="1584"/>
                    <w:gridCol w:w="656"/>
                    <w:gridCol w:w="190"/>
                  </w:tblGrid>
                  <w:tr w:rsidR="003266F3" w:rsidRPr="003266F3" w14:paraId="7F67B7EC" w14:textId="77777777" w:rsidTr="003266F3">
                    <w:trPr>
                      <w:trHeight w:val="285"/>
                    </w:trPr>
                    <w:tc>
                      <w:tcPr>
                        <w:tcW w:w="2430" w:type="dxa"/>
                        <w:gridSpan w:val="3"/>
                        <w:tcBorders>
                          <w:top w:val="nil"/>
                          <w:left w:val="nil"/>
                          <w:bottom w:val="nil"/>
                          <w:right w:val="nil"/>
                        </w:tcBorders>
                        <w:shd w:val="clear" w:color="auto" w:fill="auto"/>
                        <w:noWrap/>
                        <w:vAlign w:val="bottom"/>
                        <w:hideMark/>
                      </w:tcPr>
                      <w:p w14:paraId="693DB578"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Percentage Pts. Growth</w:t>
                        </w:r>
                      </w:p>
                    </w:tc>
                  </w:tr>
                  <w:tr w:rsidR="003266F3" w:rsidRPr="003266F3" w14:paraId="3479CE47" w14:textId="77777777" w:rsidTr="003266F3">
                    <w:trPr>
                      <w:gridAfter w:val="1"/>
                      <w:wAfter w:w="190" w:type="dxa"/>
                      <w:trHeight w:val="28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D830"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Kinder</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823A"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35</w:t>
                        </w:r>
                      </w:p>
                    </w:tc>
                  </w:tr>
                  <w:tr w:rsidR="003266F3" w:rsidRPr="003266F3" w14:paraId="52B2457F" w14:textId="77777777" w:rsidTr="003266F3">
                    <w:trPr>
                      <w:gridAfter w:val="1"/>
                      <w:wAfter w:w="190" w:type="dxa"/>
                      <w:trHeight w:val="28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B4027"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1st</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E126"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35</w:t>
                        </w:r>
                      </w:p>
                    </w:tc>
                  </w:tr>
                  <w:tr w:rsidR="003266F3" w:rsidRPr="003266F3" w14:paraId="4DE3664E" w14:textId="77777777" w:rsidTr="003266F3">
                    <w:trPr>
                      <w:gridAfter w:val="1"/>
                      <w:wAfter w:w="190" w:type="dxa"/>
                      <w:trHeight w:val="28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0F90C"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2nd</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F0804"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34</w:t>
                        </w:r>
                      </w:p>
                    </w:tc>
                  </w:tr>
                  <w:tr w:rsidR="003266F3" w:rsidRPr="003266F3" w14:paraId="2293A9E0" w14:textId="77777777" w:rsidTr="003266F3">
                    <w:trPr>
                      <w:gridAfter w:val="1"/>
                      <w:wAfter w:w="190" w:type="dxa"/>
                      <w:trHeight w:val="28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8AAE9"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3rd</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67B0"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33</w:t>
                        </w:r>
                      </w:p>
                    </w:tc>
                  </w:tr>
                  <w:tr w:rsidR="003266F3" w:rsidRPr="003266F3" w14:paraId="60153946" w14:textId="77777777" w:rsidTr="003266F3">
                    <w:trPr>
                      <w:gridAfter w:val="1"/>
                      <w:wAfter w:w="190" w:type="dxa"/>
                      <w:trHeight w:val="28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AF2C"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4th</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4F8B0"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37</w:t>
                        </w:r>
                      </w:p>
                    </w:tc>
                  </w:tr>
                  <w:tr w:rsidR="003266F3" w:rsidRPr="003266F3" w14:paraId="6305DA2E" w14:textId="77777777" w:rsidTr="003266F3">
                    <w:trPr>
                      <w:gridAfter w:val="1"/>
                      <w:wAfter w:w="190" w:type="dxa"/>
                      <w:trHeight w:val="28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31B42"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5th</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96AE0"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32</w:t>
                        </w:r>
                      </w:p>
                    </w:tc>
                  </w:tr>
                  <w:tr w:rsidR="003266F3" w:rsidRPr="003266F3" w14:paraId="393B423F" w14:textId="77777777" w:rsidTr="001D0D87">
                    <w:trPr>
                      <w:gridAfter w:val="1"/>
                      <w:wAfter w:w="190" w:type="dxa"/>
                      <w:trHeight w:val="285"/>
                    </w:trPr>
                    <w:tc>
                      <w:tcPr>
                        <w:tcW w:w="1584"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72900980"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All</w:t>
                        </w:r>
                      </w:p>
                    </w:tc>
                    <w:tc>
                      <w:tcPr>
                        <w:tcW w:w="656"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1AC957D5" w14:textId="77777777" w:rsidR="003266F3" w:rsidRPr="003266F3" w:rsidRDefault="003266F3" w:rsidP="003266F3">
                        <w:pPr>
                          <w:spacing w:after="0" w:line="240" w:lineRule="auto"/>
                          <w:jc w:val="center"/>
                          <w:rPr>
                            <w:rFonts w:ascii="Calibri" w:eastAsia="Times New Roman" w:hAnsi="Calibri" w:cs="Calibri"/>
                            <w:color w:val="000000"/>
                          </w:rPr>
                        </w:pPr>
                        <w:r w:rsidRPr="003266F3">
                          <w:rPr>
                            <w:rFonts w:ascii="Calibri" w:eastAsia="Times New Roman" w:hAnsi="Calibri" w:cs="Calibri"/>
                            <w:color w:val="000000"/>
                          </w:rPr>
                          <w:t>35</w:t>
                        </w:r>
                      </w:p>
                    </w:tc>
                  </w:tr>
                </w:tbl>
                <w:p w14:paraId="20D6ABF6" w14:textId="77777777" w:rsidR="00671C25" w:rsidRPr="00B565B2" w:rsidRDefault="00671C25" w:rsidP="00671C25">
                  <w:pPr>
                    <w:spacing w:after="0" w:line="240" w:lineRule="auto"/>
                    <w:jc w:val="center"/>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bottom"/>
                </w:tcPr>
                <w:p w14:paraId="668FC7D1" w14:textId="51803EC2" w:rsidR="00671C25" w:rsidRPr="00B565B2" w:rsidRDefault="00671C25" w:rsidP="00671C25">
                  <w:pPr>
                    <w:spacing w:after="0" w:line="240" w:lineRule="auto"/>
                    <w:jc w:val="center"/>
                    <w:rPr>
                      <w:rFonts w:ascii="Calibri" w:eastAsia="Times New Roman" w:hAnsi="Calibri" w:cs="Calibri"/>
                      <w:color w:val="000000"/>
                    </w:rPr>
                  </w:pPr>
                </w:p>
              </w:tc>
            </w:tr>
            <w:tr w:rsidR="00671C25" w:rsidRPr="00B565B2" w14:paraId="1B6FFC1F" w14:textId="77777777" w:rsidTr="003266F3">
              <w:trPr>
                <w:trHeight w:val="285"/>
              </w:trPr>
              <w:tc>
                <w:tcPr>
                  <w:tcW w:w="1020" w:type="dxa"/>
                  <w:tcBorders>
                    <w:top w:val="nil"/>
                    <w:left w:val="nil"/>
                    <w:bottom w:val="nil"/>
                    <w:right w:val="nil"/>
                  </w:tcBorders>
                  <w:shd w:val="clear" w:color="auto" w:fill="auto"/>
                  <w:noWrap/>
                  <w:vAlign w:val="bottom"/>
                </w:tcPr>
                <w:p w14:paraId="33A4727B" w14:textId="21CF2836" w:rsidR="00671C25" w:rsidRPr="00B565B2" w:rsidRDefault="00671C25" w:rsidP="00671C25">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tcPr>
                <w:p w14:paraId="46C8ABB4" w14:textId="3FF47F94" w:rsidR="00671C25" w:rsidRPr="00B565B2" w:rsidRDefault="00671C25" w:rsidP="00671C25">
                  <w:pPr>
                    <w:spacing w:after="0" w:line="240" w:lineRule="auto"/>
                    <w:jc w:val="center"/>
                    <w:rPr>
                      <w:rFonts w:ascii="Calibri" w:eastAsia="Times New Roman" w:hAnsi="Calibri" w:cs="Calibri"/>
                      <w:color w:val="000000"/>
                    </w:rPr>
                  </w:pPr>
                </w:p>
              </w:tc>
            </w:tr>
            <w:tr w:rsidR="00671C25" w:rsidRPr="00B565B2" w14:paraId="72956984" w14:textId="77777777" w:rsidTr="003266F3">
              <w:trPr>
                <w:trHeight w:val="285"/>
              </w:trPr>
              <w:tc>
                <w:tcPr>
                  <w:tcW w:w="1020" w:type="dxa"/>
                  <w:tcBorders>
                    <w:top w:val="nil"/>
                    <w:left w:val="nil"/>
                    <w:bottom w:val="nil"/>
                    <w:right w:val="nil"/>
                  </w:tcBorders>
                  <w:shd w:val="clear" w:color="auto" w:fill="auto"/>
                  <w:noWrap/>
                  <w:vAlign w:val="bottom"/>
                </w:tcPr>
                <w:p w14:paraId="32280209" w14:textId="5BC93312" w:rsidR="00671C25" w:rsidRPr="00B565B2" w:rsidRDefault="00671C25" w:rsidP="00671C25">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tcPr>
                <w:p w14:paraId="43E2E5C4" w14:textId="2346521F" w:rsidR="00671C25" w:rsidRPr="00B565B2" w:rsidRDefault="00671C25" w:rsidP="00671C25">
                  <w:pPr>
                    <w:spacing w:after="0" w:line="240" w:lineRule="auto"/>
                    <w:jc w:val="center"/>
                    <w:rPr>
                      <w:rFonts w:ascii="Calibri" w:eastAsia="Times New Roman" w:hAnsi="Calibri" w:cs="Calibri"/>
                      <w:color w:val="000000"/>
                    </w:rPr>
                  </w:pPr>
                </w:p>
              </w:tc>
            </w:tr>
            <w:tr w:rsidR="00671C25" w:rsidRPr="00B565B2" w14:paraId="21EE9445" w14:textId="77777777" w:rsidTr="003266F3">
              <w:trPr>
                <w:trHeight w:val="285"/>
              </w:trPr>
              <w:tc>
                <w:tcPr>
                  <w:tcW w:w="1020" w:type="dxa"/>
                  <w:tcBorders>
                    <w:top w:val="nil"/>
                    <w:left w:val="nil"/>
                    <w:bottom w:val="nil"/>
                    <w:right w:val="nil"/>
                  </w:tcBorders>
                  <w:shd w:val="clear" w:color="auto" w:fill="auto"/>
                  <w:noWrap/>
                  <w:vAlign w:val="bottom"/>
                </w:tcPr>
                <w:p w14:paraId="68FDDA92" w14:textId="695F886E" w:rsidR="00671C25" w:rsidRPr="00B565B2" w:rsidRDefault="00671C25" w:rsidP="00671C25">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tcPr>
                <w:p w14:paraId="6DB70959" w14:textId="50B92223" w:rsidR="00671C25" w:rsidRPr="00B565B2" w:rsidRDefault="00671C25" w:rsidP="00671C25">
                  <w:pPr>
                    <w:spacing w:after="0" w:line="240" w:lineRule="auto"/>
                    <w:jc w:val="center"/>
                    <w:rPr>
                      <w:rFonts w:ascii="Calibri" w:eastAsia="Times New Roman" w:hAnsi="Calibri" w:cs="Calibri"/>
                      <w:color w:val="000000"/>
                    </w:rPr>
                  </w:pPr>
                </w:p>
              </w:tc>
            </w:tr>
            <w:tr w:rsidR="00671C25" w:rsidRPr="00B565B2" w14:paraId="23E6BD64" w14:textId="77777777" w:rsidTr="003266F3">
              <w:trPr>
                <w:trHeight w:val="285"/>
              </w:trPr>
              <w:tc>
                <w:tcPr>
                  <w:tcW w:w="1020" w:type="dxa"/>
                  <w:tcBorders>
                    <w:top w:val="nil"/>
                    <w:left w:val="nil"/>
                    <w:bottom w:val="nil"/>
                    <w:right w:val="nil"/>
                  </w:tcBorders>
                  <w:shd w:val="clear" w:color="auto" w:fill="auto"/>
                  <w:noWrap/>
                  <w:vAlign w:val="bottom"/>
                </w:tcPr>
                <w:p w14:paraId="58BAD522" w14:textId="0F9B1C71" w:rsidR="00671C25" w:rsidRPr="00B565B2" w:rsidRDefault="00671C25" w:rsidP="00671C25">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tcPr>
                <w:p w14:paraId="128F70CA" w14:textId="1101DD7F" w:rsidR="00671C25" w:rsidRPr="00B565B2" w:rsidRDefault="00671C25" w:rsidP="00671C25">
                  <w:pPr>
                    <w:spacing w:after="0" w:line="240" w:lineRule="auto"/>
                    <w:jc w:val="center"/>
                    <w:rPr>
                      <w:rFonts w:ascii="Calibri" w:eastAsia="Times New Roman" w:hAnsi="Calibri" w:cs="Calibri"/>
                      <w:color w:val="000000"/>
                    </w:rPr>
                  </w:pPr>
                </w:p>
              </w:tc>
            </w:tr>
            <w:tr w:rsidR="00671C25" w:rsidRPr="00B565B2" w14:paraId="429C3F75" w14:textId="77777777" w:rsidTr="003266F3">
              <w:trPr>
                <w:trHeight w:val="285"/>
              </w:trPr>
              <w:tc>
                <w:tcPr>
                  <w:tcW w:w="1020" w:type="dxa"/>
                  <w:tcBorders>
                    <w:top w:val="nil"/>
                    <w:left w:val="nil"/>
                    <w:bottom w:val="nil"/>
                    <w:right w:val="nil"/>
                  </w:tcBorders>
                  <w:shd w:val="clear" w:color="auto" w:fill="auto"/>
                  <w:noWrap/>
                  <w:vAlign w:val="bottom"/>
                </w:tcPr>
                <w:p w14:paraId="65FC6E28" w14:textId="068D9E61" w:rsidR="00671C25" w:rsidRPr="00B565B2" w:rsidRDefault="00671C25" w:rsidP="00671C25">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tcPr>
                <w:p w14:paraId="201AE3A7" w14:textId="4C9EE395" w:rsidR="00671C25" w:rsidRPr="00B565B2" w:rsidRDefault="00671C25" w:rsidP="00671C25">
                  <w:pPr>
                    <w:spacing w:after="0" w:line="240" w:lineRule="auto"/>
                    <w:jc w:val="center"/>
                    <w:rPr>
                      <w:rFonts w:ascii="Calibri" w:eastAsia="Times New Roman" w:hAnsi="Calibri" w:cs="Calibri"/>
                      <w:color w:val="000000"/>
                    </w:rPr>
                  </w:pPr>
                </w:p>
              </w:tc>
            </w:tr>
            <w:tr w:rsidR="00671C25" w:rsidRPr="00B565B2" w14:paraId="5D0DF00D" w14:textId="77777777" w:rsidTr="003266F3">
              <w:trPr>
                <w:trHeight w:val="285"/>
              </w:trPr>
              <w:tc>
                <w:tcPr>
                  <w:tcW w:w="1020" w:type="dxa"/>
                  <w:tcBorders>
                    <w:top w:val="nil"/>
                    <w:left w:val="nil"/>
                    <w:bottom w:val="nil"/>
                    <w:right w:val="nil"/>
                  </w:tcBorders>
                  <w:shd w:val="clear" w:color="auto" w:fill="auto"/>
                  <w:noWrap/>
                  <w:vAlign w:val="bottom"/>
                </w:tcPr>
                <w:p w14:paraId="7F3B3169" w14:textId="12A9C538" w:rsidR="00671C25" w:rsidRPr="00B565B2" w:rsidRDefault="00671C25" w:rsidP="00671C25">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tcPr>
                <w:p w14:paraId="1CE3750B" w14:textId="02019B26" w:rsidR="00671C25" w:rsidRPr="00B565B2" w:rsidRDefault="00671C25" w:rsidP="00671C25">
                  <w:pPr>
                    <w:spacing w:after="0" w:line="240" w:lineRule="auto"/>
                    <w:jc w:val="center"/>
                    <w:rPr>
                      <w:rFonts w:ascii="Calibri" w:eastAsia="Times New Roman" w:hAnsi="Calibri" w:cs="Calibri"/>
                      <w:color w:val="000000"/>
                    </w:rPr>
                  </w:pPr>
                </w:p>
              </w:tc>
            </w:tr>
            <w:tr w:rsidR="00671C25" w:rsidRPr="00B565B2" w14:paraId="6DB6426F" w14:textId="77777777" w:rsidTr="003266F3">
              <w:trPr>
                <w:trHeight w:val="285"/>
              </w:trPr>
              <w:tc>
                <w:tcPr>
                  <w:tcW w:w="1020" w:type="dxa"/>
                  <w:tcBorders>
                    <w:top w:val="nil"/>
                    <w:left w:val="nil"/>
                    <w:bottom w:val="nil"/>
                    <w:right w:val="nil"/>
                  </w:tcBorders>
                  <w:shd w:val="clear" w:color="auto" w:fill="auto"/>
                  <w:noWrap/>
                  <w:vAlign w:val="bottom"/>
                </w:tcPr>
                <w:p w14:paraId="7ABF0061" w14:textId="0B0DD3B4" w:rsidR="00671C25" w:rsidRPr="00B565B2" w:rsidRDefault="00671C25" w:rsidP="00671C25">
                  <w:pPr>
                    <w:spacing w:after="0" w:line="240" w:lineRule="auto"/>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tcPr>
                <w:p w14:paraId="0C7E8B64" w14:textId="15FFA29B" w:rsidR="00671C25" w:rsidRPr="00B565B2" w:rsidRDefault="00671C25" w:rsidP="00671C25">
                  <w:pPr>
                    <w:spacing w:after="0" w:line="240" w:lineRule="auto"/>
                    <w:jc w:val="center"/>
                    <w:rPr>
                      <w:rFonts w:ascii="Calibri" w:eastAsia="Times New Roman" w:hAnsi="Calibri" w:cs="Calibri"/>
                      <w:color w:val="000000"/>
                    </w:rPr>
                  </w:pPr>
                </w:p>
              </w:tc>
            </w:tr>
          </w:tbl>
          <w:p w14:paraId="62F760B2" w14:textId="77777777" w:rsidR="003266F3" w:rsidRPr="00600C76" w:rsidRDefault="003E7286" w:rsidP="00724A5E">
            <w:pPr>
              <w:rPr>
                <w:rFonts w:cstheme="minorHAnsi"/>
                <w:sz w:val="20"/>
                <w:szCs w:val="20"/>
              </w:rPr>
            </w:pPr>
            <w:r>
              <w:rPr>
                <w:noProof/>
              </w:rPr>
              <w:drawing>
                <wp:inline distT="0" distB="0" distL="0" distR="0" wp14:anchorId="2BE43C43" wp14:editId="14D32B19">
                  <wp:extent cx="3643313" cy="2119312"/>
                  <wp:effectExtent l="0" t="0" r="14605" b="14605"/>
                  <wp:docPr id="858537488" name="Chart 1">
                    <a:extLst xmlns:a="http://schemas.openxmlformats.org/drawingml/2006/main">
                      <a:ext uri="{FF2B5EF4-FFF2-40B4-BE49-F238E27FC236}">
                        <a16:creationId xmlns:a16="http://schemas.microsoft.com/office/drawing/2014/main" id="{B7125B11-3DBF-AD73-987E-61616AD89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077EE1" w14:textId="15DD3999" w:rsidR="00B565B2" w:rsidRPr="00600C76" w:rsidRDefault="00B565B2" w:rsidP="00724A5E">
            <w:pPr>
              <w:rPr>
                <w:rFonts w:cstheme="minorHAnsi"/>
                <w:sz w:val="20"/>
                <w:szCs w:val="20"/>
              </w:rPr>
            </w:pPr>
          </w:p>
          <w:p w14:paraId="054559F8" w14:textId="32A3F39E" w:rsidR="002D185A" w:rsidRPr="00600C76" w:rsidRDefault="0067141F" w:rsidP="00724A5E">
            <w:pPr>
              <w:rPr>
                <w:rFonts w:cstheme="minorHAnsi"/>
                <w:sz w:val="20"/>
                <w:szCs w:val="20"/>
              </w:rPr>
            </w:pPr>
            <w:r>
              <w:rPr>
                <w:rFonts w:cstheme="minorHAnsi"/>
                <w:sz w:val="20"/>
                <w:szCs w:val="20"/>
              </w:rPr>
              <w:t xml:space="preserve">As the data reflects, in all grade levels we made over 30% points growth </w:t>
            </w:r>
            <w:r w:rsidR="00741903">
              <w:rPr>
                <w:rFonts w:cstheme="minorHAnsi"/>
                <w:sz w:val="20"/>
                <w:szCs w:val="20"/>
              </w:rPr>
              <w:t xml:space="preserve">when combining the proficient and advanced data and comparing first quarter MI scores to fourth quarter MI scores. </w:t>
            </w:r>
            <w:r w:rsidR="00D137A5">
              <w:rPr>
                <w:rFonts w:cstheme="minorHAnsi"/>
                <w:sz w:val="20"/>
                <w:szCs w:val="20"/>
              </w:rPr>
              <w:t xml:space="preserve">As a school we went from </w:t>
            </w:r>
            <w:r w:rsidR="008B127D">
              <w:rPr>
                <w:rFonts w:cstheme="minorHAnsi"/>
                <w:sz w:val="20"/>
                <w:szCs w:val="20"/>
              </w:rPr>
              <w:t xml:space="preserve">9% of students scoring in the </w:t>
            </w:r>
            <w:r w:rsidR="00A04DB0">
              <w:rPr>
                <w:rFonts w:cstheme="minorHAnsi"/>
                <w:sz w:val="20"/>
                <w:szCs w:val="20"/>
              </w:rPr>
              <w:t xml:space="preserve">combined </w:t>
            </w:r>
            <w:r w:rsidR="008B127D">
              <w:rPr>
                <w:rFonts w:cstheme="minorHAnsi"/>
                <w:sz w:val="20"/>
                <w:szCs w:val="20"/>
              </w:rPr>
              <w:t>proficient</w:t>
            </w:r>
            <w:r w:rsidR="00A04DB0">
              <w:rPr>
                <w:rFonts w:cstheme="minorHAnsi"/>
                <w:sz w:val="20"/>
                <w:szCs w:val="20"/>
              </w:rPr>
              <w:t xml:space="preserve"> and advanced range to 44% of students scoring in the combined proficient and advanced range. </w:t>
            </w:r>
          </w:p>
        </w:tc>
      </w:tr>
      <w:tr w:rsidR="002D185A" w:rsidRPr="00600C76" w14:paraId="72F95600" w14:textId="77777777" w:rsidTr="00724A5E">
        <w:trPr>
          <w:trHeight w:val="1008"/>
        </w:trPr>
        <w:tc>
          <w:tcPr>
            <w:tcW w:w="13950" w:type="dxa"/>
            <w:gridSpan w:val="2"/>
            <w:shd w:val="clear" w:color="auto" w:fill="DEEAF6" w:themeFill="accent5" w:themeFillTint="33"/>
            <w:vAlign w:val="center"/>
          </w:tcPr>
          <w:p w14:paraId="1F21E921" w14:textId="77777777" w:rsidR="002D185A" w:rsidRPr="00600C76" w:rsidRDefault="002D185A" w:rsidP="00724A5E">
            <w:pPr>
              <w:jc w:val="center"/>
              <w:rPr>
                <w:rFonts w:cstheme="minorHAnsi"/>
                <w:b/>
                <w:bCs/>
                <w:sz w:val="20"/>
                <w:szCs w:val="20"/>
              </w:rPr>
            </w:pPr>
            <w:r w:rsidRPr="00600C76">
              <w:rPr>
                <w:rFonts w:cstheme="minorHAnsi"/>
                <w:b/>
                <w:bCs/>
                <w:sz w:val="32"/>
                <w:szCs w:val="32"/>
              </w:rPr>
              <w:t>Reflecting on Outcomes</w:t>
            </w:r>
          </w:p>
        </w:tc>
      </w:tr>
      <w:tr w:rsidR="002D185A" w:rsidRPr="00600C76" w14:paraId="4735E726" w14:textId="77777777" w:rsidTr="00C252FE">
        <w:trPr>
          <w:trHeight w:val="1268"/>
        </w:trPr>
        <w:tc>
          <w:tcPr>
            <w:tcW w:w="4050" w:type="dxa"/>
            <w:vAlign w:val="center"/>
          </w:tcPr>
          <w:p w14:paraId="626534FC" w14:textId="77777777" w:rsidR="002D185A" w:rsidRPr="0094626B" w:rsidRDefault="002D185A" w:rsidP="00724A5E">
            <w:pPr>
              <w:rPr>
                <w:rFonts w:cstheme="minorHAnsi"/>
              </w:rPr>
            </w:pPr>
            <w:r w:rsidRPr="0094626B">
              <w:rPr>
                <w:rFonts w:cstheme="minorHAnsi"/>
              </w:rPr>
              <w:t xml:space="preserve">If the goal was </w:t>
            </w:r>
            <w:r w:rsidRPr="0094626B">
              <w:rPr>
                <w:rFonts w:cstheme="minorHAnsi"/>
                <w:b/>
                <w:bCs/>
              </w:rPr>
              <w:t>not met</w:t>
            </w:r>
            <w:r w:rsidRPr="0094626B">
              <w:rPr>
                <w:rFonts w:cstheme="minorHAnsi"/>
              </w:rPr>
              <w:t>, what actionable strategies could be implemented to address the area of need?</w:t>
            </w:r>
          </w:p>
        </w:tc>
        <w:tc>
          <w:tcPr>
            <w:tcW w:w="9900" w:type="dxa"/>
          </w:tcPr>
          <w:p w14:paraId="5FAE9278" w14:textId="77777777" w:rsidR="002D185A" w:rsidRPr="00600C76" w:rsidRDefault="002D185A" w:rsidP="00724A5E">
            <w:pPr>
              <w:rPr>
                <w:rFonts w:cstheme="minorHAnsi"/>
                <w:sz w:val="20"/>
                <w:szCs w:val="20"/>
              </w:rPr>
            </w:pPr>
          </w:p>
        </w:tc>
      </w:tr>
      <w:tr w:rsidR="002D185A" w:rsidRPr="00600C76" w14:paraId="00FA95A8" w14:textId="77777777" w:rsidTr="00C252FE">
        <w:trPr>
          <w:trHeight w:val="1880"/>
        </w:trPr>
        <w:tc>
          <w:tcPr>
            <w:tcW w:w="4050" w:type="dxa"/>
            <w:vAlign w:val="center"/>
          </w:tcPr>
          <w:p w14:paraId="79F189AC" w14:textId="77777777" w:rsidR="002D185A" w:rsidRPr="0094626B" w:rsidRDefault="002D185A" w:rsidP="00724A5E">
            <w:pPr>
              <w:spacing w:after="160" w:line="259" w:lineRule="auto"/>
              <w:rPr>
                <w:rFonts w:cstheme="minorHAnsi"/>
              </w:rPr>
            </w:pPr>
            <w:r w:rsidRPr="0094626B">
              <w:rPr>
                <w:rFonts w:cstheme="minorHAnsi"/>
              </w:rPr>
              <w:t xml:space="preserve">If the goal was </w:t>
            </w:r>
            <w:r w:rsidRPr="0094626B">
              <w:rPr>
                <w:rFonts w:cstheme="minorHAnsi"/>
                <w:b/>
              </w:rPr>
              <w:t>met or exceeded</w:t>
            </w:r>
            <w:r w:rsidRPr="0094626B">
              <w:rPr>
                <w:rFonts w:cstheme="minorHAnsi"/>
              </w:rPr>
              <w:t>, what processes, action steps, or interventions contributed to the success of the goal and continue to be implemented to sustain progress?</w:t>
            </w:r>
          </w:p>
        </w:tc>
        <w:tc>
          <w:tcPr>
            <w:tcW w:w="9900" w:type="dxa"/>
          </w:tcPr>
          <w:p w14:paraId="39B23A75" w14:textId="0A218B5A" w:rsidR="002D185A" w:rsidRDefault="00FE1658" w:rsidP="00724A5E">
            <w:pPr>
              <w:rPr>
                <w:rFonts w:cstheme="minorHAnsi"/>
                <w:sz w:val="20"/>
                <w:szCs w:val="20"/>
              </w:rPr>
            </w:pPr>
            <w:r>
              <w:rPr>
                <w:rFonts w:cstheme="minorHAnsi"/>
                <w:sz w:val="20"/>
                <w:szCs w:val="20"/>
              </w:rPr>
              <w:t xml:space="preserve">As </w:t>
            </w:r>
            <w:r w:rsidR="00A04DB0">
              <w:rPr>
                <w:rFonts w:cstheme="minorHAnsi"/>
                <w:sz w:val="20"/>
                <w:szCs w:val="20"/>
              </w:rPr>
              <w:t xml:space="preserve">each </w:t>
            </w:r>
            <w:r>
              <w:rPr>
                <w:rFonts w:cstheme="minorHAnsi"/>
                <w:sz w:val="20"/>
                <w:szCs w:val="20"/>
              </w:rPr>
              <w:t>grade level, and as a school</w:t>
            </w:r>
            <w:r w:rsidR="00A04DB0">
              <w:rPr>
                <w:rFonts w:cstheme="minorHAnsi"/>
                <w:sz w:val="20"/>
                <w:szCs w:val="20"/>
              </w:rPr>
              <w:t xml:space="preserve"> overall</w:t>
            </w:r>
            <w:r>
              <w:rPr>
                <w:rFonts w:cstheme="minorHAnsi"/>
                <w:sz w:val="20"/>
                <w:szCs w:val="20"/>
              </w:rPr>
              <w:t>, we exceeded this goal.</w:t>
            </w:r>
          </w:p>
          <w:p w14:paraId="1F09AA4C" w14:textId="77777777" w:rsidR="00CD2879" w:rsidRDefault="00CD2879" w:rsidP="00724A5E">
            <w:pPr>
              <w:rPr>
                <w:rFonts w:cstheme="minorHAnsi"/>
                <w:sz w:val="20"/>
                <w:szCs w:val="20"/>
              </w:rPr>
            </w:pPr>
          </w:p>
          <w:p w14:paraId="5F0DA89A" w14:textId="502BCBC7" w:rsidR="005400FF" w:rsidRPr="00C75D67" w:rsidRDefault="005400FF" w:rsidP="00724A5E">
            <w:pPr>
              <w:rPr>
                <w:rFonts w:cstheme="minorHAnsi"/>
                <w:color w:val="000000" w:themeColor="text1"/>
                <w:sz w:val="20"/>
                <w:szCs w:val="20"/>
              </w:rPr>
            </w:pPr>
            <w:r w:rsidRPr="00C75D67">
              <w:rPr>
                <w:rFonts w:cstheme="minorHAnsi"/>
                <w:color w:val="000000" w:themeColor="text1"/>
                <w:sz w:val="20"/>
                <w:szCs w:val="20"/>
              </w:rPr>
              <w:t xml:space="preserve">Across Grade Levels: </w:t>
            </w:r>
            <w:r w:rsidR="00C418A9" w:rsidRPr="00C75D67">
              <w:rPr>
                <w:rFonts w:cstheme="minorHAnsi"/>
                <w:color w:val="000000" w:themeColor="text1"/>
                <w:sz w:val="20"/>
                <w:szCs w:val="20"/>
              </w:rPr>
              <w:t xml:space="preserve">The mini math </w:t>
            </w:r>
            <w:r w:rsidR="00461021" w:rsidRPr="00C75D67">
              <w:rPr>
                <w:rFonts w:cstheme="minorHAnsi"/>
                <w:color w:val="000000" w:themeColor="text1"/>
                <w:sz w:val="20"/>
                <w:szCs w:val="20"/>
              </w:rPr>
              <w:t xml:space="preserve">lesson and </w:t>
            </w:r>
            <w:r w:rsidR="00C418A9" w:rsidRPr="00C75D67">
              <w:rPr>
                <w:rFonts w:cstheme="minorHAnsi"/>
                <w:color w:val="000000" w:themeColor="text1"/>
                <w:sz w:val="20"/>
                <w:szCs w:val="20"/>
              </w:rPr>
              <w:t>challenge</w:t>
            </w:r>
            <w:r w:rsidR="00461021" w:rsidRPr="00C75D67">
              <w:rPr>
                <w:rFonts w:cstheme="minorHAnsi"/>
                <w:color w:val="000000" w:themeColor="text1"/>
                <w:sz w:val="20"/>
                <w:szCs w:val="20"/>
              </w:rPr>
              <w:t xml:space="preserve"> on </w:t>
            </w:r>
            <w:r w:rsidR="00617EAB" w:rsidRPr="00C75D67">
              <w:rPr>
                <w:rFonts w:cstheme="minorHAnsi"/>
                <w:color w:val="000000" w:themeColor="text1"/>
                <w:sz w:val="20"/>
                <w:szCs w:val="20"/>
              </w:rPr>
              <w:t>Friday morning announcements</w:t>
            </w:r>
            <w:r w:rsidR="007B2734" w:rsidRPr="00C75D67">
              <w:rPr>
                <w:rFonts w:cstheme="minorHAnsi"/>
                <w:color w:val="000000" w:themeColor="text1"/>
                <w:sz w:val="20"/>
                <w:szCs w:val="20"/>
              </w:rPr>
              <w:t xml:space="preserve"> and math curriculum night</w:t>
            </w:r>
            <w:r w:rsidR="00A926EB" w:rsidRPr="00C75D67">
              <w:rPr>
                <w:rFonts w:cstheme="minorHAnsi"/>
                <w:color w:val="000000" w:themeColor="text1"/>
                <w:sz w:val="20"/>
                <w:szCs w:val="20"/>
              </w:rPr>
              <w:t xml:space="preserve"> motivated</w:t>
            </w:r>
            <w:r w:rsidR="00003ACC" w:rsidRPr="00C75D67">
              <w:rPr>
                <w:rFonts w:cstheme="minorHAnsi"/>
                <w:color w:val="000000" w:themeColor="text1"/>
                <w:sz w:val="20"/>
                <w:szCs w:val="20"/>
              </w:rPr>
              <w:t xml:space="preserve"> student interest</w:t>
            </w:r>
            <w:r w:rsidR="001C0717" w:rsidRPr="00C75D67">
              <w:rPr>
                <w:rFonts w:cstheme="minorHAnsi"/>
                <w:color w:val="000000" w:themeColor="text1"/>
                <w:sz w:val="20"/>
                <w:szCs w:val="20"/>
              </w:rPr>
              <w:t xml:space="preserve"> </w:t>
            </w:r>
            <w:r w:rsidR="0083039D" w:rsidRPr="00C75D67">
              <w:rPr>
                <w:rFonts w:cstheme="minorHAnsi"/>
                <w:color w:val="000000" w:themeColor="text1"/>
                <w:sz w:val="20"/>
                <w:szCs w:val="20"/>
              </w:rPr>
              <w:t>and excitement</w:t>
            </w:r>
            <w:r w:rsidR="009064C2" w:rsidRPr="00C75D67">
              <w:rPr>
                <w:rFonts w:cstheme="minorHAnsi"/>
                <w:color w:val="000000" w:themeColor="text1"/>
                <w:sz w:val="20"/>
                <w:szCs w:val="20"/>
              </w:rPr>
              <w:t>.</w:t>
            </w:r>
          </w:p>
          <w:p w14:paraId="647FFEAC" w14:textId="77777777" w:rsidR="009064C2" w:rsidRPr="00C75D67" w:rsidRDefault="009064C2" w:rsidP="00724A5E">
            <w:pPr>
              <w:rPr>
                <w:rFonts w:cstheme="minorHAnsi"/>
                <w:color w:val="000000" w:themeColor="text1"/>
                <w:sz w:val="20"/>
                <w:szCs w:val="20"/>
              </w:rPr>
            </w:pPr>
          </w:p>
          <w:p w14:paraId="26CE25C1" w14:textId="6DB8A137" w:rsidR="00CD2879" w:rsidRPr="00C75D67" w:rsidRDefault="00181BE5" w:rsidP="00724A5E">
            <w:pPr>
              <w:rPr>
                <w:rFonts w:cstheme="minorHAnsi"/>
                <w:color w:val="000000" w:themeColor="text1"/>
                <w:sz w:val="20"/>
                <w:szCs w:val="20"/>
              </w:rPr>
            </w:pPr>
            <w:r w:rsidRPr="00C75D67">
              <w:rPr>
                <w:rFonts w:cstheme="minorHAnsi"/>
                <w:color w:val="000000" w:themeColor="text1"/>
                <w:sz w:val="20"/>
                <w:szCs w:val="20"/>
              </w:rPr>
              <w:t xml:space="preserve">Kindergarten: </w:t>
            </w:r>
            <w:r w:rsidR="00892BA2" w:rsidRPr="00C75D67">
              <w:rPr>
                <w:rFonts w:cstheme="minorHAnsi"/>
                <w:color w:val="000000" w:themeColor="text1"/>
                <w:sz w:val="20"/>
                <w:szCs w:val="20"/>
              </w:rPr>
              <w:t>Use of manipulatives</w:t>
            </w:r>
            <w:r w:rsidR="00EE3CC6" w:rsidRPr="00C75D67">
              <w:rPr>
                <w:rFonts w:cstheme="minorHAnsi"/>
                <w:color w:val="000000" w:themeColor="text1"/>
                <w:sz w:val="20"/>
                <w:szCs w:val="20"/>
              </w:rPr>
              <w:t>, hands-on activities</w:t>
            </w:r>
            <w:r w:rsidR="009C0383" w:rsidRPr="00C75D67">
              <w:rPr>
                <w:rFonts w:cstheme="minorHAnsi"/>
                <w:color w:val="000000" w:themeColor="text1"/>
                <w:sz w:val="20"/>
                <w:szCs w:val="20"/>
              </w:rPr>
              <w:t>, counting songs</w:t>
            </w:r>
            <w:r w:rsidR="00672D86" w:rsidRPr="00C75D67">
              <w:rPr>
                <w:rFonts w:cstheme="minorHAnsi"/>
                <w:color w:val="000000" w:themeColor="text1"/>
                <w:sz w:val="20"/>
                <w:szCs w:val="20"/>
              </w:rPr>
              <w:t xml:space="preserve"> and various</w:t>
            </w:r>
            <w:r w:rsidR="00304FF6" w:rsidRPr="00C75D67">
              <w:rPr>
                <w:rFonts w:cstheme="minorHAnsi"/>
                <w:color w:val="000000" w:themeColor="text1"/>
                <w:sz w:val="20"/>
                <w:szCs w:val="20"/>
              </w:rPr>
              <w:t xml:space="preserve"> </w:t>
            </w:r>
            <w:r w:rsidR="009D4433" w:rsidRPr="00C75D67">
              <w:rPr>
                <w:rFonts w:cstheme="minorHAnsi"/>
                <w:color w:val="000000" w:themeColor="text1"/>
                <w:sz w:val="20"/>
                <w:szCs w:val="20"/>
              </w:rPr>
              <w:t>clever apps</w:t>
            </w:r>
            <w:r w:rsidR="007A2124" w:rsidRPr="00C75D67">
              <w:rPr>
                <w:rFonts w:cstheme="minorHAnsi"/>
                <w:color w:val="000000" w:themeColor="text1"/>
                <w:sz w:val="20"/>
                <w:szCs w:val="20"/>
              </w:rPr>
              <w:t xml:space="preserve"> supported instruction</w:t>
            </w:r>
            <w:r w:rsidR="00647355" w:rsidRPr="00C75D67">
              <w:rPr>
                <w:rFonts w:cstheme="minorHAnsi"/>
                <w:color w:val="000000" w:themeColor="text1"/>
                <w:sz w:val="20"/>
                <w:szCs w:val="20"/>
              </w:rPr>
              <w:t xml:space="preserve"> and student growth in math. </w:t>
            </w:r>
          </w:p>
          <w:p w14:paraId="381943DB" w14:textId="77777777" w:rsidR="00647355" w:rsidRPr="00C75D67" w:rsidRDefault="00647355" w:rsidP="00724A5E">
            <w:pPr>
              <w:rPr>
                <w:rFonts w:cstheme="minorHAnsi"/>
                <w:color w:val="000000" w:themeColor="text1"/>
                <w:sz w:val="20"/>
                <w:szCs w:val="20"/>
              </w:rPr>
            </w:pPr>
          </w:p>
          <w:p w14:paraId="7D2B8191" w14:textId="1380ED8E" w:rsidR="00647355" w:rsidRPr="00C75D67" w:rsidRDefault="00647355" w:rsidP="00724A5E">
            <w:pPr>
              <w:rPr>
                <w:rFonts w:cstheme="minorHAnsi"/>
                <w:color w:val="000000" w:themeColor="text1"/>
                <w:sz w:val="20"/>
                <w:szCs w:val="20"/>
              </w:rPr>
            </w:pPr>
            <w:r w:rsidRPr="00C75D67">
              <w:rPr>
                <w:rFonts w:cstheme="minorHAnsi"/>
                <w:color w:val="000000" w:themeColor="text1"/>
                <w:sz w:val="20"/>
                <w:szCs w:val="20"/>
              </w:rPr>
              <w:t xml:space="preserve">Grade 1: </w:t>
            </w:r>
            <w:r w:rsidR="00A1491B" w:rsidRPr="00C75D67">
              <w:rPr>
                <w:rFonts w:cstheme="minorHAnsi"/>
                <w:color w:val="000000" w:themeColor="text1"/>
                <w:sz w:val="20"/>
                <w:szCs w:val="20"/>
              </w:rPr>
              <w:t>Small group</w:t>
            </w:r>
            <w:r w:rsidR="003B2536" w:rsidRPr="00C75D67">
              <w:rPr>
                <w:rFonts w:cstheme="minorHAnsi"/>
                <w:color w:val="000000" w:themeColor="text1"/>
                <w:sz w:val="20"/>
                <w:szCs w:val="20"/>
              </w:rPr>
              <w:t xml:space="preserve"> instruction</w:t>
            </w:r>
            <w:r w:rsidR="00E31D52" w:rsidRPr="00C75D67">
              <w:rPr>
                <w:rFonts w:cstheme="minorHAnsi"/>
                <w:color w:val="000000" w:themeColor="text1"/>
                <w:sz w:val="20"/>
                <w:szCs w:val="20"/>
              </w:rPr>
              <w:t xml:space="preserve"> based on level or skill</w:t>
            </w:r>
            <w:r w:rsidR="0061699D" w:rsidRPr="00C75D67">
              <w:rPr>
                <w:rFonts w:cstheme="minorHAnsi"/>
                <w:color w:val="000000" w:themeColor="text1"/>
                <w:sz w:val="20"/>
                <w:szCs w:val="20"/>
              </w:rPr>
              <w:t xml:space="preserve"> and implementation of </w:t>
            </w:r>
            <w:r w:rsidR="008A31DA" w:rsidRPr="00C75D67">
              <w:rPr>
                <w:rFonts w:cstheme="minorHAnsi"/>
                <w:color w:val="000000" w:themeColor="text1"/>
                <w:sz w:val="20"/>
                <w:szCs w:val="20"/>
              </w:rPr>
              <w:t>mountain</w:t>
            </w:r>
            <w:r w:rsidR="0061699D" w:rsidRPr="00C75D67">
              <w:rPr>
                <w:rFonts w:cstheme="minorHAnsi"/>
                <w:color w:val="000000" w:themeColor="text1"/>
                <w:sz w:val="20"/>
                <w:szCs w:val="20"/>
              </w:rPr>
              <w:t xml:space="preserve"> math</w:t>
            </w:r>
            <w:r w:rsidR="00D533B9" w:rsidRPr="00C75D67">
              <w:rPr>
                <w:rFonts w:cstheme="minorHAnsi"/>
                <w:color w:val="000000" w:themeColor="text1"/>
                <w:sz w:val="20"/>
                <w:szCs w:val="20"/>
              </w:rPr>
              <w:t xml:space="preserve"> sus</w:t>
            </w:r>
            <w:r w:rsidR="0019375F" w:rsidRPr="00C75D67">
              <w:rPr>
                <w:rFonts w:cstheme="minorHAnsi"/>
                <w:color w:val="000000" w:themeColor="text1"/>
                <w:sz w:val="20"/>
                <w:szCs w:val="20"/>
              </w:rPr>
              <w:t xml:space="preserve">tained progress </w:t>
            </w:r>
            <w:r w:rsidR="002026B6" w:rsidRPr="00C75D67">
              <w:rPr>
                <w:rFonts w:cstheme="minorHAnsi"/>
                <w:color w:val="000000" w:themeColor="text1"/>
                <w:sz w:val="20"/>
                <w:szCs w:val="20"/>
              </w:rPr>
              <w:t>in</w:t>
            </w:r>
            <w:r w:rsidR="0019375F" w:rsidRPr="00C75D67">
              <w:rPr>
                <w:rFonts w:cstheme="minorHAnsi"/>
                <w:color w:val="000000" w:themeColor="text1"/>
                <w:sz w:val="20"/>
                <w:szCs w:val="20"/>
              </w:rPr>
              <w:t xml:space="preserve"> math.</w:t>
            </w:r>
          </w:p>
          <w:p w14:paraId="3FDC465E" w14:textId="77777777" w:rsidR="00E31D52" w:rsidRPr="00C75D67" w:rsidRDefault="00E31D52" w:rsidP="00724A5E">
            <w:pPr>
              <w:rPr>
                <w:rFonts w:cstheme="minorHAnsi"/>
                <w:color w:val="000000" w:themeColor="text1"/>
                <w:sz w:val="20"/>
                <w:szCs w:val="20"/>
              </w:rPr>
            </w:pPr>
          </w:p>
          <w:p w14:paraId="4E37D918" w14:textId="77777777" w:rsidR="00E31D52" w:rsidRPr="00C75D67" w:rsidRDefault="00E31D52" w:rsidP="00724A5E">
            <w:pPr>
              <w:rPr>
                <w:rFonts w:cstheme="minorHAnsi"/>
                <w:color w:val="000000" w:themeColor="text1"/>
                <w:sz w:val="20"/>
                <w:szCs w:val="20"/>
              </w:rPr>
            </w:pPr>
            <w:r w:rsidRPr="00C75D67">
              <w:rPr>
                <w:rFonts w:cstheme="minorHAnsi"/>
                <w:color w:val="000000" w:themeColor="text1"/>
                <w:sz w:val="20"/>
                <w:szCs w:val="20"/>
              </w:rPr>
              <w:t xml:space="preserve">Grade 2: </w:t>
            </w:r>
            <w:r w:rsidR="00F575DE" w:rsidRPr="00C75D67">
              <w:rPr>
                <w:rFonts w:cstheme="minorHAnsi"/>
                <w:color w:val="000000" w:themeColor="text1"/>
                <w:sz w:val="20"/>
                <w:szCs w:val="20"/>
              </w:rPr>
              <w:t>Teachers used daily word problems</w:t>
            </w:r>
            <w:r w:rsidR="00C15735" w:rsidRPr="00C75D67">
              <w:rPr>
                <w:rFonts w:cstheme="minorHAnsi"/>
                <w:color w:val="000000" w:themeColor="text1"/>
                <w:sz w:val="20"/>
                <w:szCs w:val="20"/>
              </w:rPr>
              <w:t>, fact fluency</w:t>
            </w:r>
            <w:r w:rsidR="00675F85" w:rsidRPr="00C75D67">
              <w:rPr>
                <w:rFonts w:cstheme="minorHAnsi"/>
                <w:color w:val="000000" w:themeColor="text1"/>
                <w:sz w:val="20"/>
                <w:szCs w:val="20"/>
              </w:rPr>
              <w:t xml:space="preserve">, </w:t>
            </w:r>
            <w:r w:rsidR="00C44DED" w:rsidRPr="00C75D67">
              <w:rPr>
                <w:rFonts w:cstheme="minorHAnsi"/>
                <w:color w:val="000000" w:themeColor="text1"/>
                <w:sz w:val="20"/>
                <w:szCs w:val="20"/>
              </w:rPr>
              <w:t xml:space="preserve">and </w:t>
            </w:r>
            <w:r w:rsidR="00693657" w:rsidRPr="00C75D67">
              <w:rPr>
                <w:rFonts w:cstheme="minorHAnsi"/>
                <w:color w:val="000000" w:themeColor="text1"/>
                <w:sz w:val="20"/>
                <w:szCs w:val="20"/>
              </w:rPr>
              <w:t>daily practice of basic skills</w:t>
            </w:r>
            <w:r w:rsidR="00D87DB3" w:rsidRPr="00C75D67">
              <w:rPr>
                <w:rFonts w:cstheme="minorHAnsi"/>
                <w:color w:val="000000" w:themeColor="text1"/>
                <w:sz w:val="20"/>
                <w:szCs w:val="20"/>
              </w:rPr>
              <w:t xml:space="preserve">. </w:t>
            </w:r>
          </w:p>
          <w:p w14:paraId="6E57FC22" w14:textId="77777777" w:rsidR="002026B6" w:rsidRPr="00C75D67" w:rsidRDefault="002026B6" w:rsidP="00724A5E">
            <w:pPr>
              <w:rPr>
                <w:rFonts w:cstheme="minorHAnsi"/>
                <w:color w:val="000000" w:themeColor="text1"/>
                <w:sz w:val="20"/>
                <w:szCs w:val="20"/>
              </w:rPr>
            </w:pPr>
          </w:p>
          <w:p w14:paraId="35848940" w14:textId="77777777" w:rsidR="002026B6" w:rsidRPr="00C75D67" w:rsidRDefault="002026B6" w:rsidP="00724A5E">
            <w:pPr>
              <w:rPr>
                <w:rFonts w:cstheme="minorHAnsi"/>
                <w:color w:val="000000" w:themeColor="text1"/>
                <w:sz w:val="20"/>
                <w:szCs w:val="20"/>
              </w:rPr>
            </w:pPr>
            <w:r w:rsidRPr="00C75D67">
              <w:rPr>
                <w:rFonts w:cstheme="minorHAnsi"/>
                <w:color w:val="000000" w:themeColor="text1"/>
                <w:sz w:val="20"/>
                <w:szCs w:val="20"/>
              </w:rPr>
              <w:lastRenderedPageBreak/>
              <w:t xml:space="preserve">Grade 3: </w:t>
            </w:r>
            <w:r w:rsidR="00321919" w:rsidRPr="00C75D67">
              <w:rPr>
                <w:rFonts w:cstheme="minorHAnsi"/>
                <w:color w:val="000000" w:themeColor="text1"/>
                <w:sz w:val="20"/>
                <w:szCs w:val="20"/>
              </w:rPr>
              <w:t>Depending on the students’ math</w:t>
            </w:r>
            <w:r w:rsidR="006556C8" w:rsidRPr="00C75D67">
              <w:rPr>
                <w:rFonts w:cstheme="minorHAnsi"/>
                <w:color w:val="000000" w:themeColor="text1"/>
                <w:sz w:val="20"/>
                <w:szCs w:val="20"/>
              </w:rPr>
              <w:t xml:space="preserve"> level, teachers used Dreambox</w:t>
            </w:r>
            <w:r w:rsidR="0093567F" w:rsidRPr="00C75D67">
              <w:rPr>
                <w:rFonts w:cstheme="minorHAnsi"/>
                <w:color w:val="000000" w:themeColor="text1"/>
                <w:sz w:val="20"/>
                <w:szCs w:val="20"/>
              </w:rPr>
              <w:t xml:space="preserve"> to increase</w:t>
            </w:r>
            <w:r w:rsidR="00A2315E" w:rsidRPr="00C75D67">
              <w:rPr>
                <w:rFonts w:cstheme="minorHAnsi"/>
                <w:color w:val="000000" w:themeColor="text1"/>
                <w:sz w:val="20"/>
                <w:szCs w:val="20"/>
              </w:rPr>
              <w:t xml:space="preserve"> </w:t>
            </w:r>
            <w:r w:rsidR="00A746EE" w:rsidRPr="00C75D67">
              <w:rPr>
                <w:rFonts w:cstheme="minorHAnsi"/>
                <w:color w:val="000000" w:themeColor="text1"/>
                <w:sz w:val="20"/>
                <w:szCs w:val="20"/>
              </w:rPr>
              <w:t xml:space="preserve">math knowledge and skills. </w:t>
            </w:r>
            <w:r w:rsidR="00FB3485" w:rsidRPr="00C75D67">
              <w:rPr>
                <w:rFonts w:cstheme="minorHAnsi"/>
                <w:color w:val="000000" w:themeColor="text1"/>
                <w:sz w:val="20"/>
                <w:szCs w:val="20"/>
              </w:rPr>
              <w:t>The instructional coach</w:t>
            </w:r>
            <w:r w:rsidR="0058080B" w:rsidRPr="00C75D67">
              <w:rPr>
                <w:rFonts w:cstheme="minorHAnsi"/>
                <w:color w:val="000000" w:themeColor="text1"/>
                <w:sz w:val="20"/>
                <w:szCs w:val="20"/>
              </w:rPr>
              <w:t xml:space="preserve"> provided training</w:t>
            </w:r>
            <w:r w:rsidR="00C8551B" w:rsidRPr="00C75D67">
              <w:rPr>
                <w:rFonts w:cstheme="minorHAnsi"/>
                <w:color w:val="000000" w:themeColor="text1"/>
                <w:sz w:val="20"/>
                <w:szCs w:val="20"/>
              </w:rPr>
              <w:t xml:space="preserve"> on building basic math fluency. </w:t>
            </w:r>
          </w:p>
          <w:p w14:paraId="5AADD37C" w14:textId="77777777" w:rsidR="00C8551B" w:rsidRPr="00C75D67" w:rsidRDefault="00C8551B" w:rsidP="00724A5E">
            <w:pPr>
              <w:rPr>
                <w:rFonts w:cstheme="minorHAnsi"/>
                <w:color w:val="000000" w:themeColor="text1"/>
                <w:sz w:val="20"/>
                <w:szCs w:val="20"/>
              </w:rPr>
            </w:pPr>
          </w:p>
          <w:p w14:paraId="1AADF846" w14:textId="77777777" w:rsidR="00C8551B" w:rsidRPr="00C75D67" w:rsidRDefault="00C8551B" w:rsidP="00724A5E">
            <w:pPr>
              <w:rPr>
                <w:rFonts w:cstheme="minorHAnsi"/>
                <w:color w:val="000000" w:themeColor="text1"/>
                <w:sz w:val="20"/>
                <w:szCs w:val="20"/>
              </w:rPr>
            </w:pPr>
            <w:r w:rsidRPr="00C75D67">
              <w:rPr>
                <w:rFonts w:cstheme="minorHAnsi"/>
                <w:color w:val="000000" w:themeColor="text1"/>
                <w:sz w:val="20"/>
                <w:szCs w:val="20"/>
              </w:rPr>
              <w:t xml:space="preserve">Grade 4: </w:t>
            </w:r>
            <w:r w:rsidR="00814611" w:rsidRPr="00C75D67">
              <w:rPr>
                <w:rFonts w:cstheme="minorHAnsi"/>
                <w:color w:val="000000" w:themeColor="text1"/>
                <w:sz w:val="20"/>
                <w:szCs w:val="20"/>
              </w:rPr>
              <w:t>Dreambox</w:t>
            </w:r>
            <w:r w:rsidR="00694ABA" w:rsidRPr="00C75D67">
              <w:rPr>
                <w:rFonts w:cstheme="minorHAnsi"/>
                <w:color w:val="000000" w:themeColor="text1"/>
                <w:sz w:val="20"/>
                <w:szCs w:val="20"/>
              </w:rPr>
              <w:t xml:space="preserve"> and Splash Learning</w:t>
            </w:r>
            <w:r w:rsidR="00510A31" w:rsidRPr="00C75D67">
              <w:rPr>
                <w:rFonts w:cstheme="minorHAnsi"/>
                <w:color w:val="000000" w:themeColor="text1"/>
                <w:sz w:val="20"/>
                <w:szCs w:val="20"/>
              </w:rPr>
              <w:t xml:space="preserve"> have been invaluable tools for 4</w:t>
            </w:r>
            <w:r w:rsidR="00510A31" w:rsidRPr="00C75D67">
              <w:rPr>
                <w:rFonts w:cstheme="minorHAnsi"/>
                <w:color w:val="000000" w:themeColor="text1"/>
                <w:sz w:val="20"/>
                <w:szCs w:val="20"/>
                <w:vertAlign w:val="superscript"/>
              </w:rPr>
              <w:t>th</w:t>
            </w:r>
            <w:r w:rsidR="00510A31" w:rsidRPr="00C75D67">
              <w:rPr>
                <w:rFonts w:cstheme="minorHAnsi"/>
                <w:color w:val="000000" w:themeColor="text1"/>
                <w:sz w:val="20"/>
                <w:szCs w:val="20"/>
              </w:rPr>
              <w:t xml:space="preserve"> grade. </w:t>
            </w:r>
            <w:r w:rsidR="00E61A20" w:rsidRPr="00C75D67">
              <w:rPr>
                <w:rFonts w:cstheme="minorHAnsi"/>
                <w:color w:val="000000" w:themeColor="text1"/>
                <w:sz w:val="20"/>
                <w:szCs w:val="20"/>
              </w:rPr>
              <w:t>They also u</w:t>
            </w:r>
            <w:r w:rsidR="00D37A3A" w:rsidRPr="00C75D67">
              <w:rPr>
                <w:rFonts w:cstheme="minorHAnsi"/>
                <w:color w:val="000000" w:themeColor="text1"/>
                <w:sz w:val="20"/>
                <w:szCs w:val="20"/>
              </w:rPr>
              <w:t>sed</w:t>
            </w:r>
            <w:r w:rsidR="00B2697A" w:rsidRPr="00C75D67">
              <w:rPr>
                <w:rFonts w:cstheme="minorHAnsi"/>
                <w:color w:val="000000" w:themeColor="text1"/>
                <w:sz w:val="20"/>
                <w:szCs w:val="20"/>
              </w:rPr>
              <w:t xml:space="preserve"> common math vo</w:t>
            </w:r>
            <w:r w:rsidR="009C73AA" w:rsidRPr="00C75D67">
              <w:rPr>
                <w:rFonts w:cstheme="minorHAnsi"/>
                <w:color w:val="000000" w:themeColor="text1"/>
                <w:sz w:val="20"/>
                <w:szCs w:val="20"/>
              </w:rPr>
              <w:t>cabulary</w:t>
            </w:r>
            <w:r w:rsidR="00F3435C" w:rsidRPr="00C75D67">
              <w:rPr>
                <w:rFonts w:cstheme="minorHAnsi"/>
                <w:color w:val="000000" w:themeColor="text1"/>
                <w:sz w:val="20"/>
                <w:szCs w:val="20"/>
              </w:rPr>
              <w:t xml:space="preserve"> </w:t>
            </w:r>
            <w:r w:rsidR="00C5479D" w:rsidRPr="00C75D67">
              <w:rPr>
                <w:rFonts w:cstheme="minorHAnsi"/>
                <w:color w:val="000000" w:themeColor="text1"/>
                <w:sz w:val="20"/>
                <w:szCs w:val="20"/>
              </w:rPr>
              <w:t xml:space="preserve">concepts </w:t>
            </w:r>
            <w:r w:rsidR="00F3435C" w:rsidRPr="00C75D67">
              <w:rPr>
                <w:rFonts w:cstheme="minorHAnsi"/>
                <w:color w:val="000000" w:themeColor="text1"/>
                <w:sz w:val="20"/>
                <w:szCs w:val="20"/>
              </w:rPr>
              <w:t>and taught</w:t>
            </w:r>
            <w:r w:rsidR="00C5479D" w:rsidRPr="00C75D67">
              <w:rPr>
                <w:rFonts w:cstheme="minorHAnsi"/>
                <w:color w:val="000000" w:themeColor="text1"/>
                <w:sz w:val="20"/>
                <w:szCs w:val="20"/>
              </w:rPr>
              <w:t xml:space="preserve"> </w:t>
            </w:r>
            <w:r w:rsidR="00644966" w:rsidRPr="00C75D67">
              <w:rPr>
                <w:rFonts w:cstheme="minorHAnsi"/>
                <w:color w:val="000000" w:themeColor="text1"/>
                <w:sz w:val="20"/>
                <w:szCs w:val="20"/>
              </w:rPr>
              <w:t>important vocabulary they might see on the Interims</w:t>
            </w:r>
            <w:r w:rsidR="00C0316F" w:rsidRPr="00C75D67">
              <w:rPr>
                <w:rFonts w:cstheme="minorHAnsi"/>
                <w:color w:val="000000" w:themeColor="text1"/>
                <w:sz w:val="20"/>
                <w:szCs w:val="20"/>
              </w:rPr>
              <w:t xml:space="preserve">/Milestones. </w:t>
            </w:r>
          </w:p>
          <w:p w14:paraId="4E6E9DD3" w14:textId="77777777" w:rsidR="00C0316F" w:rsidRPr="00C75D67" w:rsidRDefault="00C0316F" w:rsidP="00724A5E">
            <w:pPr>
              <w:rPr>
                <w:rFonts w:cstheme="minorHAnsi"/>
                <w:color w:val="000000" w:themeColor="text1"/>
                <w:sz w:val="20"/>
                <w:szCs w:val="20"/>
              </w:rPr>
            </w:pPr>
          </w:p>
          <w:p w14:paraId="423B88C4" w14:textId="7017FB26" w:rsidR="00C0316F" w:rsidRPr="00CD2879" w:rsidRDefault="00C0316F" w:rsidP="00724A5E">
            <w:pPr>
              <w:rPr>
                <w:rFonts w:cstheme="minorHAnsi"/>
                <w:b/>
                <w:bCs/>
                <w:color w:val="00B050"/>
                <w:sz w:val="20"/>
                <w:szCs w:val="20"/>
              </w:rPr>
            </w:pPr>
            <w:r w:rsidRPr="00C75D67">
              <w:rPr>
                <w:rFonts w:cstheme="minorHAnsi"/>
                <w:color w:val="000000" w:themeColor="text1"/>
                <w:sz w:val="20"/>
                <w:szCs w:val="20"/>
              </w:rPr>
              <w:t xml:space="preserve">Grade 5: </w:t>
            </w:r>
            <w:r w:rsidR="00FE03B2" w:rsidRPr="00C75D67">
              <w:rPr>
                <w:rFonts w:cstheme="minorHAnsi"/>
                <w:color w:val="000000" w:themeColor="text1"/>
                <w:sz w:val="20"/>
                <w:szCs w:val="20"/>
              </w:rPr>
              <w:t>Teachers implemented a spiral review of previous standards</w:t>
            </w:r>
            <w:r w:rsidR="00223C73" w:rsidRPr="00C75D67">
              <w:rPr>
                <w:rFonts w:cstheme="minorHAnsi"/>
                <w:color w:val="000000" w:themeColor="text1"/>
                <w:sz w:val="20"/>
                <w:szCs w:val="20"/>
              </w:rPr>
              <w:t xml:space="preserve">, </w:t>
            </w:r>
            <w:r w:rsidR="00DA4B5A" w:rsidRPr="00C75D67">
              <w:rPr>
                <w:rFonts w:cstheme="minorHAnsi"/>
                <w:color w:val="000000" w:themeColor="text1"/>
                <w:sz w:val="20"/>
                <w:szCs w:val="20"/>
              </w:rPr>
              <w:t>introduced</w:t>
            </w:r>
            <w:r w:rsidR="001274C0" w:rsidRPr="00C75D67">
              <w:rPr>
                <w:rFonts w:cstheme="minorHAnsi"/>
                <w:color w:val="000000" w:themeColor="text1"/>
                <w:sz w:val="20"/>
                <w:szCs w:val="20"/>
              </w:rPr>
              <w:t xml:space="preserve"> upcoming standards using</w:t>
            </w:r>
            <w:r w:rsidR="0043608B" w:rsidRPr="00C75D67">
              <w:rPr>
                <w:rFonts w:cstheme="minorHAnsi"/>
                <w:color w:val="000000" w:themeColor="text1"/>
                <w:sz w:val="20"/>
                <w:szCs w:val="20"/>
              </w:rPr>
              <w:t xml:space="preserve"> Number Talks</w:t>
            </w:r>
            <w:r w:rsidR="00982D3F" w:rsidRPr="00C75D67">
              <w:rPr>
                <w:rFonts w:cstheme="minorHAnsi"/>
                <w:color w:val="000000" w:themeColor="text1"/>
                <w:sz w:val="20"/>
                <w:szCs w:val="20"/>
              </w:rPr>
              <w:t xml:space="preserve">, and </w:t>
            </w:r>
            <w:r w:rsidR="00E333F0" w:rsidRPr="00C75D67">
              <w:rPr>
                <w:rFonts w:cstheme="minorHAnsi"/>
                <w:color w:val="000000" w:themeColor="text1"/>
                <w:sz w:val="20"/>
                <w:szCs w:val="20"/>
              </w:rPr>
              <w:t>implemented common formative assessments.</w:t>
            </w:r>
            <w:r w:rsidR="00E333F0" w:rsidRPr="00BD3039">
              <w:rPr>
                <w:rFonts w:cstheme="minorHAnsi"/>
                <w:b/>
                <w:bCs/>
                <w:color w:val="000000" w:themeColor="text1"/>
                <w:sz w:val="20"/>
                <w:szCs w:val="20"/>
              </w:rPr>
              <w:t xml:space="preserve"> </w:t>
            </w:r>
          </w:p>
        </w:tc>
      </w:tr>
    </w:tbl>
    <w:p w14:paraId="26ADE133" w14:textId="77777777" w:rsidR="002D185A" w:rsidRDefault="002D185A">
      <w:pPr>
        <w:rPr>
          <w:sz w:val="12"/>
          <w:szCs w:val="12"/>
        </w:rPr>
      </w:pPr>
    </w:p>
    <w:p w14:paraId="1CC7DE2F" w14:textId="77777777" w:rsidR="002D185A" w:rsidRDefault="002D185A">
      <w:pPr>
        <w:rPr>
          <w:sz w:val="12"/>
          <w:szCs w:val="12"/>
        </w:rPr>
      </w:pPr>
    </w:p>
    <w:tbl>
      <w:tblPr>
        <w:tblStyle w:val="TableGrid0"/>
        <w:tblW w:w="0" w:type="auto"/>
        <w:tblInd w:w="265" w:type="dxa"/>
        <w:tblLook w:val="04A0" w:firstRow="1" w:lastRow="0" w:firstColumn="1" w:lastColumn="0" w:noHBand="0" w:noVBand="1"/>
      </w:tblPr>
      <w:tblGrid>
        <w:gridCol w:w="4050"/>
        <w:gridCol w:w="9900"/>
      </w:tblGrid>
      <w:tr w:rsidR="002D185A" w:rsidRPr="00600C76" w14:paraId="68C9A7A2" w14:textId="77777777" w:rsidTr="00724A5E">
        <w:trPr>
          <w:trHeight w:val="1008"/>
        </w:trPr>
        <w:tc>
          <w:tcPr>
            <w:tcW w:w="4050" w:type="dxa"/>
            <w:shd w:val="clear" w:color="auto" w:fill="DEEAF6" w:themeFill="accent5" w:themeFillTint="33"/>
            <w:vAlign w:val="center"/>
          </w:tcPr>
          <w:p w14:paraId="6ED46CE4" w14:textId="610DE8AD" w:rsidR="002D185A" w:rsidRPr="00600C76" w:rsidRDefault="002D185A" w:rsidP="00724A5E">
            <w:pPr>
              <w:jc w:val="center"/>
              <w:rPr>
                <w:rFonts w:cstheme="minorHAnsi"/>
                <w:b/>
                <w:bCs/>
                <w:sz w:val="20"/>
                <w:szCs w:val="20"/>
              </w:rPr>
            </w:pPr>
            <w:r w:rsidRPr="00600C76">
              <w:rPr>
                <w:rFonts w:cstheme="minorHAnsi"/>
                <w:b/>
                <w:bCs/>
                <w:sz w:val="28"/>
                <w:szCs w:val="28"/>
              </w:rPr>
              <w:t>Previous Year’s Goal #</w:t>
            </w:r>
            <w:r>
              <w:rPr>
                <w:rFonts w:cstheme="minorHAnsi"/>
                <w:b/>
                <w:bCs/>
                <w:sz w:val="28"/>
                <w:szCs w:val="28"/>
              </w:rPr>
              <w:t>3</w:t>
            </w:r>
          </w:p>
        </w:tc>
        <w:tc>
          <w:tcPr>
            <w:tcW w:w="9900" w:type="dxa"/>
          </w:tcPr>
          <w:p w14:paraId="66626BAD" w14:textId="69135481" w:rsidR="002D185A" w:rsidRPr="00600C76" w:rsidRDefault="00D00823" w:rsidP="00724A5E">
            <w:pPr>
              <w:rPr>
                <w:rFonts w:cstheme="minorHAnsi"/>
                <w:sz w:val="20"/>
                <w:szCs w:val="20"/>
              </w:rPr>
            </w:pPr>
            <w:r>
              <w:rPr>
                <w:rStyle w:val="normaltextrun"/>
                <w:rFonts w:ascii="Calibri" w:hAnsi="Calibri" w:cs="Calibri"/>
                <w:color w:val="000000"/>
                <w:shd w:val="clear" w:color="auto" w:fill="FFFFFF"/>
              </w:rPr>
              <w:t>By the end of the 2022-2023 school year, we will decrease the number of physical disciplinary referrals by 20% from (FY22) 343 referrals to (FY23) 274 referrals.</w:t>
            </w:r>
            <w:r>
              <w:rPr>
                <w:rStyle w:val="eop"/>
                <w:rFonts w:ascii="Calibri" w:hAnsi="Calibri" w:cs="Calibri"/>
                <w:color w:val="000000"/>
                <w:shd w:val="clear" w:color="auto" w:fill="FFFFFF"/>
              </w:rPr>
              <w:t> </w:t>
            </w:r>
          </w:p>
        </w:tc>
      </w:tr>
      <w:tr w:rsidR="002D185A" w:rsidRPr="00600C76" w14:paraId="3CF15538" w14:textId="77777777" w:rsidTr="00724A5E">
        <w:trPr>
          <w:trHeight w:val="458"/>
        </w:trPr>
        <w:tc>
          <w:tcPr>
            <w:tcW w:w="13950" w:type="dxa"/>
            <w:gridSpan w:val="2"/>
            <w:shd w:val="clear" w:color="auto" w:fill="DEEAF6" w:themeFill="accent5" w:themeFillTint="33"/>
            <w:vAlign w:val="center"/>
          </w:tcPr>
          <w:p w14:paraId="1B30DF40" w14:textId="64C5C6D1" w:rsidR="002D185A" w:rsidRPr="00600C76" w:rsidRDefault="002D185A" w:rsidP="00724A5E">
            <w:pPr>
              <w:jc w:val="center"/>
              <w:rPr>
                <w:rFonts w:cstheme="minorHAnsi"/>
                <w:b/>
                <w:bCs/>
                <w:sz w:val="24"/>
                <w:szCs w:val="24"/>
              </w:rPr>
            </w:pPr>
            <w:r w:rsidRPr="00600C76">
              <w:rPr>
                <w:rFonts w:cstheme="minorHAnsi"/>
                <w:b/>
                <w:bCs/>
                <w:sz w:val="24"/>
                <w:szCs w:val="24"/>
              </w:rPr>
              <w:t xml:space="preserve">Was the goal met?            </w:t>
            </w:r>
            <w:sdt>
              <w:sdtPr>
                <w:rPr>
                  <w:rFonts w:cstheme="minorHAnsi"/>
                  <w:b/>
                  <w:bCs/>
                  <w:sz w:val="24"/>
                  <w:szCs w:val="24"/>
                </w:rPr>
                <w:id w:val="-1723046803"/>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4"/>
                    <w:szCs w:val="24"/>
                  </w:rPr>
                  <w:t>☐</w:t>
                </w:r>
              </w:sdtContent>
            </w:sdt>
            <w:r w:rsidRPr="00600C76">
              <w:rPr>
                <w:rFonts w:cstheme="minorHAnsi"/>
                <w:b/>
                <w:bCs/>
                <w:sz w:val="24"/>
                <w:szCs w:val="24"/>
              </w:rPr>
              <w:t xml:space="preserve"> YES             </w:t>
            </w:r>
            <w:sdt>
              <w:sdtPr>
                <w:rPr>
                  <w:rFonts w:cstheme="minorHAnsi"/>
                  <w:b/>
                  <w:bCs/>
                  <w:sz w:val="24"/>
                  <w:szCs w:val="24"/>
                </w:rPr>
                <w:id w:val="112491657"/>
                <w14:checkbox>
                  <w14:checked w14:val="1"/>
                  <w14:checkedState w14:val="2612" w14:font="MS Gothic"/>
                  <w14:uncheckedState w14:val="2610" w14:font="MS Gothic"/>
                </w14:checkbox>
              </w:sdtPr>
              <w:sdtEndPr/>
              <w:sdtContent>
                <w:r w:rsidR="004D4A76">
                  <w:rPr>
                    <w:rFonts w:ascii="MS Gothic" w:eastAsia="MS Gothic" w:hAnsi="MS Gothic" w:cstheme="minorHAnsi" w:hint="eastAsia"/>
                    <w:b/>
                    <w:bCs/>
                    <w:sz w:val="24"/>
                    <w:szCs w:val="24"/>
                  </w:rPr>
                  <w:t>☒</w:t>
                </w:r>
              </w:sdtContent>
            </w:sdt>
            <w:r w:rsidRPr="00600C76">
              <w:rPr>
                <w:rFonts w:cstheme="minorHAnsi"/>
                <w:b/>
                <w:bCs/>
                <w:sz w:val="24"/>
                <w:szCs w:val="24"/>
              </w:rPr>
              <w:t xml:space="preserve"> NO</w:t>
            </w:r>
          </w:p>
        </w:tc>
      </w:tr>
      <w:tr w:rsidR="002D185A" w:rsidRPr="00600C76" w14:paraId="1DBA6483" w14:textId="77777777" w:rsidTr="00C252FE">
        <w:trPr>
          <w:trHeight w:val="1232"/>
        </w:trPr>
        <w:tc>
          <w:tcPr>
            <w:tcW w:w="4050" w:type="dxa"/>
            <w:vAlign w:val="center"/>
          </w:tcPr>
          <w:p w14:paraId="115F1D50" w14:textId="77777777" w:rsidR="002D185A" w:rsidRPr="00600C76" w:rsidRDefault="002D185A" w:rsidP="00724A5E">
            <w:pPr>
              <w:rPr>
                <w:rFonts w:cstheme="minorHAnsi"/>
                <w:sz w:val="20"/>
                <w:szCs w:val="20"/>
              </w:rPr>
            </w:pPr>
            <w:r w:rsidRPr="0094626B">
              <w:rPr>
                <w:rFonts w:cstheme="minorHAnsi"/>
              </w:rPr>
              <w:t>What data supports the outcome of the goal?</w:t>
            </w:r>
          </w:p>
        </w:tc>
        <w:tc>
          <w:tcPr>
            <w:tcW w:w="9900" w:type="dxa"/>
          </w:tcPr>
          <w:p w14:paraId="17A07E1F" w14:textId="5C9EB620" w:rsidR="002D185A" w:rsidRDefault="00731BD4" w:rsidP="00724A5E">
            <w:pPr>
              <w:rPr>
                <w:rFonts w:cstheme="minorHAnsi"/>
                <w:sz w:val="20"/>
                <w:szCs w:val="20"/>
              </w:rPr>
            </w:pPr>
            <w:r>
              <w:rPr>
                <w:rFonts w:cstheme="minorHAnsi"/>
                <w:sz w:val="20"/>
                <w:szCs w:val="20"/>
              </w:rPr>
              <w:t>As of May 2</w:t>
            </w:r>
            <w:r w:rsidR="005730C4">
              <w:rPr>
                <w:rFonts w:cstheme="minorHAnsi"/>
                <w:sz w:val="20"/>
                <w:szCs w:val="20"/>
              </w:rPr>
              <w:t>5</w:t>
            </w:r>
            <w:r>
              <w:rPr>
                <w:rFonts w:cstheme="minorHAnsi"/>
                <w:sz w:val="20"/>
                <w:szCs w:val="20"/>
              </w:rPr>
              <w:t>, 2023</w:t>
            </w:r>
            <w:r w:rsidR="00616557">
              <w:rPr>
                <w:rFonts w:cstheme="minorHAnsi"/>
                <w:sz w:val="20"/>
                <w:szCs w:val="20"/>
              </w:rPr>
              <w:t>,</w:t>
            </w:r>
            <w:r>
              <w:rPr>
                <w:rFonts w:cstheme="minorHAnsi"/>
                <w:sz w:val="20"/>
                <w:szCs w:val="20"/>
              </w:rPr>
              <w:t xml:space="preserve"> we have had </w:t>
            </w:r>
            <w:r w:rsidR="005730C4">
              <w:rPr>
                <w:rFonts w:cstheme="minorHAnsi"/>
                <w:sz w:val="20"/>
                <w:szCs w:val="20"/>
              </w:rPr>
              <w:t>427</w:t>
            </w:r>
            <w:r>
              <w:rPr>
                <w:rFonts w:cstheme="minorHAnsi"/>
                <w:sz w:val="20"/>
                <w:szCs w:val="20"/>
              </w:rPr>
              <w:t xml:space="preserve"> R referrals</w:t>
            </w:r>
            <w:r w:rsidR="00476ED0">
              <w:rPr>
                <w:rFonts w:cstheme="minorHAnsi"/>
                <w:sz w:val="20"/>
                <w:szCs w:val="20"/>
              </w:rPr>
              <w:t xml:space="preserve"> which is a </w:t>
            </w:r>
            <w:r w:rsidR="000B6EB0">
              <w:rPr>
                <w:rFonts w:cstheme="minorHAnsi"/>
                <w:sz w:val="20"/>
                <w:szCs w:val="20"/>
              </w:rPr>
              <w:t>2</w:t>
            </w:r>
            <w:r w:rsidR="00476ED0">
              <w:rPr>
                <w:rFonts w:cstheme="minorHAnsi"/>
                <w:sz w:val="20"/>
                <w:szCs w:val="20"/>
              </w:rPr>
              <w:t>4% increase in the number of physical disciplinary referrals when compared to FY22</w:t>
            </w:r>
            <w:r w:rsidR="00616557">
              <w:rPr>
                <w:rFonts w:cstheme="minorHAnsi"/>
                <w:sz w:val="20"/>
                <w:szCs w:val="20"/>
              </w:rPr>
              <w:t>.</w:t>
            </w:r>
          </w:p>
          <w:p w14:paraId="08F442FC" w14:textId="0FEB0632" w:rsidR="002D185A" w:rsidRPr="00600C76" w:rsidRDefault="002D185A" w:rsidP="00724A5E">
            <w:pPr>
              <w:rPr>
                <w:rFonts w:cstheme="minorHAnsi"/>
                <w:sz w:val="20"/>
                <w:szCs w:val="20"/>
              </w:rPr>
            </w:pPr>
          </w:p>
        </w:tc>
      </w:tr>
      <w:tr w:rsidR="002D185A" w:rsidRPr="00600C76" w14:paraId="5433A4D8" w14:textId="77777777" w:rsidTr="00724A5E">
        <w:trPr>
          <w:trHeight w:val="1008"/>
        </w:trPr>
        <w:tc>
          <w:tcPr>
            <w:tcW w:w="13950" w:type="dxa"/>
            <w:gridSpan w:val="2"/>
            <w:shd w:val="clear" w:color="auto" w:fill="DEEAF6" w:themeFill="accent5" w:themeFillTint="33"/>
            <w:vAlign w:val="center"/>
          </w:tcPr>
          <w:p w14:paraId="12AEBA74" w14:textId="77777777" w:rsidR="002D185A" w:rsidRPr="00600C76" w:rsidRDefault="002D185A" w:rsidP="00724A5E">
            <w:pPr>
              <w:jc w:val="center"/>
              <w:rPr>
                <w:rFonts w:cstheme="minorHAnsi"/>
                <w:b/>
                <w:bCs/>
                <w:sz w:val="20"/>
                <w:szCs w:val="20"/>
              </w:rPr>
            </w:pPr>
            <w:r w:rsidRPr="00600C76">
              <w:rPr>
                <w:rFonts w:cstheme="minorHAnsi"/>
                <w:b/>
                <w:bCs/>
                <w:sz w:val="32"/>
                <w:szCs w:val="32"/>
              </w:rPr>
              <w:t>Reflecting on Outcomes</w:t>
            </w:r>
          </w:p>
        </w:tc>
      </w:tr>
      <w:tr w:rsidR="002D185A" w:rsidRPr="00600C76" w14:paraId="6B555A2E" w14:textId="77777777" w:rsidTr="00C252FE">
        <w:trPr>
          <w:trHeight w:val="1223"/>
        </w:trPr>
        <w:tc>
          <w:tcPr>
            <w:tcW w:w="4050" w:type="dxa"/>
            <w:vAlign w:val="center"/>
          </w:tcPr>
          <w:p w14:paraId="5C47CEDB" w14:textId="77777777" w:rsidR="002D185A" w:rsidRPr="0094626B" w:rsidRDefault="002D185A" w:rsidP="00724A5E">
            <w:pPr>
              <w:rPr>
                <w:rFonts w:cstheme="minorHAnsi"/>
              </w:rPr>
            </w:pPr>
            <w:r w:rsidRPr="0094626B">
              <w:rPr>
                <w:rFonts w:cstheme="minorHAnsi"/>
              </w:rPr>
              <w:t xml:space="preserve">If the goal was </w:t>
            </w:r>
            <w:r w:rsidRPr="0094626B">
              <w:rPr>
                <w:rFonts w:cstheme="minorHAnsi"/>
                <w:b/>
                <w:bCs/>
              </w:rPr>
              <w:t>not met</w:t>
            </w:r>
            <w:r w:rsidRPr="0094626B">
              <w:rPr>
                <w:rFonts w:cstheme="minorHAnsi"/>
              </w:rPr>
              <w:t>, what actionable strategies could be implemented to address the area of need?</w:t>
            </w:r>
          </w:p>
        </w:tc>
        <w:tc>
          <w:tcPr>
            <w:tcW w:w="9900" w:type="dxa"/>
          </w:tcPr>
          <w:p w14:paraId="1F31C051" w14:textId="77777777" w:rsidR="002D185A" w:rsidRPr="00C75D67" w:rsidRDefault="00A72F20" w:rsidP="00724A5E">
            <w:pPr>
              <w:rPr>
                <w:rFonts w:cstheme="minorHAnsi"/>
                <w:color w:val="000000" w:themeColor="text1"/>
                <w:sz w:val="20"/>
                <w:szCs w:val="20"/>
              </w:rPr>
            </w:pPr>
            <w:r w:rsidRPr="00C75D67">
              <w:rPr>
                <w:rFonts w:cstheme="minorHAnsi"/>
                <w:color w:val="000000" w:themeColor="text1"/>
                <w:sz w:val="20"/>
                <w:szCs w:val="20"/>
              </w:rPr>
              <w:t>Feedback School-wide</w:t>
            </w:r>
          </w:p>
          <w:p w14:paraId="22A3C127" w14:textId="38DAA479" w:rsidR="00A72F20" w:rsidRPr="00C75D67" w:rsidRDefault="00910690" w:rsidP="00A72F20">
            <w:pPr>
              <w:pStyle w:val="ListParagraph"/>
              <w:numPr>
                <w:ilvl w:val="0"/>
                <w:numId w:val="9"/>
              </w:numPr>
              <w:spacing w:after="0" w:line="240" w:lineRule="auto"/>
              <w:rPr>
                <w:rFonts w:cstheme="minorHAnsi"/>
                <w:color w:val="000000" w:themeColor="text1"/>
                <w:sz w:val="20"/>
                <w:szCs w:val="20"/>
              </w:rPr>
            </w:pPr>
            <w:r w:rsidRPr="00C75D67">
              <w:rPr>
                <w:rFonts w:cstheme="minorHAnsi"/>
                <w:color w:val="000000" w:themeColor="text1"/>
                <w:sz w:val="20"/>
                <w:szCs w:val="20"/>
              </w:rPr>
              <w:t>Admin-</w:t>
            </w:r>
            <w:r w:rsidR="009C1818" w:rsidRPr="00C75D67">
              <w:rPr>
                <w:rFonts w:cstheme="minorHAnsi"/>
                <w:color w:val="000000" w:themeColor="text1"/>
                <w:sz w:val="20"/>
                <w:szCs w:val="20"/>
              </w:rPr>
              <w:t>Set</w:t>
            </w:r>
            <w:r w:rsidR="00BD77BD" w:rsidRPr="00C75D67">
              <w:rPr>
                <w:rFonts w:cstheme="minorHAnsi"/>
                <w:color w:val="000000" w:themeColor="text1"/>
                <w:sz w:val="20"/>
                <w:szCs w:val="20"/>
              </w:rPr>
              <w:t xml:space="preserve"> specific </w:t>
            </w:r>
            <w:r w:rsidR="008734BD" w:rsidRPr="00C75D67">
              <w:rPr>
                <w:rFonts w:cstheme="minorHAnsi"/>
                <w:color w:val="000000" w:themeColor="text1"/>
                <w:sz w:val="20"/>
                <w:szCs w:val="20"/>
              </w:rPr>
              <w:t>s</w:t>
            </w:r>
            <w:r w:rsidR="00DE71BA" w:rsidRPr="00C75D67">
              <w:rPr>
                <w:rFonts w:cstheme="minorHAnsi"/>
                <w:color w:val="000000" w:themeColor="text1"/>
                <w:sz w:val="20"/>
                <w:szCs w:val="20"/>
              </w:rPr>
              <w:t xml:space="preserve">chool-wide </w:t>
            </w:r>
            <w:r w:rsidR="00BD77BD" w:rsidRPr="00C75D67">
              <w:rPr>
                <w:rFonts w:cstheme="minorHAnsi"/>
                <w:color w:val="000000" w:themeColor="text1"/>
                <w:sz w:val="20"/>
                <w:szCs w:val="20"/>
              </w:rPr>
              <w:t>expectations</w:t>
            </w:r>
            <w:r w:rsidR="00E20BAD" w:rsidRPr="00C75D67">
              <w:rPr>
                <w:rFonts w:cstheme="minorHAnsi"/>
                <w:color w:val="000000" w:themeColor="text1"/>
                <w:sz w:val="20"/>
                <w:szCs w:val="20"/>
              </w:rPr>
              <w:t xml:space="preserve"> </w:t>
            </w:r>
            <w:r w:rsidR="00DE71BA" w:rsidRPr="00C75D67">
              <w:rPr>
                <w:rFonts w:cstheme="minorHAnsi"/>
                <w:color w:val="000000" w:themeColor="text1"/>
                <w:sz w:val="20"/>
                <w:szCs w:val="20"/>
              </w:rPr>
              <w:t xml:space="preserve">for each common area </w:t>
            </w:r>
            <w:r w:rsidR="00E20BAD" w:rsidRPr="00C75D67">
              <w:rPr>
                <w:rFonts w:cstheme="minorHAnsi"/>
                <w:color w:val="000000" w:themeColor="text1"/>
                <w:sz w:val="20"/>
                <w:szCs w:val="20"/>
              </w:rPr>
              <w:t xml:space="preserve">and </w:t>
            </w:r>
            <w:r w:rsidR="00D4564A" w:rsidRPr="00C75D67">
              <w:rPr>
                <w:rFonts w:cstheme="minorHAnsi"/>
                <w:color w:val="000000" w:themeColor="text1"/>
                <w:sz w:val="20"/>
                <w:szCs w:val="20"/>
              </w:rPr>
              <w:t xml:space="preserve">monitor </w:t>
            </w:r>
            <w:r w:rsidR="00BD5C2C" w:rsidRPr="00C75D67">
              <w:rPr>
                <w:rFonts w:cstheme="minorHAnsi"/>
                <w:color w:val="000000" w:themeColor="text1"/>
                <w:sz w:val="20"/>
                <w:szCs w:val="20"/>
              </w:rPr>
              <w:t>implementation</w:t>
            </w:r>
            <w:r w:rsidR="0093490F" w:rsidRPr="00C75D67">
              <w:rPr>
                <w:rFonts w:cstheme="minorHAnsi"/>
                <w:color w:val="000000" w:themeColor="text1"/>
                <w:sz w:val="20"/>
                <w:szCs w:val="20"/>
              </w:rPr>
              <w:t>.</w:t>
            </w:r>
          </w:p>
          <w:p w14:paraId="1DD6236A" w14:textId="77777777" w:rsidR="0093490F" w:rsidRPr="00C75D67" w:rsidRDefault="002D58C9" w:rsidP="00A72F20">
            <w:pPr>
              <w:pStyle w:val="ListParagraph"/>
              <w:numPr>
                <w:ilvl w:val="0"/>
                <w:numId w:val="9"/>
              </w:numPr>
              <w:spacing w:after="0" w:line="240" w:lineRule="auto"/>
              <w:rPr>
                <w:rFonts w:cstheme="minorHAnsi"/>
                <w:color w:val="000000" w:themeColor="text1"/>
                <w:sz w:val="20"/>
                <w:szCs w:val="20"/>
              </w:rPr>
            </w:pPr>
            <w:r w:rsidRPr="00C75D67">
              <w:rPr>
                <w:rFonts w:cstheme="minorHAnsi"/>
                <w:color w:val="000000" w:themeColor="text1"/>
                <w:sz w:val="20"/>
                <w:szCs w:val="20"/>
              </w:rPr>
              <w:t>Admin-provide a list of non-negotiable</w:t>
            </w:r>
            <w:r w:rsidR="00184772" w:rsidRPr="00C75D67">
              <w:rPr>
                <w:rFonts w:cstheme="minorHAnsi"/>
                <w:color w:val="000000" w:themeColor="text1"/>
                <w:sz w:val="20"/>
                <w:szCs w:val="20"/>
              </w:rPr>
              <w:t xml:space="preserve"> behaviors</w:t>
            </w:r>
            <w:r w:rsidR="00910690" w:rsidRPr="00C75D67">
              <w:rPr>
                <w:rFonts w:cstheme="minorHAnsi"/>
                <w:color w:val="000000" w:themeColor="text1"/>
                <w:sz w:val="20"/>
                <w:szCs w:val="20"/>
              </w:rPr>
              <w:t xml:space="preserve"> with expected consequences</w:t>
            </w:r>
            <w:r w:rsidR="000567BC" w:rsidRPr="00C75D67">
              <w:rPr>
                <w:rFonts w:cstheme="minorHAnsi"/>
                <w:color w:val="000000" w:themeColor="text1"/>
                <w:sz w:val="20"/>
                <w:szCs w:val="20"/>
              </w:rPr>
              <w:t xml:space="preserve"> students will receive.</w:t>
            </w:r>
          </w:p>
          <w:p w14:paraId="7ED705B1" w14:textId="77777777" w:rsidR="000567BC" w:rsidRPr="00C75D67" w:rsidRDefault="002930E3" w:rsidP="00A72F20">
            <w:pPr>
              <w:pStyle w:val="ListParagraph"/>
              <w:numPr>
                <w:ilvl w:val="0"/>
                <w:numId w:val="9"/>
              </w:numPr>
              <w:spacing w:after="0" w:line="240" w:lineRule="auto"/>
              <w:rPr>
                <w:rFonts w:cstheme="minorHAnsi"/>
                <w:color w:val="000000" w:themeColor="text1"/>
                <w:sz w:val="20"/>
                <w:szCs w:val="20"/>
              </w:rPr>
            </w:pPr>
            <w:r w:rsidRPr="00C75D67">
              <w:rPr>
                <w:rFonts w:cstheme="minorHAnsi"/>
                <w:color w:val="000000" w:themeColor="text1"/>
                <w:sz w:val="20"/>
                <w:szCs w:val="20"/>
              </w:rPr>
              <w:t>Admi</w:t>
            </w:r>
            <w:r w:rsidR="00352DCA" w:rsidRPr="00C75D67">
              <w:rPr>
                <w:rFonts w:cstheme="minorHAnsi"/>
                <w:color w:val="000000" w:themeColor="text1"/>
                <w:sz w:val="20"/>
                <w:szCs w:val="20"/>
              </w:rPr>
              <w:t>n-increase communication of expected behaviors</w:t>
            </w:r>
            <w:r w:rsidR="00F4106D" w:rsidRPr="00C75D67">
              <w:rPr>
                <w:rFonts w:cstheme="minorHAnsi"/>
                <w:color w:val="000000" w:themeColor="text1"/>
                <w:sz w:val="20"/>
                <w:szCs w:val="20"/>
              </w:rPr>
              <w:t>.</w:t>
            </w:r>
          </w:p>
          <w:p w14:paraId="23FA194C" w14:textId="46FA8274" w:rsidR="00F4106D" w:rsidRPr="00C75D67" w:rsidRDefault="00F4106D" w:rsidP="00A72F20">
            <w:pPr>
              <w:pStyle w:val="ListParagraph"/>
              <w:numPr>
                <w:ilvl w:val="0"/>
                <w:numId w:val="9"/>
              </w:numPr>
              <w:spacing w:after="0" w:line="240" w:lineRule="auto"/>
              <w:rPr>
                <w:rFonts w:cstheme="minorBidi"/>
                <w:color w:val="000000" w:themeColor="text1"/>
                <w:sz w:val="20"/>
                <w:szCs w:val="20"/>
              </w:rPr>
            </w:pPr>
            <w:r w:rsidRPr="00C75D67">
              <w:rPr>
                <w:rFonts w:cstheme="minorBidi"/>
                <w:color w:val="000000" w:themeColor="text1"/>
                <w:sz w:val="20"/>
                <w:szCs w:val="20"/>
              </w:rPr>
              <w:t>Admin-</w:t>
            </w:r>
            <w:r w:rsidR="004A3C39" w:rsidRPr="00C75D67">
              <w:rPr>
                <w:rFonts w:cstheme="minorBidi"/>
                <w:color w:val="000000" w:themeColor="text1"/>
                <w:sz w:val="20"/>
                <w:szCs w:val="20"/>
              </w:rPr>
              <w:t xml:space="preserve">provide </w:t>
            </w:r>
            <w:r w:rsidR="1BF02F3F" w:rsidRPr="00C75D67">
              <w:rPr>
                <w:rFonts w:cstheme="minorBidi"/>
                <w:color w:val="000000" w:themeColor="text1"/>
                <w:sz w:val="20"/>
                <w:szCs w:val="20"/>
              </w:rPr>
              <w:t xml:space="preserve">a </w:t>
            </w:r>
            <w:r w:rsidR="004A3C39" w:rsidRPr="00C75D67">
              <w:rPr>
                <w:rFonts w:cstheme="minorBidi"/>
                <w:color w:val="000000" w:themeColor="text1"/>
                <w:sz w:val="20"/>
                <w:szCs w:val="20"/>
              </w:rPr>
              <w:t>more consis</w:t>
            </w:r>
            <w:r w:rsidR="00463A80" w:rsidRPr="00C75D67">
              <w:rPr>
                <w:rFonts w:cstheme="minorBidi"/>
                <w:color w:val="000000" w:themeColor="text1"/>
                <w:sz w:val="20"/>
                <w:szCs w:val="20"/>
              </w:rPr>
              <w:t xml:space="preserve">tent </w:t>
            </w:r>
            <w:r w:rsidR="00B75D06" w:rsidRPr="00C75D67">
              <w:rPr>
                <w:rFonts w:cstheme="minorBidi"/>
                <w:color w:val="000000" w:themeColor="text1"/>
                <w:sz w:val="20"/>
                <w:szCs w:val="20"/>
              </w:rPr>
              <w:t xml:space="preserve">approach to </w:t>
            </w:r>
            <w:r w:rsidR="00CC42CD" w:rsidRPr="00C75D67">
              <w:rPr>
                <w:rFonts w:cstheme="minorBidi"/>
                <w:color w:val="000000" w:themeColor="text1"/>
                <w:sz w:val="20"/>
                <w:szCs w:val="20"/>
              </w:rPr>
              <w:t>behaviors and consequences</w:t>
            </w:r>
            <w:r w:rsidR="00FF7B9A" w:rsidRPr="00C75D67">
              <w:rPr>
                <w:rFonts w:cstheme="minorBidi"/>
                <w:color w:val="000000" w:themeColor="text1"/>
                <w:sz w:val="20"/>
                <w:szCs w:val="20"/>
              </w:rPr>
              <w:t>.</w:t>
            </w:r>
          </w:p>
          <w:p w14:paraId="5B42923D" w14:textId="77777777" w:rsidR="0003792A" w:rsidRPr="00C75D67" w:rsidRDefault="0003792A" w:rsidP="00A72F20">
            <w:pPr>
              <w:pStyle w:val="ListParagraph"/>
              <w:numPr>
                <w:ilvl w:val="0"/>
                <w:numId w:val="9"/>
              </w:numPr>
              <w:spacing w:after="0" w:line="240" w:lineRule="auto"/>
              <w:rPr>
                <w:rFonts w:cstheme="minorHAnsi"/>
                <w:color w:val="000000" w:themeColor="text1"/>
                <w:sz w:val="20"/>
                <w:szCs w:val="20"/>
              </w:rPr>
            </w:pPr>
            <w:r w:rsidRPr="00C75D67">
              <w:rPr>
                <w:rFonts w:cstheme="minorHAnsi"/>
                <w:color w:val="000000" w:themeColor="text1"/>
                <w:sz w:val="20"/>
                <w:szCs w:val="20"/>
              </w:rPr>
              <w:t>Admin-provide</w:t>
            </w:r>
            <w:r w:rsidR="00A12E29" w:rsidRPr="00C75D67">
              <w:rPr>
                <w:rFonts w:cstheme="minorHAnsi"/>
                <w:color w:val="000000" w:themeColor="text1"/>
                <w:sz w:val="20"/>
                <w:szCs w:val="20"/>
              </w:rPr>
              <w:t xml:space="preserve"> options for classroom consequences</w:t>
            </w:r>
          </w:p>
          <w:p w14:paraId="32397758" w14:textId="77777777" w:rsidR="001F430E" w:rsidRPr="00C75D67" w:rsidRDefault="001F430E" w:rsidP="00A72F20">
            <w:pPr>
              <w:pStyle w:val="ListParagraph"/>
              <w:numPr>
                <w:ilvl w:val="0"/>
                <w:numId w:val="9"/>
              </w:numPr>
              <w:spacing w:after="0" w:line="240" w:lineRule="auto"/>
              <w:rPr>
                <w:rFonts w:cstheme="minorHAnsi"/>
                <w:color w:val="000000" w:themeColor="text1"/>
                <w:sz w:val="20"/>
                <w:szCs w:val="20"/>
              </w:rPr>
            </w:pPr>
            <w:r w:rsidRPr="00C75D67">
              <w:rPr>
                <w:rFonts w:cstheme="minorHAnsi"/>
                <w:color w:val="000000" w:themeColor="text1"/>
                <w:sz w:val="20"/>
                <w:szCs w:val="20"/>
              </w:rPr>
              <w:t>Admin-</w:t>
            </w:r>
            <w:r w:rsidR="004376DD" w:rsidRPr="00C75D67">
              <w:rPr>
                <w:rFonts w:cstheme="minorHAnsi"/>
                <w:color w:val="000000" w:themeColor="text1"/>
                <w:sz w:val="20"/>
                <w:szCs w:val="20"/>
              </w:rPr>
              <w:t>visit classrooms early in the year</w:t>
            </w:r>
            <w:r w:rsidR="00287FB5" w:rsidRPr="00C75D67">
              <w:rPr>
                <w:rFonts w:cstheme="minorHAnsi"/>
                <w:color w:val="000000" w:themeColor="text1"/>
                <w:sz w:val="20"/>
                <w:szCs w:val="20"/>
              </w:rPr>
              <w:t xml:space="preserve"> to show unity between admin and teachers.</w:t>
            </w:r>
          </w:p>
          <w:p w14:paraId="49D77FF9" w14:textId="2E24B0DD" w:rsidR="00A33F42" w:rsidRPr="00C75D67" w:rsidRDefault="00A33F42" w:rsidP="00A72F20">
            <w:pPr>
              <w:pStyle w:val="ListParagraph"/>
              <w:numPr>
                <w:ilvl w:val="0"/>
                <w:numId w:val="9"/>
              </w:numPr>
              <w:spacing w:after="0" w:line="240" w:lineRule="auto"/>
              <w:rPr>
                <w:rFonts w:cstheme="minorHAnsi"/>
                <w:color w:val="00B050"/>
                <w:sz w:val="20"/>
                <w:szCs w:val="20"/>
              </w:rPr>
            </w:pPr>
            <w:r w:rsidRPr="00C75D67">
              <w:rPr>
                <w:rFonts w:cstheme="minorHAnsi"/>
                <w:color w:val="000000" w:themeColor="text1"/>
                <w:sz w:val="20"/>
                <w:szCs w:val="20"/>
              </w:rPr>
              <w:t>Teachers</w:t>
            </w:r>
            <w:r w:rsidR="001578FB" w:rsidRPr="00C75D67">
              <w:rPr>
                <w:rFonts w:cstheme="minorHAnsi"/>
                <w:color w:val="000000" w:themeColor="text1"/>
                <w:sz w:val="20"/>
                <w:szCs w:val="20"/>
              </w:rPr>
              <w:t>-</w:t>
            </w:r>
            <w:r w:rsidR="001C1E2E" w:rsidRPr="00C75D67">
              <w:rPr>
                <w:rFonts w:cstheme="minorHAnsi"/>
                <w:color w:val="000000" w:themeColor="text1"/>
                <w:sz w:val="20"/>
                <w:szCs w:val="20"/>
              </w:rPr>
              <w:t>model</w:t>
            </w:r>
            <w:r w:rsidR="004C2716" w:rsidRPr="00C75D67">
              <w:rPr>
                <w:rFonts w:cstheme="minorHAnsi"/>
                <w:color w:val="000000" w:themeColor="text1"/>
                <w:sz w:val="20"/>
                <w:szCs w:val="20"/>
              </w:rPr>
              <w:t xml:space="preserve"> and practice behavior expectations </w:t>
            </w:r>
            <w:r w:rsidR="00370CEA" w:rsidRPr="00C75D67">
              <w:rPr>
                <w:rFonts w:cstheme="minorHAnsi"/>
                <w:color w:val="000000" w:themeColor="text1"/>
                <w:sz w:val="20"/>
                <w:szCs w:val="20"/>
              </w:rPr>
              <w:t xml:space="preserve">continually </w:t>
            </w:r>
            <w:r w:rsidR="004C2716" w:rsidRPr="00C75D67">
              <w:rPr>
                <w:rFonts w:cstheme="minorHAnsi"/>
                <w:color w:val="000000" w:themeColor="text1"/>
                <w:sz w:val="20"/>
                <w:szCs w:val="20"/>
              </w:rPr>
              <w:t>throughout the year</w:t>
            </w:r>
            <w:r w:rsidR="00370CEA" w:rsidRPr="00C75D67">
              <w:rPr>
                <w:rFonts w:cstheme="minorHAnsi"/>
                <w:color w:val="000000" w:themeColor="text1"/>
                <w:sz w:val="20"/>
                <w:szCs w:val="20"/>
              </w:rPr>
              <w:t>.</w:t>
            </w:r>
          </w:p>
        </w:tc>
      </w:tr>
      <w:tr w:rsidR="002D185A" w:rsidRPr="00600C76" w14:paraId="102AC0B4" w14:textId="77777777" w:rsidTr="00C252FE">
        <w:trPr>
          <w:trHeight w:val="1880"/>
        </w:trPr>
        <w:tc>
          <w:tcPr>
            <w:tcW w:w="4050" w:type="dxa"/>
            <w:vAlign w:val="center"/>
          </w:tcPr>
          <w:p w14:paraId="4471980A" w14:textId="77777777" w:rsidR="002D185A" w:rsidRPr="0094626B" w:rsidRDefault="002D185A" w:rsidP="00724A5E">
            <w:pPr>
              <w:spacing w:after="160" w:line="259" w:lineRule="auto"/>
              <w:rPr>
                <w:rFonts w:cstheme="minorHAnsi"/>
              </w:rPr>
            </w:pPr>
            <w:r w:rsidRPr="0094626B">
              <w:rPr>
                <w:rFonts w:cstheme="minorHAnsi"/>
              </w:rPr>
              <w:t xml:space="preserve">If the goal was </w:t>
            </w:r>
            <w:r w:rsidRPr="0094626B">
              <w:rPr>
                <w:rFonts w:cstheme="minorHAnsi"/>
                <w:b/>
              </w:rPr>
              <w:t>met or exceeded</w:t>
            </w:r>
            <w:r w:rsidRPr="0094626B">
              <w:rPr>
                <w:rFonts w:cstheme="minorHAnsi"/>
              </w:rPr>
              <w:t>, what processes, action steps, or interventions contributed to the success of the goal and continue to be implemented to sustain progress?</w:t>
            </w:r>
          </w:p>
        </w:tc>
        <w:tc>
          <w:tcPr>
            <w:tcW w:w="9900" w:type="dxa"/>
          </w:tcPr>
          <w:p w14:paraId="54E27EE3" w14:textId="77777777" w:rsidR="002D185A" w:rsidRPr="00600C76" w:rsidRDefault="002D185A" w:rsidP="00724A5E">
            <w:pPr>
              <w:rPr>
                <w:rFonts w:cstheme="minorHAnsi"/>
                <w:sz w:val="20"/>
                <w:szCs w:val="20"/>
              </w:rPr>
            </w:pPr>
          </w:p>
        </w:tc>
      </w:tr>
    </w:tbl>
    <w:p w14:paraId="2986E4EA" w14:textId="272F6999" w:rsidR="0014646E" w:rsidRDefault="0014646E" w:rsidP="6AFBE33C">
      <w:pPr>
        <w:tabs>
          <w:tab w:val="left" w:pos="3390"/>
        </w:tabs>
        <w:jc w:val="center"/>
        <w:rPr>
          <w:b/>
          <w:bCs/>
          <w:sz w:val="28"/>
          <w:szCs w:val="28"/>
        </w:rPr>
      </w:pPr>
      <w:r w:rsidRPr="6AFBE33C">
        <w:rPr>
          <w:b/>
          <w:bCs/>
          <w:sz w:val="28"/>
          <w:szCs w:val="28"/>
        </w:rPr>
        <w:lastRenderedPageBreak/>
        <w:t xml:space="preserve">Comprehensive Needs Assessment </w:t>
      </w:r>
      <w:r w:rsidR="0041690D" w:rsidRPr="6AFBE33C">
        <w:rPr>
          <w:b/>
          <w:bCs/>
          <w:sz w:val="28"/>
          <w:szCs w:val="28"/>
        </w:rPr>
        <w:t xml:space="preserve">– </w:t>
      </w:r>
      <w:r w:rsidRPr="6AFBE33C">
        <w:rPr>
          <w:b/>
          <w:bCs/>
          <w:sz w:val="28"/>
          <w:szCs w:val="28"/>
        </w:rPr>
        <w:t>Summary of Findings</w:t>
      </w:r>
      <w:r w:rsidR="002A1F1A" w:rsidRPr="6AFBE33C">
        <w:rPr>
          <w:b/>
          <w:bCs/>
          <w:sz w:val="28"/>
          <w:szCs w:val="28"/>
        </w:rPr>
        <w:t xml:space="preserve"> (Schoolwide)</w:t>
      </w:r>
    </w:p>
    <w:tbl>
      <w:tblPr>
        <w:tblW w:w="13950" w:type="dxa"/>
        <w:tblInd w:w="265" w:type="dxa"/>
        <w:tblLayout w:type="fixed"/>
        <w:tblCellMar>
          <w:left w:w="0" w:type="dxa"/>
          <w:right w:w="0" w:type="dxa"/>
        </w:tblCellMar>
        <w:tblLook w:val="04A0" w:firstRow="1" w:lastRow="0" w:firstColumn="1" w:lastColumn="0" w:noHBand="0" w:noVBand="1"/>
      </w:tblPr>
      <w:tblGrid>
        <w:gridCol w:w="2430"/>
        <w:gridCol w:w="4590"/>
        <w:gridCol w:w="4590"/>
        <w:gridCol w:w="2340"/>
      </w:tblGrid>
      <w:tr w:rsidR="00E03569" w:rsidRPr="00600C76" w14:paraId="2F8D30B0" w14:textId="77777777" w:rsidTr="3C46AB23">
        <w:trPr>
          <w:trHeight w:val="768"/>
        </w:trPr>
        <w:tc>
          <w:tcPr>
            <w:tcW w:w="243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1EF21910" w14:textId="6BDB1237" w:rsidR="00E03569" w:rsidRPr="00600C76" w:rsidRDefault="00E03569" w:rsidP="00724A5E">
            <w:pPr>
              <w:tabs>
                <w:tab w:val="left" w:pos="3390"/>
              </w:tabs>
              <w:spacing w:after="0" w:line="240" w:lineRule="auto"/>
              <w:jc w:val="center"/>
              <w:rPr>
                <w:rFonts w:cstheme="minorHAnsi"/>
                <w:b/>
              </w:rPr>
            </w:pPr>
            <w:r>
              <w:rPr>
                <w:sz w:val="12"/>
                <w:szCs w:val="12"/>
              </w:rPr>
              <w:t xml:space="preserve">             </w:t>
            </w:r>
            <w:r w:rsidRPr="00600C76">
              <w:rPr>
                <w:rFonts w:cstheme="minorHAnsi"/>
                <w:b/>
              </w:rPr>
              <w:t xml:space="preserve">Data </w:t>
            </w:r>
          </w:p>
        </w:tc>
        <w:tc>
          <w:tcPr>
            <w:tcW w:w="459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48B84511" w14:textId="27D2B1BB" w:rsidR="00E03569" w:rsidRPr="00600C76" w:rsidRDefault="008D2ACB" w:rsidP="00724A5E">
            <w:pPr>
              <w:tabs>
                <w:tab w:val="left" w:pos="3390"/>
              </w:tabs>
              <w:spacing w:after="0" w:line="240" w:lineRule="auto"/>
              <w:jc w:val="center"/>
              <w:rPr>
                <w:rFonts w:cstheme="minorHAnsi"/>
                <w:b/>
              </w:rPr>
            </w:pPr>
            <w:r>
              <w:rPr>
                <w:rFonts w:cstheme="minorHAnsi"/>
                <w:b/>
              </w:rPr>
              <w:t>Strengths</w:t>
            </w:r>
          </w:p>
        </w:tc>
        <w:tc>
          <w:tcPr>
            <w:tcW w:w="459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603E773D" w14:textId="439CC3AA" w:rsidR="00E03569" w:rsidRPr="00600C76" w:rsidRDefault="008D2ACB" w:rsidP="00724A5E">
            <w:pPr>
              <w:tabs>
                <w:tab w:val="left" w:pos="3390"/>
              </w:tabs>
              <w:spacing w:after="0" w:line="240" w:lineRule="auto"/>
              <w:jc w:val="center"/>
              <w:rPr>
                <w:rFonts w:cstheme="minorHAnsi"/>
                <w:b/>
              </w:rPr>
            </w:pPr>
            <w:r>
              <w:rPr>
                <w:rFonts w:cstheme="minorHAnsi"/>
                <w:b/>
              </w:rPr>
              <w:t>Concerns</w:t>
            </w:r>
            <w:r w:rsidR="00E03569" w:rsidRPr="00600C76">
              <w:rPr>
                <w:rFonts w:cstheme="minorHAnsi"/>
                <w:b/>
              </w:rPr>
              <w:t xml:space="preserve">  </w:t>
            </w:r>
          </w:p>
        </w:tc>
        <w:tc>
          <w:tcPr>
            <w:tcW w:w="2340" w:type="dxa"/>
            <w:tcBorders>
              <w:top w:val="single" w:sz="4" w:space="0" w:color="auto"/>
              <w:left w:val="single" w:sz="4" w:space="0" w:color="auto"/>
              <w:right w:val="single" w:sz="4" w:space="0" w:color="auto"/>
            </w:tcBorders>
            <w:shd w:val="clear" w:color="auto" w:fill="DEEAF6" w:themeFill="accent5" w:themeFillTint="33"/>
            <w:vAlign w:val="center"/>
          </w:tcPr>
          <w:p w14:paraId="577145BC" w14:textId="77777777" w:rsidR="00E03569" w:rsidRPr="00600C76" w:rsidRDefault="00E03569" w:rsidP="00724A5E">
            <w:pPr>
              <w:tabs>
                <w:tab w:val="left" w:pos="3390"/>
              </w:tabs>
              <w:spacing w:after="0" w:line="240" w:lineRule="auto"/>
              <w:jc w:val="center"/>
              <w:rPr>
                <w:rFonts w:cstheme="minorHAnsi"/>
                <w:b/>
              </w:rPr>
            </w:pPr>
            <w:r w:rsidRPr="00600C76">
              <w:rPr>
                <w:rFonts w:cstheme="minorHAnsi"/>
                <w:b/>
              </w:rPr>
              <w:t xml:space="preserve">Multiple Data Sources </w:t>
            </w:r>
          </w:p>
        </w:tc>
      </w:tr>
      <w:tr w:rsidR="00E03569" w:rsidRPr="00600C76" w14:paraId="1D34F27F" w14:textId="77777777" w:rsidTr="3C46AB23">
        <w:trPr>
          <w:trHeight w:val="96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3C5F2218" w14:textId="04957488" w:rsidR="00EF2EE8" w:rsidRPr="00600C76" w:rsidRDefault="00E03569" w:rsidP="00080F6F">
            <w:pPr>
              <w:tabs>
                <w:tab w:val="left" w:pos="3390"/>
              </w:tabs>
              <w:spacing w:after="0" w:line="240" w:lineRule="auto"/>
              <w:jc w:val="center"/>
              <w:rPr>
                <w:rFonts w:cstheme="minorHAnsi"/>
                <w:b/>
                <w:bCs/>
              </w:rPr>
            </w:pPr>
            <w:r w:rsidRPr="00600C76">
              <w:rPr>
                <w:rFonts w:cstheme="minorHAnsi"/>
                <w:b/>
                <w:bCs/>
              </w:rPr>
              <w:t>ELA</w:t>
            </w:r>
          </w:p>
          <w:p w14:paraId="1881DC6E" w14:textId="35C1FFDA" w:rsidR="00E03569" w:rsidRPr="00600C76" w:rsidRDefault="00E03569" w:rsidP="007B40C8">
            <w:pPr>
              <w:tabs>
                <w:tab w:val="left" w:pos="3390"/>
              </w:tabs>
              <w:spacing w:after="0" w:line="240" w:lineRule="auto"/>
              <w:jc w:val="center"/>
              <w:rPr>
                <w:rFonts w:cstheme="minorHAnsi"/>
                <w:b/>
                <w:bCs/>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DC84F" w14:textId="17052BD9" w:rsidR="00E03569" w:rsidRPr="00C75D67" w:rsidRDefault="009C09D1" w:rsidP="00835A4A">
            <w:pPr>
              <w:pStyle w:val="ListParagraph"/>
              <w:numPr>
                <w:ilvl w:val="0"/>
                <w:numId w:val="11"/>
              </w:numPr>
              <w:tabs>
                <w:tab w:val="left" w:pos="3390"/>
              </w:tabs>
              <w:spacing w:after="0" w:line="240" w:lineRule="auto"/>
              <w:rPr>
                <w:color w:val="000000" w:themeColor="text1"/>
              </w:rPr>
            </w:pPr>
            <w:r w:rsidRPr="00C75D67">
              <w:rPr>
                <w:color w:val="000000" w:themeColor="text1"/>
              </w:rPr>
              <w:t xml:space="preserve">Implementing </w:t>
            </w:r>
            <w:r w:rsidR="000510C1" w:rsidRPr="00C75D67">
              <w:rPr>
                <w:color w:val="000000" w:themeColor="text1"/>
              </w:rPr>
              <w:t xml:space="preserve">OG </w:t>
            </w:r>
            <w:r w:rsidR="00B53317" w:rsidRPr="00C75D67">
              <w:rPr>
                <w:color w:val="000000" w:themeColor="text1"/>
              </w:rPr>
              <w:t>Training</w:t>
            </w:r>
            <w:r w:rsidR="005B6909" w:rsidRPr="00C75D67">
              <w:rPr>
                <w:color w:val="000000" w:themeColor="text1"/>
              </w:rPr>
              <w:t>-Instruction</w:t>
            </w:r>
            <w:r w:rsidR="00B53317" w:rsidRPr="00C75D67">
              <w:rPr>
                <w:color w:val="000000" w:themeColor="text1"/>
              </w:rPr>
              <w:t>/</w:t>
            </w:r>
            <w:r w:rsidR="00EE339E" w:rsidRPr="00C75D67">
              <w:rPr>
                <w:color w:val="000000" w:themeColor="text1"/>
              </w:rPr>
              <w:t>Hegg</w:t>
            </w:r>
            <w:r w:rsidR="005455F2" w:rsidRPr="00C75D67">
              <w:rPr>
                <w:color w:val="000000" w:themeColor="text1"/>
              </w:rPr>
              <w:t>e</w:t>
            </w:r>
            <w:r w:rsidR="00EE339E" w:rsidRPr="00C75D67">
              <w:rPr>
                <w:color w:val="000000" w:themeColor="text1"/>
              </w:rPr>
              <w:t>rty</w:t>
            </w:r>
          </w:p>
          <w:p w14:paraId="76DAB0E6" w14:textId="77777777" w:rsidR="005455F2" w:rsidRPr="00C75D67" w:rsidRDefault="009C09D1" w:rsidP="00835A4A">
            <w:pPr>
              <w:pStyle w:val="ListParagraph"/>
              <w:numPr>
                <w:ilvl w:val="0"/>
                <w:numId w:val="11"/>
              </w:numPr>
              <w:tabs>
                <w:tab w:val="left" w:pos="3390"/>
              </w:tabs>
              <w:spacing w:after="0" w:line="240" w:lineRule="auto"/>
              <w:rPr>
                <w:color w:val="000000" w:themeColor="text1"/>
              </w:rPr>
            </w:pPr>
            <w:r w:rsidRPr="00C75D67">
              <w:rPr>
                <w:color w:val="000000" w:themeColor="text1"/>
              </w:rPr>
              <w:t>Developing c</w:t>
            </w:r>
            <w:r w:rsidR="005455F2" w:rsidRPr="00C75D67">
              <w:rPr>
                <w:color w:val="000000" w:themeColor="text1"/>
              </w:rPr>
              <w:t xml:space="preserve">ommon </w:t>
            </w:r>
            <w:r w:rsidRPr="00C75D67">
              <w:rPr>
                <w:color w:val="000000" w:themeColor="text1"/>
              </w:rPr>
              <w:t>a</w:t>
            </w:r>
            <w:r w:rsidR="005455F2" w:rsidRPr="00C75D67">
              <w:rPr>
                <w:color w:val="000000" w:themeColor="text1"/>
              </w:rPr>
              <w:t>ssessments</w:t>
            </w:r>
          </w:p>
          <w:p w14:paraId="1B959E97" w14:textId="77777777" w:rsidR="009C09D1" w:rsidRPr="00C75D67" w:rsidRDefault="00920BC8" w:rsidP="00835A4A">
            <w:pPr>
              <w:pStyle w:val="ListParagraph"/>
              <w:numPr>
                <w:ilvl w:val="0"/>
                <w:numId w:val="11"/>
              </w:numPr>
              <w:tabs>
                <w:tab w:val="left" w:pos="3390"/>
              </w:tabs>
              <w:spacing w:after="0" w:line="240" w:lineRule="auto"/>
              <w:rPr>
                <w:color w:val="000000" w:themeColor="text1"/>
              </w:rPr>
            </w:pPr>
            <w:r w:rsidRPr="00C75D67">
              <w:rPr>
                <w:color w:val="000000" w:themeColor="text1"/>
              </w:rPr>
              <w:t>Interventionis</w:t>
            </w:r>
            <w:r w:rsidR="00BA4201" w:rsidRPr="00C75D67">
              <w:rPr>
                <w:color w:val="000000" w:themeColor="text1"/>
              </w:rPr>
              <w:t xml:space="preserve">t: </w:t>
            </w:r>
            <w:r w:rsidR="008E05E4" w:rsidRPr="00C75D67">
              <w:rPr>
                <w:color w:val="000000" w:themeColor="text1"/>
              </w:rPr>
              <w:t>utilizing read</w:t>
            </w:r>
            <w:r w:rsidR="00B10FEE" w:rsidRPr="00C75D67">
              <w:rPr>
                <w:color w:val="000000" w:themeColor="text1"/>
              </w:rPr>
              <w:t xml:space="preserve"> 180/System </w:t>
            </w:r>
            <w:r w:rsidR="00031393" w:rsidRPr="00C75D67">
              <w:rPr>
                <w:color w:val="000000" w:themeColor="text1"/>
              </w:rPr>
              <w:t>44</w:t>
            </w:r>
          </w:p>
          <w:p w14:paraId="26C82362" w14:textId="77777777" w:rsidR="00B93BE5" w:rsidRPr="00C75D67" w:rsidRDefault="004B5A86" w:rsidP="00835A4A">
            <w:pPr>
              <w:pStyle w:val="ListParagraph"/>
              <w:numPr>
                <w:ilvl w:val="0"/>
                <w:numId w:val="11"/>
              </w:numPr>
              <w:tabs>
                <w:tab w:val="left" w:pos="3390"/>
              </w:tabs>
              <w:spacing w:after="0" w:line="240" w:lineRule="auto"/>
              <w:rPr>
                <w:color w:val="000000" w:themeColor="text1"/>
              </w:rPr>
            </w:pPr>
            <w:r w:rsidRPr="00C75D67">
              <w:rPr>
                <w:color w:val="000000" w:themeColor="text1"/>
              </w:rPr>
              <w:t>Using graphic organizers.</w:t>
            </w:r>
          </w:p>
          <w:p w14:paraId="0CF93382" w14:textId="4945952B" w:rsidR="00BC7240" w:rsidRPr="00C75D67" w:rsidRDefault="00BC7240" w:rsidP="00835A4A">
            <w:pPr>
              <w:pStyle w:val="ListParagraph"/>
              <w:numPr>
                <w:ilvl w:val="0"/>
                <w:numId w:val="11"/>
              </w:numPr>
              <w:tabs>
                <w:tab w:val="left" w:pos="3390"/>
              </w:tabs>
              <w:spacing w:after="0" w:line="240" w:lineRule="auto"/>
              <w:rPr>
                <w:color w:val="000000" w:themeColor="text1"/>
              </w:rPr>
            </w:pPr>
            <w:r w:rsidRPr="00C75D67">
              <w:rPr>
                <w:color w:val="000000" w:themeColor="text1"/>
              </w:rPr>
              <w:t>Intermediate grades-novel studies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8D365" w14:textId="7ACA9461" w:rsidR="00E03569" w:rsidRPr="00C75D67" w:rsidRDefault="5388ADB8" w:rsidP="3988B333">
            <w:pPr>
              <w:pStyle w:val="ListParagraph"/>
              <w:numPr>
                <w:ilvl w:val="0"/>
                <w:numId w:val="11"/>
              </w:numPr>
              <w:tabs>
                <w:tab w:val="left" w:pos="3390"/>
              </w:tabs>
              <w:spacing w:after="0" w:line="240" w:lineRule="auto"/>
              <w:rPr>
                <w:color w:val="000000" w:themeColor="text1"/>
              </w:rPr>
            </w:pPr>
            <w:r w:rsidRPr="00C75D67">
              <w:rPr>
                <w:color w:val="000000" w:themeColor="text1"/>
              </w:rPr>
              <w:t>Number of assessments took away from instructional time</w:t>
            </w:r>
          </w:p>
          <w:p w14:paraId="7EBC7BE5" w14:textId="5BC6A17A" w:rsidR="00E03569" w:rsidRPr="00C75D67" w:rsidRDefault="5388ADB8" w:rsidP="3988B333">
            <w:pPr>
              <w:pStyle w:val="ListParagraph"/>
              <w:numPr>
                <w:ilvl w:val="0"/>
                <w:numId w:val="11"/>
              </w:numPr>
              <w:tabs>
                <w:tab w:val="left" w:pos="3390"/>
              </w:tabs>
              <w:spacing w:after="0" w:line="240" w:lineRule="auto"/>
              <w:rPr>
                <w:color w:val="000000" w:themeColor="text1"/>
              </w:rPr>
            </w:pPr>
            <w:r w:rsidRPr="00C75D67">
              <w:rPr>
                <w:color w:val="000000" w:themeColor="text1"/>
              </w:rPr>
              <w:t>Lack of EIP support</w:t>
            </w:r>
          </w:p>
          <w:p w14:paraId="66EA1104" w14:textId="13247CC5" w:rsidR="00E03569" w:rsidRPr="00C75D67" w:rsidRDefault="5388ADB8" w:rsidP="3988B333">
            <w:pPr>
              <w:pStyle w:val="ListParagraph"/>
              <w:numPr>
                <w:ilvl w:val="0"/>
                <w:numId w:val="11"/>
              </w:numPr>
              <w:tabs>
                <w:tab w:val="left" w:pos="3390"/>
              </w:tabs>
              <w:spacing w:after="0" w:line="240" w:lineRule="auto"/>
              <w:rPr>
                <w:color w:val="000000" w:themeColor="text1"/>
              </w:rPr>
            </w:pPr>
            <w:r w:rsidRPr="00C75D67">
              <w:rPr>
                <w:color w:val="000000" w:themeColor="text1"/>
              </w:rPr>
              <w:t>Difficulty integrating writing into content areas</w:t>
            </w:r>
          </w:p>
          <w:p w14:paraId="638A9A79" w14:textId="525AA844" w:rsidR="00E03569" w:rsidRPr="00C75D67" w:rsidRDefault="58710E72" w:rsidP="3988B333">
            <w:pPr>
              <w:pStyle w:val="ListParagraph"/>
              <w:numPr>
                <w:ilvl w:val="0"/>
                <w:numId w:val="11"/>
              </w:numPr>
              <w:tabs>
                <w:tab w:val="left" w:pos="3390"/>
              </w:tabs>
              <w:spacing w:after="0" w:line="240" w:lineRule="auto"/>
              <w:rPr>
                <w:color w:val="000000" w:themeColor="text1"/>
              </w:rPr>
            </w:pPr>
            <w:r w:rsidRPr="00C75D67">
              <w:rPr>
                <w:color w:val="000000" w:themeColor="text1"/>
              </w:rPr>
              <w:t>Reading assessments are not developmentally appropriate</w:t>
            </w:r>
          </w:p>
          <w:p w14:paraId="6FBA0F73" w14:textId="22E463AF" w:rsidR="00E03569" w:rsidRPr="00C75D67" w:rsidRDefault="58710E72" w:rsidP="3988B333">
            <w:pPr>
              <w:pStyle w:val="ListParagraph"/>
              <w:numPr>
                <w:ilvl w:val="0"/>
                <w:numId w:val="11"/>
              </w:numPr>
              <w:tabs>
                <w:tab w:val="left" w:pos="3390"/>
              </w:tabs>
              <w:spacing w:after="0" w:line="240" w:lineRule="auto"/>
              <w:rPr>
                <w:color w:val="000000" w:themeColor="text1"/>
              </w:rPr>
            </w:pPr>
            <w:r w:rsidRPr="00C75D67">
              <w:rPr>
                <w:color w:val="000000" w:themeColor="text1"/>
              </w:rPr>
              <w:t>Collaborative team grading of writing is not implemented.</w:t>
            </w:r>
          </w:p>
          <w:p w14:paraId="26F6E3BE" w14:textId="69FF3823" w:rsidR="00E03569" w:rsidRPr="00C75D67" w:rsidRDefault="55BAD8D5" w:rsidP="3988B333">
            <w:pPr>
              <w:pStyle w:val="ListParagraph"/>
              <w:numPr>
                <w:ilvl w:val="0"/>
                <w:numId w:val="11"/>
              </w:numPr>
              <w:tabs>
                <w:tab w:val="left" w:pos="3390"/>
              </w:tabs>
              <w:spacing w:after="0" w:line="240" w:lineRule="auto"/>
              <w:rPr>
                <w:color w:val="000000" w:themeColor="text1"/>
              </w:rPr>
            </w:pPr>
            <w:r w:rsidRPr="00C75D67">
              <w:rPr>
                <w:color w:val="000000" w:themeColor="text1"/>
              </w:rPr>
              <w:t>Students have difficulty with grammar usage, spelling, and writing conventions and mechanics</w:t>
            </w:r>
            <w:r w:rsidR="393AADF9" w:rsidRPr="00C75D67">
              <w:rPr>
                <w:color w:val="000000" w:themeColor="text1"/>
              </w:rPr>
              <w:t>.</w:t>
            </w:r>
          </w:p>
          <w:p w14:paraId="3650C3E9" w14:textId="353DFF17" w:rsidR="00E03569" w:rsidRPr="00C75D67" w:rsidRDefault="393AADF9" w:rsidP="3988B333">
            <w:pPr>
              <w:pStyle w:val="ListParagraph"/>
              <w:numPr>
                <w:ilvl w:val="0"/>
                <w:numId w:val="11"/>
              </w:numPr>
              <w:tabs>
                <w:tab w:val="left" w:pos="3390"/>
              </w:tabs>
              <w:spacing w:after="0" w:line="240" w:lineRule="auto"/>
              <w:rPr>
                <w:color w:val="000000" w:themeColor="text1"/>
              </w:rPr>
            </w:pPr>
            <w:r w:rsidRPr="00C75D67">
              <w:rPr>
                <w:color w:val="000000" w:themeColor="text1"/>
              </w:rPr>
              <w:t>Need more access to resources.</w:t>
            </w:r>
          </w:p>
          <w:p w14:paraId="4F39AF55" w14:textId="0E01481A" w:rsidR="00E03569" w:rsidRPr="00C75D67" w:rsidRDefault="393AADF9" w:rsidP="3988B333">
            <w:pPr>
              <w:pStyle w:val="ListParagraph"/>
              <w:numPr>
                <w:ilvl w:val="0"/>
                <w:numId w:val="11"/>
              </w:numPr>
              <w:tabs>
                <w:tab w:val="left" w:pos="3390"/>
              </w:tabs>
              <w:spacing w:after="0" w:line="240" w:lineRule="auto"/>
              <w:rPr>
                <w:color w:val="000000" w:themeColor="text1"/>
              </w:rPr>
            </w:pPr>
            <w:r w:rsidRPr="00C75D67">
              <w:rPr>
                <w:color w:val="000000" w:themeColor="text1"/>
              </w:rPr>
              <w:t>Students are not proficient readers as they enter the intermed</w:t>
            </w:r>
            <w:r w:rsidR="5304A338" w:rsidRPr="00C75D67">
              <w:rPr>
                <w:color w:val="000000" w:themeColor="text1"/>
              </w:rPr>
              <w:t xml:space="preserve">iate grades. </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7308370D" w14:textId="4DF01C3D" w:rsidR="00E03569" w:rsidRPr="00C75D67" w:rsidRDefault="5388ADB8" w:rsidP="00724A5E">
            <w:pPr>
              <w:tabs>
                <w:tab w:val="left" w:pos="3390"/>
              </w:tabs>
              <w:spacing w:after="0" w:line="240" w:lineRule="auto"/>
              <w:rPr>
                <w:color w:val="000000" w:themeColor="text1"/>
              </w:rPr>
            </w:pPr>
            <w:r w:rsidRPr="00C75D67">
              <w:rPr>
                <w:color w:val="000000" w:themeColor="text1"/>
              </w:rPr>
              <w:t>RI, FRA, Common Formative Assessments, Interims, GKIDS Readiness Ck, GKIDS 2.0</w:t>
            </w:r>
            <w:r w:rsidR="350D4B6E" w:rsidRPr="00C75D67">
              <w:rPr>
                <w:color w:val="000000" w:themeColor="text1"/>
              </w:rPr>
              <w:t>, CTLS Assessments</w:t>
            </w:r>
            <w:r w:rsidR="596B399C" w:rsidRPr="00C75D67">
              <w:rPr>
                <w:color w:val="000000" w:themeColor="text1"/>
              </w:rPr>
              <w:t>, Running Records</w:t>
            </w:r>
          </w:p>
        </w:tc>
      </w:tr>
      <w:tr w:rsidR="00E03569" w:rsidRPr="00600C76" w14:paraId="2D9C2025"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071DA79C" w14:textId="6D7D5AE9" w:rsidR="00EF2EE8" w:rsidRPr="00080F6F" w:rsidRDefault="00E03569" w:rsidP="00080F6F">
            <w:pPr>
              <w:tabs>
                <w:tab w:val="left" w:pos="3390"/>
              </w:tabs>
              <w:spacing w:after="0" w:line="240" w:lineRule="auto"/>
              <w:jc w:val="center"/>
              <w:rPr>
                <w:rFonts w:cstheme="minorHAnsi"/>
                <w:b/>
                <w:bCs/>
              </w:rPr>
            </w:pPr>
            <w:r w:rsidRPr="00600C76">
              <w:rPr>
                <w:rFonts w:cstheme="minorHAnsi"/>
                <w:b/>
                <w:bCs/>
              </w:rPr>
              <w:t>Math</w:t>
            </w:r>
          </w:p>
          <w:p w14:paraId="419D2599" w14:textId="4F961DFE" w:rsidR="00E03569" w:rsidRPr="00600C76" w:rsidRDefault="00E03569" w:rsidP="007B40C8">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5DB0E" w14:textId="50368F3A" w:rsidR="00224F59" w:rsidRPr="00C75D67" w:rsidRDefault="00FB3C76" w:rsidP="008940F7">
            <w:pPr>
              <w:pStyle w:val="ListParagraph"/>
              <w:numPr>
                <w:ilvl w:val="0"/>
                <w:numId w:val="13"/>
              </w:numPr>
              <w:tabs>
                <w:tab w:val="left" w:pos="3390"/>
              </w:tabs>
              <w:spacing w:after="0" w:line="240" w:lineRule="auto"/>
              <w:rPr>
                <w:color w:val="000000" w:themeColor="text1"/>
              </w:rPr>
            </w:pPr>
            <w:r w:rsidRPr="00C75D67">
              <w:rPr>
                <w:color w:val="000000" w:themeColor="text1"/>
              </w:rPr>
              <w:t>Use of Dreambox</w:t>
            </w:r>
            <w:r w:rsidR="003C14D0" w:rsidRPr="00C75D67">
              <w:rPr>
                <w:color w:val="000000" w:themeColor="text1"/>
              </w:rPr>
              <w:t xml:space="preserve">/Splash </w:t>
            </w:r>
            <w:r w:rsidR="00CC2FAE" w:rsidRPr="00C75D67">
              <w:rPr>
                <w:color w:val="000000" w:themeColor="text1"/>
              </w:rPr>
              <w:t>Learning</w:t>
            </w:r>
            <w:r w:rsidR="008350FE" w:rsidRPr="00C75D67">
              <w:rPr>
                <w:color w:val="000000" w:themeColor="text1"/>
              </w:rPr>
              <w:t>-depending on level</w:t>
            </w:r>
          </w:p>
          <w:p w14:paraId="6A8A36B5" w14:textId="282F7315" w:rsidR="00E83E5A" w:rsidRPr="00C75D67" w:rsidRDefault="00E83E5A" w:rsidP="008940F7">
            <w:pPr>
              <w:pStyle w:val="ListParagraph"/>
              <w:numPr>
                <w:ilvl w:val="0"/>
                <w:numId w:val="13"/>
              </w:numPr>
              <w:tabs>
                <w:tab w:val="left" w:pos="3390"/>
              </w:tabs>
              <w:spacing w:after="0" w:line="240" w:lineRule="auto"/>
              <w:rPr>
                <w:color w:val="000000" w:themeColor="text1"/>
              </w:rPr>
            </w:pPr>
            <w:r w:rsidRPr="00C75D67">
              <w:rPr>
                <w:color w:val="000000" w:themeColor="text1"/>
              </w:rPr>
              <w:t>Common CTLS assessments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CD21F" w14:textId="77777777" w:rsidR="00E03569" w:rsidRPr="00C75D67" w:rsidRDefault="0046421B" w:rsidP="00E83E5A">
            <w:pPr>
              <w:pStyle w:val="ListParagraph"/>
              <w:numPr>
                <w:ilvl w:val="0"/>
                <w:numId w:val="13"/>
              </w:numPr>
              <w:tabs>
                <w:tab w:val="left" w:pos="3390"/>
              </w:tabs>
              <w:spacing w:after="0" w:line="240" w:lineRule="auto"/>
              <w:rPr>
                <w:rFonts w:cstheme="minorHAnsi"/>
                <w:color w:val="000000" w:themeColor="text1"/>
              </w:rPr>
            </w:pPr>
            <w:r w:rsidRPr="00C75D67">
              <w:rPr>
                <w:rFonts w:cstheme="minorHAnsi"/>
                <w:color w:val="000000" w:themeColor="text1"/>
              </w:rPr>
              <w:t>Lack of basic</w:t>
            </w:r>
            <w:r w:rsidR="008350FE" w:rsidRPr="00C75D67">
              <w:rPr>
                <w:rFonts w:cstheme="minorHAnsi"/>
                <w:color w:val="000000" w:themeColor="text1"/>
              </w:rPr>
              <w:t xml:space="preserve"> math fact fluency</w:t>
            </w:r>
          </w:p>
          <w:p w14:paraId="0B206461" w14:textId="77777777" w:rsidR="00573637" w:rsidRPr="00C75D67" w:rsidRDefault="00C50CB4" w:rsidP="00E83E5A">
            <w:pPr>
              <w:pStyle w:val="ListParagraph"/>
              <w:numPr>
                <w:ilvl w:val="0"/>
                <w:numId w:val="13"/>
              </w:numPr>
              <w:tabs>
                <w:tab w:val="left" w:pos="3390"/>
              </w:tabs>
              <w:spacing w:after="0" w:line="240" w:lineRule="auto"/>
              <w:rPr>
                <w:rFonts w:cstheme="minorHAnsi"/>
                <w:color w:val="000000" w:themeColor="text1"/>
              </w:rPr>
            </w:pPr>
            <w:r w:rsidRPr="00C75D67">
              <w:rPr>
                <w:rFonts w:cstheme="minorHAnsi"/>
                <w:color w:val="000000" w:themeColor="text1"/>
              </w:rPr>
              <w:t xml:space="preserve">Identifying which operation to use when </w:t>
            </w:r>
            <w:r w:rsidR="00E83FDD" w:rsidRPr="00C75D67">
              <w:rPr>
                <w:rFonts w:cstheme="minorHAnsi"/>
                <w:color w:val="000000" w:themeColor="text1"/>
              </w:rPr>
              <w:t>solving word problems.</w:t>
            </w:r>
          </w:p>
          <w:p w14:paraId="3AE72627" w14:textId="77777777" w:rsidR="008A2581" w:rsidRPr="00C75D67" w:rsidRDefault="008A2581" w:rsidP="00E83E5A">
            <w:pPr>
              <w:pStyle w:val="ListParagraph"/>
              <w:numPr>
                <w:ilvl w:val="0"/>
                <w:numId w:val="13"/>
              </w:numPr>
              <w:tabs>
                <w:tab w:val="left" w:pos="3390"/>
              </w:tabs>
              <w:spacing w:after="0" w:line="240" w:lineRule="auto"/>
              <w:rPr>
                <w:rFonts w:cstheme="minorHAnsi"/>
                <w:color w:val="000000" w:themeColor="text1"/>
              </w:rPr>
            </w:pPr>
            <w:r w:rsidRPr="00C75D67">
              <w:rPr>
                <w:rFonts w:cstheme="minorHAnsi"/>
                <w:color w:val="000000" w:themeColor="text1"/>
              </w:rPr>
              <w:t>Use of manipulatives during small group instruction.</w:t>
            </w:r>
          </w:p>
          <w:p w14:paraId="53619DD0" w14:textId="388FD80C" w:rsidR="00C1794E" w:rsidRPr="00C75D67" w:rsidRDefault="00C1794E" w:rsidP="00E83E5A">
            <w:pPr>
              <w:pStyle w:val="ListParagraph"/>
              <w:numPr>
                <w:ilvl w:val="0"/>
                <w:numId w:val="13"/>
              </w:numPr>
              <w:tabs>
                <w:tab w:val="left" w:pos="3390"/>
              </w:tabs>
              <w:spacing w:after="0" w:line="240" w:lineRule="auto"/>
              <w:rPr>
                <w:rFonts w:cstheme="minorHAnsi"/>
                <w:color w:val="000000" w:themeColor="text1"/>
              </w:rPr>
            </w:pPr>
            <w:r w:rsidRPr="00C75D67">
              <w:rPr>
                <w:rFonts w:cstheme="minorHAnsi"/>
                <w:color w:val="000000" w:themeColor="text1"/>
              </w:rPr>
              <w:t>Consistent use of math vocabulary</w:t>
            </w:r>
            <w:r w:rsidR="003B072B" w:rsidRPr="00C75D67">
              <w:rPr>
                <w:rFonts w:cstheme="minorHAnsi"/>
                <w:color w:val="000000" w:themeColor="text1"/>
              </w:rPr>
              <w:t>.</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62F00928" w14:textId="37127DC0" w:rsidR="00E03569" w:rsidRPr="00C75D67" w:rsidRDefault="00E83E5A" w:rsidP="00724A5E">
            <w:pPr>
              <w:tabs>
                <w:tab w:val="left" w:pos="3390"/>
              </w:tabs>
              <w:spacing w:after="0" w:line="240" w:lineRule="auto"/>
              <w:rPr>
                <w:rFonts w:cstheme="minorHAnsi"/>
                <w:color w:val="000000" w:themeColor="text1"/>
              </w:rPr>
            </w:pPr>
            <w:r w:rsidRPr="00C75D67">
              <w:rPr>
                <w:rFonts w:cstheme="minorHAnsi"/>
                <w:color w:val="000000" w:themeColor="text1"/>
              </w:rPr>
              <w:t>CTLS Assessments, MI, Interims</w:t>
            </w:r>
            <w:r w:rsidR="000C787A" w:rsidRPr="00C75D67">
              <w:rPr>
                <w:rFonts w:cstheme="minorHAnsi"/>
                <w:color w:val="000000" w:themeColor="text1"/>
              </w:rPr>
              <w:t>, Common Formative Assessments</w:t>
            </w:r>
          </w:p>
        </w:tc>
      </w:tr>
      <w:tr w:rsidR="00E03569" w:rsidRPr="00600C76" w14:paraId="12759BB1"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5989F266" w14:textId="77777777" w:rsidR="00E03569" w:rsidRPr="00600C76" w:rsidRDefault="00E03569" w:rsidP="00724A5E">
            <w:pPr>
              <w:tabs>
                <w:tab w:val="left" w:pos="3390"/>
              </w:tabs>
              <w:spacing w:after="0" w:line="240" w:lineRule="auto"/>
              <w:jc w:val="center"/>
              <w:rPr>
                <w:rFonts w:cstheme="minorHAnsi"/>
                <w:b/>
                <w:bCs/>
              </w:rPr>
            </w:pPr>
            <w:r w:rsidRPr="00600C76">
              <w:rPr>
                <w:rFonts w:cstheme="minorHAnsi"/>
                <w:b/>
                <w:bCs/>
              </w:rPr>
              <w:t>Science</w:t>
            </w:r>
          </w:p>
          <w:p w14:paraId="54809DF5" w14:textId="7E2730C8" w:rsidR="00E03569" w:rsidRPr="00600C76" w:rsidRDefault="00E03569" w:rsidP="007B40C8">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7CFD2" w14:textId="77777777" w:rsidR="00E03569" w:rsidRPr="00C75D67" w:rsidRDefault="00B301D0" w:rsidP="00E15BB1">
            <w:pPr>
              <w:pStyle w:val="ListParagraph"/>
              <w:numPr>
                <w:ilvl w:val="0"/>
                <w:numId w:val="14"/>
              </w:numPr>
              <w:tabs>
                <w:tab w:val="left" w:pos="3390"/>
              </w:tabs>
              <w:spacing w:after="0" w:line="240" w:lineRule="auto"/>
              <w:rPr>
                <w:rFonts w:cstheme="minorHAnsi"/>
                <w:color w:val="000000" w:themeColor="text1"/>
              </w:rPr>
            </w:pPr>
            <w:r w:rsidRPr="00C75D67">
              <w:rPr>
                <w:rFonts w:cstheme="minorHAnsi"/>
                <w:color w:val="000000" w:themeColor="text1"/>
              </w:rPr>
              <w:t>Field trips that support the science standards</w:t>
            </w:r>
          </w:p>
          <w:p w14:paraId="5289A578" w14:textId="77777777" w:rsidR="00B301D0" w:rsidRPr="00C75D67" w:rsidRDefault="0091048F" w:rsidP="00E15BB1">
            <w:pPr>
              <w:pStyle w:val="ListParagraph"/>
              <w:numPr>
                <w:ilvl w:val="0"/>
                <w:numId w:val="14"/>
              </w:numPr>
              <w:tabs>
                <w:tab w:val="left" w:pos="3390"/>
              </w:tabs>
              <w:spacing w:after="0" w:line="240" w:lineRule="auto"/>
              <w:rPr>
                <w:rFonts w:cstheme="minorHAnsi"/>
                <w:color w:val="000000" w:themeColor="text1"/>
              </w:rPr>
            </w:pPr>
            <w:r w:rsidRPr="00C75D67">
              <w:rPr>
                <w:rFonts w:cstheme="minorHAnsi"/>
                <w:color w:val="000000" w:themeColor="text1"/>
              </w:rPr>
              <w:t>Implementation of STEM</w:t>
            </w:r>
            <w:r w:rsidR="00FF3E9C" w:rsidRPr="00C75D67">
              <w:rPr>
                <w:rFonts w:cstheme="minorHAnsi"/>
                <w:color w:val="000000" w:themeColor="text1"/>
              </w:rPr>
              <w:t>/AI activities</w:t>
            </w:r>
          </w:p>
          <w:p w14:paraId="48CE957E" w14:textId="09C46910" w:rsidR="00FD0640" w:rsidRPr="00C75D67" w:rsidRDefault="0057208D" w:rsidP="00E15BB1">
            <w:pPr>
              <w:pStyle w:val="ListParagraph"/>
              <w:numPr>
                <w:ilvl w:val="0"/>
                <w:numId w:val="14"/>
              </w:numPr>
              <w:tabs>
                <w:tab w:val="left" w:pos="3390"/>
              </w:tabs>
              <w:spacing w:after="0" w:line="240" w:lineRule="auto"/>
              <w:rPr>
                <w:rFonts w:cstheme="minorHAnsi"/>
                <w:color w:val="000000" w:themeColor="text1"/>
              </w:rPr>
            </w:pPr>
            <w:r w:rsidRPr="00C75D67">
              <w:rPr>
                <w:rFonts w:cstheme="minorHAnsi"/>
                <w:color w:val="000000" w:themeColor="text1"/>
              </w:rPr>
              <w:t>STEM Nigh</w:t>
            </w:r>
            <w:r w:rsidR="00704086" w:rsidRPr="00C75D67">
              <w:rPr>
                <w:rFonts w:cstheme="minorHAnsi"/>
                <w:color w:val="000000" w:themeColor="text1"/>
              </w:rPr>
              <w:t>t was a success</w:t>
            </w:r>
            <w:r w:rsidR="00761474" w:rsidRPr="00C75D67">
              <w:rPr>
                <w:rFonts w:cstheme="minorHAnsi"/>
                <w:color w:val="000000" w:themeColor="text1"/>
              </w:rPr>
              <w:t>-parent involvement, student motivation and interest</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9E8A1" w14:textId="77777777" w:rsidR="00E03569" w:rsidRPr="00C75D67" w:rsidRDefault="00B22F9B" w:rsidP="001C27E5">
            <w:pPr>
              <w:pStyle w:val="ListParagraph"/>
              <w:numPr>
                <w:ilvl w:val="0"/>
                <w:numId w:val="14"/>
              </w:numPr>
              <w:tabs>
                <w:tab w:val="left" w:pos="3390"/>
              </w:tabs>
              <w:spacing w:after="0" w:line="240" w:lineRule="auto"/>
              <w:rPr>
                <w:rFonts w:cstheme="minorHAnsi"/>
                <w:color w:val="000000" w:themeColor="text1"/>
              </w:rPr>
            </w:pPr>
            <w:r w:rsidRPr="00C75D67">
              <w:rPr>
                <w:rFonts w:cstheme="minorHAnsi"/>
                <w:color w:val="000000" w:themeColor="text1"/>
              </w:rPr>
              <w:t xml:space="preserve">Scheduling </w:t>
            </w:r>
            <w:r w:rsidR="002E4DD0" w:rsidRPr="00C75D67">
              <w:rPr>
                <w:rFonts w:cstheme="minorHAnsi"/>
                <w:color w:val="000000" w:themeColor="text1"/>
              </w:rPr>
              <w:t xml:space="preserve">the </w:t>
            </w:r>
            <w:r w:rsidRPr="00C75D67">
              <w:rPr>
                <w:rFonts w:cstheme="minorHAnsi"/>
                <w:color w:val="000000" w:themeColor="text1"/>
              </w:rPr>
              <w:t xml:space="preserve">time to </w:t>
            </w:r>
            <w:r w:rsidR="002E4DD0" w:rsidRPr="00C75D67">
              <w:rPr>
                <w:rFonts w:cstheme="minorHAnsi"/>
                <w:color w:val="000000" w:themeColor="text1"/>
              </w:rPr>
              <w:t>teach science.</w:t>
            </w:r>
          </w:p>
          <w:p w14:paraId="54C5D624" w14:textId="77777777" w:rsidR="002E4DD0" w:rsidRPr="00C75D67" w:rsidRDefault="002E4DD0" w:rsidP="001C27E5">
            <w:pPr>
              <w:pStyle w:val="ListParagraph"/>
              <w:numPr>
                <w:ilvl w:val="0"/>
                <w:numId w:val="14"/>
              </w:numPr>
              <w:tabs>
                <w:tab w:val="left" w:pos="3390"/>
              </w:tabs>
              <w:spacing w:after="0" w:line="240" w:lineRule="auto"/>
              <w:rPr>
                <w:rFonts w:cstheme="minorHAnsi"/>
                <w:color w:val="000000" w:themeColor="text1"/>
              </w:rPr>
            </w:pPr>
            <w:r w:rsidRPr="00C75D67">
              <w:rPr>
                <w:rFonts w:cstheme="minorHAnsi"/>
                <w:color w:val="000000" w:themeColor="text1"/>
              </w:rPr>
              <w:t xml:space="preserve">Effectively integrating </w:t>
            </w:r>
            <w:r w:rsidR="00F71BA0" w:rsidRPr="00C75D67">
              <w:rPr>
                <w:rFonts w:cstheme="minorHAnsi"/>
                <w:color w:val="000000" w:themeColor="text1"/>
              </w:rPr>
              <w:t>science into other content areas</w:t>
            </w:r>
          </w:p>
          <w:p w14:paraId="2E3BAA55" w14:textId="3F2B53DC" w:rsidR="00073EA7" w:rsidRPr="00C75D67" w:rsidRDefault="00073EA7" w:rsidP="001C27E5">
            <w:pPr>
              <w:pStyle w:val="ListParagraph"/>
              <w:numPr>
                <w:ilvl w:val="0"/>
                <w:numId w:val="14"/>
              </w:numPr>
              <w:tabs>
                <w:tab w:val="left" w:pos="3390"/>
              </w:tabs>
              <w:spacing w:after="0" w:line="240" w:lineRule="auto"/>
              <w:rPr>
                <w:rFonts w:cstheme="minorHAnsi"/>
                <w:color w:val="000000" w:themeColor="text1"/>
              </w:rPr>
            </w:pPr>
            <w:r w:rsidRPr="00C75D67">
              <w:rPr>
                <w:rFonts w:cstheme="minorHAnsi"/>
                <w:color w:val="000000" w:themeColor="text1"/>
              </w:rPr>
              <w:t xml:space="preserve">Need more STEM resources </w:t>
            </w:r>
            <w:r w:rsidR="00156531" w:rsidRPr="00C75D67">
              <w:rPr>
                <w:rFonts w:cstheme="minorHAnsi"/>
                <w:color w:val="000000" w:themeColor="text1"/>
              </w:rPr>
              <w:t xml:space="preserve">for hands-on </w:t>
            </w:r>
            <w:r w:rsidR="003366BB" w:rsidRPr="00C75D67">
              <w:rPr>
                <w:rFonts w:cstheme="minorHAnsi"/>
                <w:color w:val="000000" w:themeColor="text1"/>
              </w:rPr>
              <w:t>learning</w:t>
            </w:r>
          </w:p>
          <w:p w14:paraId="3849DC3D" w14:textId="0DBF1E01" w:rsidR="00FE02D6" w:rsidRPr="00C75D67" w:rsidRDefault="00FE02D6" w:rsidP="001C27E5">
            <w:pPr>
              <w:pStyle w:val="ListParagraph"/>
              <w:numPr>
                <w:ilvl w:val="0"/>
                <w:numId w:val="14"/>
              </w:numPr>
              <w:tabs>
                <w:tab w:val="left" w:pos="3390"/>
              </w:tabs>
              <w:spacing w:after="0" w:line="240" w:lineRule="auto"/>
              <w:rPr>
                <w:rFonts w:cstheme="minorHAnsi"/>
                <w:color w:val="000000" w:themeColor="text1"/>
              </w:rPr>
            </w:pPr>
            <w:r w:rsidRPr="00C75D67">
              <w:rPr>
                <w:rFonts w:cstheme="minorHAnsi"/>
                <w:color w:val="000000" w:themeColor="text1"/>
              </w:rPr>
              <w:t>Rigor of vocabulary</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0492E55C" w14:textId="376D3E45" w:rsidR="00E03569" w:rsidRPr="00C75D67" w:rsidRDefault="00FF3E9C" w:rsidP="00724A5E">
            <w:pPr>
              <w:tabs>
                <w:tab w:val="left" w:pos="3390"/>
              </w:tabs>
              <w:spacing w:after="0" w:line="240" w:lineRule="auto"/>
              <w:rPr>
                <w:rFonts w:cstheme="minorHAnsi"/>
                <w:color w:val="000000" w:themeColor="text1"/>
              </w:rPr>
            </w:pPr>
            <w:r w:rsidRPr="00C75D67">
              <w:rPr>
                <w:rFonts w:cstheme="minorHAnsi"/>
                <w:color w:val="000000" w:themeColor="text1"/>
              </w:rPr>
              <w:t>Interims</w:t>
            </w:r>
            <w:r w:rsidR="001C27E5" w:rsidRPr="00C75D67">
              <w:rPr>
                <w:rFonts w:cstheme="minorHAnsi"/>
                <w:color w:val="000000" w:themeColor="text1"/>
              </w:rPr>
              <w:t>, Common Assessments</w:t>
            </w:r>
            <w:r w:rsidR="00FD0640" w:rsidRPr="00C75D67">
              <w:rPr>
                <w:rFonts w:cstheme="minorHAnsi"/>
                <w:color w:val="000000" w:themeColor="text1"/>
              </w:rPr>
              <w:t>, Teacher Observation</w:t>
            </w:r>
          </w:p>
        </w:tc>
      </w:tr>
      <w:tr w:rsidR="00E03569" w:rsidRPr="00600C76" w14:paraId="0546DD6B"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44E2A1A7" w14:textId="77777777" w:rsidR="00E03569" w:rsidRPr="00600C76" w:rsidRDefault="00E03569" w:rsidP="00724A5E">
            <w:pPr>
              <w:tabs>
                <w:tab w:val="left" w:pos="3390"/>
              </w:tabs>
              <w:spacing w:after="0" w:line="240" w:lineRule="auto"/>
              <w:jc w:val="center"/>
              <w:rPr>
                <w:rFonts w:cstheme="minorHAnsi"/>
                <w:b/>
                <w:bCs/>
              </w:rPr>
            </w:pPr>
            <w:r w:rsidRPr="00600C76">
              <w:rPr>
                <w:rFonts w:cstheme="minorHAnsi"/>
                <w:b/>
                <w:bCs/>
              </w:rPr>
              <w:t>Social Studies</w:t>
            </w:r>
          </w:p>
          <w:p w14:paraId="1D772FD3" w14:textId="268DB231" w:rsidR="00E03569" w:rsidRPr="00600C76" w:rsidRDefault="00E03569" w:rsidP="007B40C8">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7FF7A" w14:textId="77777777" w:rsidR="00E03569" w:rsidRPr="00C75D67" w:rsidRDefault="000D7B13" w:rsidP="00E44B58">
            <w:pPr>
              <w:pStyle w:val="ListParagraph"/>
              <w:numPr>
                <w:ilvl w:val="0"/>
                <w:numId w:val="15"/>
              </w:numPr>
              <w:tabs>
                <w:tab w:val="left" w:pos="3390"/>
              </w:tabs>
              <w:spacing w:after="0" w:line="240" w:lineRule="auto"/>
              <w:rPr>
                <w:rFonts w:cstheme="minorHAnsi"/>
                <w:color w:val="000000" w:themeColor="text1"/>
              </w:rPr>
            </w:pPr>
            <w:r w:rsidRPr="00C75D67">
              <w:rPr>
                <w:rFonts w:cstheme="minorHAnsi"/>
                <w:color w:val="000000" w:themeColor="text1"/>
              </w:rPr>
              <w:t xml:space="preserve">GA Studies Weekly is a great resource that supports </w:t>
            </w:r>
            <w:r w:rsidR="000C3ED7" w:rsidRPr="00C75D67">
              <w:rPr>
                <w:rFonts w:cstheme="minorHAnsi"/>
                <w:color w:val="000000" w:themeColor="text1"/>
              </w:rPr>
              <w:t xml:space="preserve">grade level standards. </w:t>
            </w:r>
          </w:p>
          <w:p w14:paraId="5E48E438" w14:textId="77777777" w:rsidR="00E44B58" w:rsidRPr="00C75D67" w:rsidRDefault="00E44B58" w:rsidP="00E44B58">
            <w:pPr>
              <w:pStyle w:val="ListParagraph"/>
              <w:numPr>
                <w:ilvl w:val="0"/>
                <w:numId w:val="15"/>
              </w:numPr>
              <w:tabs>
                <w:tab w:val="left" w:pos="3390"/>
              </w:tabs>
              <w:spacing w:after="0" w:line="240" w:lineRule="auto"/>
              <w:rPr>
                <w:rFonts w:cstheme="minorHAnsi"/>
                <w:color w:val="000000" w:themeColor="text1"/>
              </w:rPr>
            </w:pPr>
            <w:r w:rsidRPr="00C75D67">
              <w:rPr>
                <w:rFonts w:cstheme="minorHAnsi"/>
                <w:color w:val="000000" w:themeColor="text1"/>
              </w:rPr>
              <w:t>Access to online resources</w:t>
            </w:r>
          </w:p>
          <w:p w14:paraId="7C2EA889" w14:textId="77777777" w:rsidR="00E44B58" w:rsidRPr="00C75D67" w:rsidRDefault="00E44B58" w:rsidP="00E44B58">
            <w:pPr>
              <w:pStyle w:val="ListParagraph"/>
              <w:numPr>
                <w:ilvl w:val="0"/>
                <w:numId w:val="15"/>
              </w:numPr>
              <w:tabs>
                <w:tab w:val="left" w:pos="3390"/>
              </w:tabs>
              <w:spacing w:after="0" w:line="240" w:lineRule="auto"/>
              <w:rPr>
                <w:rFonts w:cstheme="minorHAnsi"/>
                <w:color w:val="000000" w:themeColor="text1"/>
              </w:rPr>
            </w:pPr>
            <w:r w:rsidRPr="00C75D67">
              <w:rPr>
                <w:rFonts w:cstheme="minorHAnsi"/>
                <w:color w:val="000000" w:themeColor="text1"/>
              </w:rPr>
              <w:t>Field trips that support the social studies standards</w:t>
            </w:r>
          </w:p>
          <w:p w14:paraId="3F4558AB" w14:textId="0CB117AB" w:rsidR="00CF3322" w:rsidRPr="00C75D67" w:rsidRDefault="00CF7F82" w:rsidP="00E44B58">
            <w:pPr>
              <w:pStyle w:val="ListParagraph"/>
              <w:numPr>
                <w:ilvl w:val="0"/>
                <w:numId w:val="15"/>
              </w:numPr>
              <w:tabs>
                <w:tab w:val="left" w:pos="3390"/>
              </w:tabs>
              <w:spacing w:after="0" w:line="240" w:lineRule="auto"/>
              <w:rPr>
                <w:rFonts w:cstheme="minorHAnsi"/>
                <w:color w:val="000000" w:themeColor="text1"/>
              </w:rPr>
            </w:pPr>
            <w:r w:rsidRPr="00C75D67">
              <w:rPr>
                <w:rFonts w:cstheme="minorHAnsi"/>
                <w:color w:val="000000" w:themeColor="text1"/>
              </w:rPr>
              <w:t>Instructional technology resources support the SS standards.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34765" w14:textId="77777777" w:rsidR="00E03569" w:rsidRPr="00C75D67" w:rsidRDefault="00990C99" w:rsidP="00F97FB2">
            <w:pPr>
              <w:pStyle w:val="ListParagraph"/>
              <w:numPr>
                <w:ilvl w:val="0"/>
                <w:numId w:val="15"/>
              </w:numPr>
              <w:tabs>
                <w:tab w:val="left" w:pos="3390"/>
              </w:tabs>
              <w:spacing w:after="0" w:line="240" w:lineRule="auto"/>
              <w:rPr>
                <w:rFonts w:cstheme="minorHAnsi"/>
                <w:color w:val="000000" w:themeColor="text1"/>
              </w:rPr>
            </w:pPr>
            <w:r w:rsidRPr="00C75D67">
              <w:rPr>
                <w:rFonts w:cstheme="minorHAnsi"/>
                <w:color w:val="000000" w:themeColor="text1"/>
              </w:rPr>
              <w:t xml:space="preserve">Language/vocabulary in Interims </w:t>
            </w:r>
            <w:r w:rsidR="00D53EA8" w:rsidRPr="00C75D67">
              <w:rPr>
                <w:rFonts w:cstheme="minorHAnsi"/>
                <w:color w:val="000000" w:themeColor="text1"/>
              </w:rPr>
              <w:t xml:space="preserve">are </w:t>
            </w:r>
            <w:r w:rsidR="00EF1D6F" w:rsidRPr="00C75D67">
              <w:rPr>
                <w:rFonts w:cstheme="minorHAnsi"/>
                <w:color w:val="000000" w:themeColor="text1"/>
              </w:rPr>
              <w:t>high level</w:t>
            </w:r>
          </w:p>
          <w:p w14:paraId="4606C97B" w14:textId="26C40874" w:rsidR="00F97FB2" w:rsidRPr="00C75D67" w:rsidRDefault="00F97FB2" w:rsidP="00F97FB2">
            <w:pPr>
              <w:pStyle w:val="ListParagraph"/>
              <w:numPr>
                <w:ilvl w:val="0"/>
                <w:numId w:val="15"/>
              </w:numPr>
              <w:tabs>
                <w:tab w:val="left" w:pos="3390"/>
              </w:tabs>
              <w:spacing w:after="0" w:line="240" w:lineRule="auto"/>
              <w:rPr>
                <w:rFonts w:cstheme="minorHAnsi"/>
                <w:color w:val="000000" w:themeColor="text1"/>
              </w:rPr>
            </w:pPr>
            <w:r w:rsidRPr="00C75D67">
              <w:rPr>
                <w:rFonts w:cstheme="minorHAnsi"/>
                <w:color w:val="000000" w:themeColor="text1"/>
              </w:rPr>
              <w:t>Effectively integrating social studies into other content areas</w:t>
            </w:r>
          </w:p>
          <w:p w14:paraId="62677E2C" w14:textId="57067CEC" w:rsidR="00F97FB2" w:rsidRPr="00C75D67" w:rsidRDefault="00F97FB2" w:rsidP="00F97FB2">
            <w:pPr>
              <w:pStyle w:val="ListParagraph"/>
              <w:tabs>
                <w:tab w:val="left" w:pos="3390"/>
              </w:tabs>
              <w:spacing w:after="0" w:line="240" w:lineRule="auto"/>
              <w:ind w:left="360" w:firstLine="0"/>
              <w:rPr>
                <w:rFonts w:cstheme="minorHAnsi"/>
                <w:color w:val="000000" w:themeColor="text1"/>
              </w:rPr>
            </w:pP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3760526C" w14:textId="0C370B27" w:rsidR="00E03569" w:rsidRPr="00C75D67" w:rsidRDefault="00D53EA8" w:rsidP="00724A5E">
            <w:pPr>
              <w:tabs>
                <w:tab w:val="left" w:pos="3390"/>
              </w:tabs>
              <w:spacing w:after="0" w:line="240" w:lineRule="auto"/>
              <w:rPr>
                <w:rFonts w:cstheme="minorHAnsi"/>
                <w:color w:val="000000" w:themeColor="text1"/>
              </w:rPr>
            </w:pPr>
            <w:r w:rsidRPr="00C75D67">
              <w:rPr>
                <w:rFonts w:cstheme="minorHAnsi"/>
                <w:color w:val="000000" w:themeColor="text1"/>
              </w:rPr>
              <w:t>Interims</w:t>
            </w:r>
            <w:r w:rsidR="00015E97" w:rsidRPr="00C75D67">
              <w:rPr>
                <w:rFonts w:cstheme="minorHAnsi"/>
                <w:color w:val="000000" w:themeColor="text1"/>
              </w:rPr>
              <w:t>, Formative Assessments</w:t>
            </w:r>
          </w:p>
        </w:tc>
      </w:tr>
      <w:tr w:rsidR="00E03569" w:rsidRPr="00600C76" w14:paraId="1008482F" w14:textId="77777777" w:rsidTr="3C46AB23">
        <w:trPr>
          <w:trHeight w:val="132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3E93E68F" w14:textId="77777777" w:rsidR="00E03569" w:rsidRPr="00600C76" w:rsidRDefault="00E03569" w:rsidP="00724A5E">
            <w:pPr>
              <w:tabs>
                <w:tab w:val="left" w:pos="3390"/>
              </w:tabs>
              <w:spacing w:after="0" w:line="240" w:lineRule="auto"/>
              <w:jc w:val="center"/>
              <w:rPr>
                <w:rFonts w:cstheme="minorHAnsi"/>
                <w:b/>
                <w:bCs/>
              </w:rPr>
            </w:pPr>
            <w:r w:rsidRPr="00600C76">
              <w:rPr>
                <w:rFonts w:cstheme="minorHAnsi"/>
                <w:b/>
                <w:bCs/>
              </w:rPr>
              <w:lastRenderedPageBreak/>
              <w:t>Discipline / School Climate Data</w:t>
            </w:r>
          </w:p>
          <w:p w14:paraId="7BD6E3E0" w14:textId="499B5F31" w:rsidR="00E03569" w:rsidRPr="00600C76" w:rsidRDefault="00E03569" w:rsidP="00724A5E">
            <w:pPr>
              <w:tabs>
                <w:tab w:val="left" w:pos="3390"/>
              </w:tabs>
              <w:spacing w:after="0" w:line="240" w:lineRule="auto"/>
              <w:jc w:val="center"/>
              <w:rPr>
                <w:rFonts w:cstheme="minorHAnsi"/>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AA511" w14:textId="7D98A7C9" w:rsidR="00E03569" w:rsidRPr="00A828CA" w:rsidRDefault="00BD56F7" w:rsidP="00354E14">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Student of the Week was helpful in promoting good behavior</w:t>
            </w:r>
            <w:r w:rsidR="00081659" w:rsidRPr="00A828CA">
              <w:rPr>
                <w:rFonts w:cstheme="minorHAnsi"/>
                <w:bCs/>
                <w:color w:val="000000" w:themeColor="text1"/>
              </w:rPr>
              <w:t xml:space="preserve"> in the common areas</w:t>
            </w:r>
          </w:p>
          <w:p w14:paraId="77F7958F" w14:textId="77777777" w:rsidR="00321211" w:rsidRPr="00A828CA" w:rsidRDefault="00CF1B2E" w:rsidP="00354E14">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Students loved that a</w:t>
            </w:r>
            <w:r w:rsidR="00321211" w:rsidRPr="00A828CA">
              <w:rPr>
                <w:rFonts w:cstheme="minorHAnsi"/>
                <w:bCs/>
                <w:color w:val="000000" w:themeColor="text1"/>
              </w:rPr>
              <w:t>dmin deliver</w:t>
            </w:r>
            <w:r w:rsidRPr="00A828CA">
              <w:rPr>
                <w:rFonts w:cstheme="minorHAnsi"/>
                <w:bCs/>
                <w:color w:val="000000" w:themeColor="text1"/>
              </w:rPr>
              <w:t>ed</w:t>
            </w:r>
            <w:r w:rsidR="00BE3FCD" w:rsidRPr="00A828CA">
              <w:rPr>
                <w:rFonts w:cstheme="minorHAnsi"/>
                <w:bCs/>
                <w:color w:val="000000" w:themeColor="text1"/>
              </w:rPr>
              <w:t xml:space="preserve"> the SOTW </w:t>
            </w:r>
            <w:r w:rsidR="00321211" w:rsidRPr="00A828CA">
              <w:rPr>
                <w:rFonts w:cstheme="minorHAnsi"/>
                <w:bCs/>
                <w:color w:val="000000" w:themeColor="text1"/>
              </w:rPr>
              <w:t>awards</w:t>
            </w:r>
            <w:r w:rsidR="00BE3FCD" w:rsidRPr="00A828CA">
              <w:rPr>
                <w:rFonts w:cstheme="minorHAnsi"/>
                <w:bCs/>
                <w:color w:val="000000" w:themeColor="text1"/>
              </w:rPr>
              <w:t>.</w:t>
            </w:r>
          </w:p>
          <w:p w14:paraId="7DF1116A" w14:textId="14E80FDC" w:rsidR="00A2137F" w:rsidRPr="00A828CA" w:rsidRDefault="00301B07" w:rsidP="00354E14">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TEAM support</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8AB7E" w14:textId="1CB098AB" w:rsidR="00E939EF" w:rsidRPr="00A828CA" w:rsidRDefault="00BD6A62" w:rsidP="00BE3FCD">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 xml:space="preserve">Need consistency school-wide </w:t>
            </w:r>
            <w:r w:rsidR="00E50CAB" w:rsidRPr="00A828CA">
              <w:rPr>
                <w:rFonts w:cstheme="minorHAnsi"/>
                <w:bCs/>
                <w:color w:val="000000" w:themeColor="text1"/>
              </w:rPr>
              <w:t>with implementing and monitoring expectations</w:t>
            </w:r>
            <w:r w:rsidR="00BC11C1" w:rsidRPr="00A828CA">
              <w:rPr>
                <w:rFonts w:cstheme="minorHAnsi"/>
                <w:bCs/>
                <w:color w:val="000000" w:themeColor="text1"/>
              </w:rPr>
              <w:t xml:space="preserve">, </w:t>
            </w:r>
            <w:r w:rsidR="009E4591" w:rsidRPr="00A828CA">
              <w:rPr>
                <w:rFonts w:cstheme="minorHAnsi"/>
                <w:bCs/>
                <w:color w:val="000000" w:themeColor="text1"/>
              </w:rPr>
              <w:t>rules, and procedures, especially in the common areas.</w:t>
            </w:r>
            <w:r w:rsidR="003F719B" w:rsidRPr="00A828CA">
              <w:rPr>
                <w:rFonts w:cstheme="minorHAnsi"/>
                <w:bCs/>
                <w:color w:val="000000" w:themeColor="text1"/>
              </w:rPr>
              <w:t xml:space="preserve"> </w:t>
            </w:r>
          </w:p>
          <w:p w14:paraId="7A93FB66" w14:textId="77777777" w:rsidR="00E10594" w:rsidRPr="00A828CA" w:rsidRDefault="00F33631" w:rsidP="00BE3FCD">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Inconsistent consequences</w:t>
            </w:r>
          </w:p>
          <w:p w14:paraId="692E47FD" w14:textId="77777777" w:rsidR="0026321E" w:rsidRPr="00A828CA" w:rsidRDefault="00E10594" w:rsidP="00BE3FCD">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Increased number of physical violations</w:t>
            </w:r>
          </w:p>
          <w:p w14:paraId="7BD91A6C" w14:textId="77777777" w:rsidR="00E03569" w:rsidRPr="00A828CA" w:rsidRDefault="0026321E" w:rsidP="00BE3FCD">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Need more consistent expectations for ISI room.</w:t>
            </w:r>
            <w:r w:rsidR="009E4591" w:rsidRPr="00A828CA">
              <w:rPr>
                <w:rFonts w:cstheme="minorHAnsi"/>
                <w:bCs/>
                <w:color w:val="000000" w:themeColor="text1"/>
              </w:rPr>
              <w:t xml:space="preserve"> </w:t>
            </w:r>
          </w:p>
          <w:p w14:paraId="36F04A8F" w14:textId="77777777" w:rsidR="00096996" w:rsidRPr="00A828CA" w:rsidRDefault="00A5322F" w:rsidP="00BE3FCD">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 xml:space="preserve">Difficult to manage </w:t>
            </w:r>
            <w:r w:rsidR="00426BD9" w:rsidRPr="00A828CA">
              <w:rPr>
                <w:rFonts w:cstheme="minorHAnsi"/>
                <w:bCs/>
                <w:color w:val="000000" w:themeColor="text1"/>
              </w:rPr>
              <w:t xml:space="preserve">and control </w:t>
            </w:r>
            <w:r w:rsidRPr="00A828CA">
              <w:rPr>
                <w:rFonts w:cstheme="minorHAnsi"/>
                <w:bCs/>
                <w:color w:val="000000" w:themeColor="text1"/>
              </w:rPr>
              <w:t>physical behaviors</w:t>
            </w:r>
          </w:p>
          <w:p w14:paraId="6689285A" w14:textId="77777777" w:rsidR="00454006" w:rsidRPr="00A828CA" w:rsidRDefault="00454006" w:rsidP="00BE3FCD">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School moral is low</w:t>
            </w:r>
          </w:p>
          <w:p w14:paraId="24361841" w14:textId="207E0353" w:rsidR="00E03569" w:rsidRPr="00A828CA" w:rsidRDefault="00C314DB" w:rsidP="00BE3FCD">
            <w:pPr>
              <w:pStyle w:val="ListParagraph"/>
              <w:numPr>
                <w:ilvl w:val="0"/>
                <w:numId w:val="16"/>
              </w:numPr>
              <w:tabs>
                <w:tab w:val="left" w:pos="3390"/>
              </w:tabs>
              <w:spacing w:after="0" w:line="240" w:lineRule="auto"/>
              <w:rPr>
                <w:rFonts w:cstheme="minorHAnsi"/>
                <w:bCs/>
                <w:color w:val="000000" w:themeColor="text1"/>
              </w:rPr>
            </w:pPr>
            <w:r w:rsidRPr="00A828CA">
              <w:rPr>
                <w:rFonts w:cstheme="minorHAnsi"/>
                <w:bCs/>
                <w:color w:val="000000" w:themeColor="text1"/>
              </w:rPr>
              <w:t>Staff react rather than respond</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4A4D3C1F" w14:textId="58AA7A91" w:rsidR="00E03569" w:rsidRPr="00A828CA" w:rsidRDefault="00F053FC" w:rsidP="00724A5E">
            <w:pPr>
              <w:tabs>
                <w:tab w:val="left" w:pos="3390"/>
              </w:tabs>
              <w:spacing w:after="0" w:line="240" w:lineRule="auto"/>
              <w:rPr>
                <w:rFonts w:cstheme="minorHAnsi"/>
                <w:bCs/>
                <w:color w:val="000000" w:themeColor="text1"/>
              </w:rPr>
            </w:pPr>
            <w:r w:rsidRPr="00A828CA">
              <w:rPr>
                <w:rFonts w:cstheme="minorHAnsi"/>
                <w:bCs/>
                <w:color w:val="000000" w:themeColor="text1"/>
              </w:rPr>
              <w:t>Classroom and discipline referrals</w:t>
            </w:r>
          </w:p>
        </w:tc>
      </w:tr>
      <w:tr w:rsidR="00E03569" w:rsidRPr="00600C76" w14:paraId="016AE46A" w14:textId="77777777" w:rsidTr="3C46AB23">
        <w:trPr>
          <w:trHeight w:val="1055"/>
        </w:trPr>
        <w:tc>
          <w:tcPr>
            <w:tcW w:w="243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05A79A0F" w14:textId="77777777" w:rsidR="003C4295" w:rsidRPr="00600C76" w:rsidRDefault="003C4295" w:rsidP="003C4295">
            <w:pPr>
              <w:tabs>
                <w:tab w:val="left" w:pos="3390"/>
              </w:tabs>
              <w:spacing w:after="0" w:line="240" w:lineRule="auto"/>
              <w:jc w:val="center"/>
              <w:rPr>
                <w:rFonts w:cstheme="minorHAnsi"/>
                <w:b/>
                <w:bCs/>
              </w:rPr>
            </w:pPr>
            <w:r w:rsidRPr="00600C76">
              <w:rPr>
                <w:rFonts w:cstheme="minorHAnsi"/>
                <w:b/>
                <w:bCs/>
              </w:rPr>
              <w:t>Professional Learning</w:t>
            </w:r>
          </w:p>
          <w:p w14:paraId="09CDDA97" w14:textId="091A3967" w:rsidR="003C4295" w:rsidRDefault="003C4295" w:rsidP="003C4295">
            <w:pPr>
              <w:tabs>
                <w:tab w:val="left" w:pos="3390"/>
              </w:tabs>
              <w:spacing w:after="0" w:line="240" w:lineRule="auto"/>
              <w:jc w:val="center"/>
              <w:rPr>
                <w:rFonts w:cstheme="minorHAnsi"/>
                <w:sz w:val="20"/>
                <w:szCs w:val="20"/>
              </w:rPr>
            </w:pPr>
            <w:r w:rsidRPr="00600C76">
              <w:rPr>
                <w:rFonts w:cstheme="minorHAnsi"/>
                <w:sz w:val="20"/>
                <w:szCs w:val="20"/>
              </w:rPr>
              <w:t xml:space="preserve">What’s been </w:t>
            </w:r>
            <w:r w:rsidR="00063FAB">
              <w:rPr>
                <w:rFonts w:cstheme="minorHAnsi"/>
                <w:sz w:val="20"/>
                <w:szCs w:val="20"/>
              </w:rPr>
              <w:t>provided</w:t>
            </w:r>
            <w:r w:rsidRPr="00600C76">
              <w:rPr>
                <w:rFonts w:cstheme="minorHAnsi"/>
                <w:sz w:val="20"/>
                <w:szCs w:val="20"/>
              </w:rPr>
              <w:t>?</w:t>
            </w:r>
          </w:p>
          <w:p w14:paraId="28C5DB2A" w14:textId="4444F35B" w:rsidR="00E03569" w:rsidRPr="00063FAB" w:rsidRDefault="003011F9" w:rsidP="00063FAB">
            <w:pPr>
              <w:tabs>
                <w:tab w:val="left" w:pos="3390"/>
              </w:tabs>
              <w:spacing w:after="0" w:line="240" w:lineRule="auto"/>
              <w:jc w:val="center"/>
              <w:rPr>
                <w:rFonts w:cstheme="minorHAnsi"/>
                <w:sz w:val="20"/>
                <w:szCs w:val="20"/>
              </w:rPr>
            </w:pPr>
            <w:r>
              <w:rPr>
                <w:rFonts w:cstheme="minorHAnsi"/>
                <w:sz w:val="20"/>
                <w:szCs w:val="20"/>
              </w:rPr>
              <w:t xml:space="preserve">What </w:t>
            </w:r>
            <w:r w:rsidR="00152ABE">
              <w:rPr>
                <w:rFonts w:cstheme="minorHAnsi"/>
                <w:sz w:val="20"/>
                <w:szCs w:val="20"/>
              </w:rPr>
              <w:t>is the impact?</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D284E" w14:textId="77777777" w:rsidR="00E03569" w:rsidRPr="00A828CA" w:rsidRDefault="00D16625" w:rsidP="00D16625">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Monthly</w:t>
            </w:r>
            <w:r w:rsidR="00395A66" w:rsidRPr="00A828CA">
              <w:rPr>
                <w:rFonts w:cstheme="minorHAnsi"/>
                <w:bCs/>
                <w:color w:val="000000" w:themeColor="text1"/>
              </w:rPr>
              <w:t xml:space="preserve"> ESOL PL</w:t>
            </w:r>
            <w:r w:rsidR="002A2733" w:rsidRPr="00A828CA">
              <w:rPr>
                <w:rFonts w:cstheme="minorHAnsi"/>
                <w:bCs/>
                <w:color w:val="000000" w:themeColor="text1"/>
              </w:rPr>
              <w:t xml:space="preserve"> sessions</w:t>
            </w:r>
          </w:p>
          <w:p w14:paraId="152ACBD9" w14:textId="0A49CA22" w:rsidR="00B772E9" w:rsidRPr="00A828CA" w:rsidRDefault="00BE631F" w:rsidP="00D16625">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 xml:space="preserve">Monthly </w:t>
            </w:r>
            <w:r w:rsidR="00C63998" w:rsidRPr="00A828CA">
              <w:rPr>
                <w:rFonts w:cstheme="minorHAnsi"/>
                <w:bCs/>
                <w:color w:val="000000" w:themeColor="text1"/>
              </w:rPr>
              <w:t>training</w:t>
            </w:r>
            <w:r w:rsidR="00DD7DE1" w:rsidRPr="00A828CA">
              <w:rPr>
                <w:rFonts w:cstheme="minorHAnsi"/>
                <w:bCs/>
                <w:color w:val="000000" w:themeColor="text1"/>
              </w:rPr>
              <w:t xml:space="preserve"> by TTIS</w:t>
            </w:r>
            <w:r w:rsidR="00F55B37" w:rsidRPr="00A828CA">
              <w:rPr>
                <w:rFonts w:cstheme="minorHAnsi"/>
                <w:bCs/>
                <w:color w:val="000000" w:themeColor="text1"/>
              </w:rPr>
              <w:t xml:space="preserve"> </w:t>
            </w:r>
            <w:r w:rsidR="00746EDD" w:rsidRPr="00A828CA">
              <w:rPr>
                <w:rFonts w:cstheme="minorHAnsi"/>
                <w:bCs/>
                <w:color w:val="000000" w:themeColor="text1"/>
              </w:rPr>
              <w:t xml:space="preserve"> or check-ins </w:t>
            </w:r>
            <w:r w:rsidR="00F55B37" w:rsidRPr="00A828CA">
              <w:rPr>
                <w:rFonts w:cstheme="minorHAnsi"/>
                <w:bCs/>
                <w:color w:val="000000" w:themeColor="text1"/>
              </w:rPr>
              <w:t>to support growth in</w:t>
            </w:r>
            <w:r w:rsidR="00257AD9" w:rsidRPr="00A828CA">
              <w:rPr>
                <w:rFonts w:cstheme="minorHAnsi"/>
                <w:bCs/>
                <w:color w:val="000000" w:themeColor="text1"/>
              </w:rPr>
              <w:t xml:space="preserve"> CTLS platform</w:t>
            </w:r>
          </w:p>
          <w:p w14:paraId="571BB9ED" w14:textId="77777777" w:rsidR="00257AD9" w:rsidRPr="00A828CA" w:rsidRDefault="0029512C" w:rsidP="00D16625">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Select staff</w:t>
            </w:r>
            <w:r w:rsidR="009D3C5B" w:rsidRPr="00A828CA">
              <w:rPr>
                <w:rFonts w:cstheme="minorHAnsi"/>
                <w:bCs/>
                <w:color w:val="000000" w:themeColor="text1"/>
              </w:rPr>
              <w:t xml:space="preserve"> participated in REAP training</w:t>
            </w:r>
          </w:p>
          <w:p w14:paraId="3A63E9DC" w14:textId="77777777" w:rsidR="00705B36" w:rsidRPr="00A828CA" w:rsidRDefault="004C0B3C" w:rsidP="00D16625">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Title I Family Engagement PL</w:t>
            </w:r>
          </w:p>
          <w:p w14:paraId="57E9DCEA" w14:textId="77777777" w:rsidR="00CE3CB4" w:rsidRPr="00A828CA" w:rsidRDefault="00CE3CB4" w:rsidP="00D16625">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AI, LETRS</w:t>
            </w:r>
            <w:r w:rsidR="00693110" w:rsidRPr="00A828CA">
              <w:rPr>
                <w:rFonts w:cstheme="minorHAnsi"/>
                <w:bCs/>
                <w:color w:val="000000" w:themeColor="text1"/>
              </w:rPr>
              <w:t xml:space="preserve"> training for select staff</w:t>
            </w:r>
          </w:p>
          <w:p w14:paraId="6B104588" w14:textId="3767BC8C" w:rsidR="00E03569" w:rsidRPr="00A828CA" w:rsidRDefault="00693110" w:rsidP="00D16625">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 xml:space="preserve">Teacher interest in </w:t>
            </w:r>
            <w:r w:rsidR="00C74AD7" w:rsidRPr="00A828CA">
              <w:rPr>
                <w:rFonts w:cstheme="minorHAnsi"/>
                <w:bCs/>
                <w:color w:val="000000" w:themeColor="text1"/>
              </w:rPr>
              <w:t>getting ESOL and Gifted Endorsed</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29573" w14:textId="1896E5F8" w:rsidR="00E03569" w:rsidRPr="00A828CA" w:rsidRDefault="00794ED2" w:rsidP="00A72120">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 xml:space="preserve">Trauma informed practices </w:t>
            </w:r>
            <w:r w:rsidR="009C4C4B" w:rsidRPr="00A828CA">
              <w:rPr>
                <w:rFonts w:cstheme="minorHAnsi"/>
                <w:bCs/>
                <w:color w:val="000000" w:themeColor="text1"/>
              </w:rPr>
              <w:t>training</w:t>
            </w:r>
            <w:r w:rsidR="0075157E" w:rsidRPr="00A828CA">
              <w:rPr>
                <w:rFonts w:cstheme="minorHAnsi"/>
                <w:bCs/>
                <w:color w:val="000000" w:themeColor="text1"/>
              </w:rPr>
              <w:t xml:space="preserve"> is needed</w:t>
            </w:r>
            <w:r w:rsidR="00110B7C" w:rsidRPr="00A828CA">
              <w:rPr>
                <w:rFonts w:cstheme="minorHAnsi"/>
                <w:bCs/>
                <w:color w:val="000000" w:themeColor="text1"/>
              </w:rPr>
              <w:t xml:space="preserve"> to better aide</w:t>
            </w:r>
            <w:r w:rsidR="003F429D" w:rsidRPr="00A828CA">
              <w:rPr>
                <w:rFonts w:cstheme="minorHAnsi"/>
                <w:bCs/>
                <w:color w:val="000000" w:themeColor="text1"/>
              </w:rPr>
              <w:t xml:space="preserve"> with discipline </w:t>
            </w:r>
            <w:r w:rsidR="002242F8" w:rsidRPr="00A828CA">
              <w:rPr>
                <w:rFonts w:cstheme="minorHAnsi"/>
                <w:bCs/>
                <w:color w:val="000000" w:themeColor="text1"/>
              </w:rPr>
              <w:t xml:space="preserve">and </w:t>
            </w:r>
            <w:r w:rsidR="00640273" w:rsidRPr="00A828CA">
              <w:rPr>
                <w:rFonts w:cstheme="minorHAnsi"/>
                <w:bCs/>
                <w:color w:val="000000" w:themeColor="text1"/>
              </w:rPr>
              <w:t>class environment</w:t>
            </w:r>
          </w:p>
          <w:p w14:paraId="2776531A" w14:textId="77777777" w:rsidR="008275B9" w:rsidRPr="00A828CA" w:rsidRDefault="00317780" w:rsidP="00A72120">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Lack of collaboration</w:t>
            </w:r>
            <w:r w:rsidR="008066E6" w:rsidRPr="00A828CA">
              <w:rPr>
                <w:rFonts w:cstheme="minorHAnsi"/>
                <w:bCs/>
                <w:color w:val="000000" w:themeColor="text1"/>
              </w:rPr>
              <w:t xml:space="preserve"> between</w:t>
            </w:r>
            <w:r w:rsidR="00522866" w:rsidRPr="00A828CA">
              <w:rPr>
                <w:rFonts w:cstheme="minorHAnsi"/>
                <w:bCs/>
                <w:color w:val="000000" w:themeColor="text1"/>
              </w:rPr>
              <w:t xml:space="preserve"> </w:t>
            </w:r>
            <w:r w:rsidR="00321EB7" w:rsidRPr="00A828CA">
              <w:rPr>
                <w:rFonts w:cstheme="minorHAnsi"/>
                <w:bCs/>
                <w:color w:val="000000" w:themeColor="text1"/>
              </w:rPr>
              <w:t>departments</w:t>
            </w:r>
          </w:p>
          <w:p w14:paraId="6E914C86" w14:textId="77777777" w:rsidR="006A637B" w:rsidRPr="00A828CA" w:rsidRDefault="005A4413" w:rsidP="00A72120">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REAP train intermediate teachers</w:t>
            </w:r>
            <w:r w:rsidR="007D23E8" w:rsidRPr="00A828CA">
              <w:rPr>
                <w:rFonts w:cstheme="minorHAnsi"/>
                <w:bCs/>
                <w:color w:val="000000" w:themeColor="text1"/>
              </w:rPr>
              <w:t xml:space="preserve"> </w:t>
            </w:r>
            <w:r w:rsidR="008A358E" w:rsidRPr="00A828CA">
              <w:rPr>
                <w:rFonts w:cstheme="minorHAnsi"/>
                <w:bCs/>
                <w:color w:val="000000" w:themeColor="text1"/>
              </w:rPr>
              <w:t>and/</w:t>
            </w:r>
            <w:r w:rsidR="007D23E8" w:rsidRPr="00A828CA">
              <w:rPr>
                <w:rFonts w:cstheme="minorHAnsi"/>
                <w:bCs/>
                <w:color w:val="000000" w:themeColor="text1"/>
              </w:rPr>
              <w:t>or EIP teachers</w:t>
            </w:r>
          </w:p>
          <w:p w14:paraId="6CC05C89" w14:textId="77777777" w:rsidR="00F37AA5" w:rsidRPr="00A828CA" w:rsidRDefault="00F37AA5" w:rsidP="00A72120">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Opportunities</w:t>
            </w:r>
            <w:r w:rsidR="00746EDD" w:rsidRPr="00A828CA">
              <w:rPr>
                <w:rFonts w:cstheme="minorHAnsi"/>
                <w:bCs/>
                <w:color w:val="000000" w:themeColor="text1"/>
              </w:rPr>
              <w:t xml:space="preserve"> for PL are not communicated</w:t>
            </w:r>
          </w:p>
          <w:p w14:paraId="6A4862B9" w14:textId="6E63EF93" w:rsidR="00E03569" w:rsidRPr="00A828CA" w:rsidRDefault="006D2C56" w:rsidP="00A72120">
            <w:pPr>
              <w:pStyle w:val="ListParagraph"/>
              <w:numPr>
                <w:ilvl w:val="0"/>
                <w:numId w:val="17"/>
              </w:numPr>
              <w:tabs>
                <w:tab w:val="left" w:pos="3390"/>
              </w:tabs>
              <w:spacing w:after="0" w:line="240" w:lineRule="auto"/>
              <w:rPr>
                <w:rFonts w:cstheme="minorHAnsi"/>
                <w:bCs/>
                <w:color w:val="000000" w:themeColor="text1"/>
              </w:rPr>
            </w:pPr>
            <w:r w:rsidRPr="00A828CA">
              <w:rPr>
                <w:rFonts w:cstheme="minorHAnsi"/>
                <w:bCs/>
                <w:color w:val="000000" w:themeColor="text1"/>
              </w:rPr>
              <w:t>Staff led PL is not utilized</w:t>
            </w:r>
            <w:r w:rsidR="00EF34EF" w:rsidRPr="00A828CA">
              <w:rPr>
                <w:rFonts w:cstheme="minorHAnsi"/>
                <w:bCs/>
                <w:color w:val="000000" w:themeColor="text1"/>
              </w:rPr>
              <w:t xml:space="preserve"> </w:t>
            </w:r>
          </w:p>
        </w:tc>
        <w:tc>
          <w:tcPr>
            <w:tcW w:w="2340" w:type="dxa"/>
            <w:tcBorders>
              <w:top w:val="single" w:sz="4" w:space="0" w:color="auto"/>
              <w:left w:val="single" w:sz="8" w:space="0" w:color="000000" w:themeColor="text1"/>
              <w:bottom w:val="single" w:sz="8" w:space="0" w:color="000000" w:themeColor="text1"/>
              <w:right w:val="single" w:sz="4" w:space="0" w:color="auto"/>
            </w:tcBorders>
          </w:tcPr>
          <w:p w14:paraId="760037D5" w14:textId="77777777" w:rsidR="00E03569" w:rsidRPr="00A828CA" w:rsidRDefault="00E03569" w:rsidP="00724A5E">
            <w:pPr>
              <w:tabs>
                <w:tab w:val="left" w:pos="3390"/>
              </w:tabs>
              <w:spacing w:after="0" w:line="240" w:lineRule="auto"/>
              <w:rPr>
                <w:rFonts w:cstheme="minorHAnsi"/>
                <w:bCs/>
                <w:color w:val="000000" w:themeColor="text1"/>
              </w:rPr>
            </w:pPr>
          </w:p>
        </w:tc>
      </w:tr>
      <w:tr w:rsidR="00E03569" w:rsidRPr="00600C76" w14:paraId="6CF6A68F" w14:textId="77777777" w:rsidTr="3C46AB23">
        <w:trPr>
          <w:trHeight w:val="1135"/>
        </w:trPr>
        <w:tc>
          <w:tcPr>
            <w:tcW w:w="2430" w:type="dxa"/>
            <w:tcBorders>
              <w:top w:val="single" w:sz="8" w:space="0" w:color="000000" w:themeColor="text1"/>
              <w:left w:val="single" w:sz="4" w:space="0" w:color="auto"/>
              <w:bottom w:val="single" w:sz="4" w:space="0" w:color="auto"/>
              <w:right w:val="single" w:sz="8" w:space="0" w:color="000000" w:themeColor="text1"/>
            </w:tcBorders>
            <w:shd w:val="clear" w:color="auto" w:fill="DEEAF6" w:themeFill="accent5" w:themeFillTint="33"/>
            <w:tcMar>
              <w:top w:w="15" w:type="dxa"/>
              <w:left w:w="108" w:type="dxa"/>
              <w:bottom w:w="0" w:type="dxa"/>
              <w:right w:w="108" w:type="dxa"/>
            </w:tcMar>
            <w:vAlign w:val="center"/>
            <w:hideMark/>
          </w:tcPr>
          <w:p w14:paraId="7CC957B3" w14:textId="02BA1045" w:rsidR="00D70EB4" w:rsidRPr="00600C76" w:rsidRDefault="003C4295" w:rsidP="00724A5E">
            <w:pPr>
              <w:tabs>
                <w:tab w:val="left" w:pos="3390"/>
              </w:tabs>
              <w:spacing w:after="0" w:line="240" w:lineRule="auto"/>
              <w:jc w:val="center"/>
              <w:rPr>
                <w:rFonts w:cstheme="minorHAnsi"/>
                <w:sz w:val="20"/>
                <w:szCs w:val="20"/>
              </w:rPr>
            </w:pPr>
            <w:r>
              <w:rPr>
                <w:rFonts w:cstheme="minorHAnsi"/>
                <w:b/>
                <w:bCs/>
              </w:rPr>
              <w:t>Other</w:t>
            </w:r>
          </w:p>
        </w:tc>
        <w:tc>
          <w:tcPr>
            <w:tcW w:w="45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4D620816" w14:textId="77777777" w:rsidR="00E03569" w:rsidRPr="00A828CA" w:rsidRDefault="000E0F13" w:rsidP="00C4747F">
            <w:pPr>
              <w:pStyle w:val="ListParagraph"/>
              <w:numPr>
                <w:ilvl w:val="0"/>
                <w:numId w:val="18"/>
              </w:numPr>
              <w:tabs>
                <w:tab w:val="left" w:pos="3390"/>
              </w:tabs>
              <w:spacing w:after="0" w:line="240" w:lineRule="auto"/>
              <w:rPr>
                <w:rFonts w:cstheme="minorHAnsi"/>
                <w:bCs/>
                <w:color w:val="000000" w:themeColor="text1"/>
              </w:rPr>
            </w:pPr>
            <w:r w:rsidRPr="00A828CA">
              <w:rPr>
                <w:rFonts w:cstheme="minorHAnsi"/>
                <w:bCs/>
                <w:color w:val="000000" w:themeColor="text1"/>
              </w:rPr>
              <w:t>Having extra EIP support in K and 1 was helpful.</w:t>
            </w:r>
          </w:p>
          <w:p w14:paraId="533659C6" w14:textId="25ED2958" w:rsidR="00E03569" w:rsidRPr="00A828CA" w:rsidRDefault="000E0F13" w:rsidP="00C4747F">
            <w:pPr>
              <w:pStyle w:val="ListParagraph"/>
              <w:numPr>
                <w:ilvl w:val="0"/>
                <w:numId w:val="18"/>
              </w:numPr>
              <w:tabs>
                <w:tab w:val="left" w:pos="3390"/>
              </w:tabs>
              <w:spacing w:after="0" w:line="240" w:lineRule="auto"/>
              <w:rPr>
                <w:rFonts w:cstheme="minorHAnsi"/>
                <w:bCs/>
                <w:color w:val="000000" w:themeColor="text1"/>
              </w:rPr>
            </w:pPr>
            <w:r w:rsidRPr="00A828CA">
              <w:rPr>
                <w:rFonts w:cstheme="minorHAnsi"/>
                <w:bCs/>
                <w:color w:val="000000" w:themeColor="text1"/>
              </w:rPr>
              <w:t>Excited to</w:t>
            </w:r>
            <w:r w:rsidR="00521494" w:rsidRPr="00A828CA">
              <w:rPr>
                <w:rFonts w:cstheme="minorHAnsi"/>
                <w:bCs/>
                <w:color w:val="000000" w:themeColor="text1"/>
              </w:rPr>
              <w:t xml:space="preserve"> begin implementing intervention blocks.</w:t>
            </w:r>
          </w:p>
        </w:tc>
        <w:tc>
          <w:tcPr>
            <w:tcW w:w="45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65BA940F" w14:textId="77777777" w:rsidR="00E03569" w:rsidRPr="00A828CA" w:rsidRDefault="008D6F49" w:rsidP="008D6F49">
            <w:pPr>
              <w:pStyle w:val="ListParagraph"/>
              <w:numPr>
                <w:ilvl w:val="0"/>
                <w:numId w:val="18"/>
              </w:numPr>
              <w:tabs>
                <w:tab w:val="left" w:pos="3390"/>
              </w:tabs>
              <w:spacing w:after="0" w:line="240" w:lineRule="auto"/>
              <w:rPr>
                <w:rFonts w:cstheme="minorHAnsi"/>
                <w:bCs/>
                <w:color w:val="000000" w:themeColor="text1"/>
              </w:rPr>
            </w:pPr>
            <w:r w:rsidRPr="00A828CA">
              <w:rPr>
                <w:rFonts w:cstheme="minorHAnsi"/>
                <w:bCs/>
                <w:color w:val="000000" w:themeColor="text1"/>
              </w:rPr>
              <w:t>Building and grounds cleanliness</w:t>
            </w:r>
          </w:p>
          <w:p w14:paraId="671EEDF3" w14:textId="545CACAD" w:rsidR="00E03569" w:rsidRPr="00A828CA" w:rsidRDefault="00E03569" w:rsidP="00F37AA5">
            <w:pPr>
              <w:tabs>
                <w:tab w:val="left" w:pos="3390"/>
              </w:tabs>
              <w:spacing w:after="0" w:line="240" w:lineRule="auto"/>
              <w:rPr>
                <w:rFonts w:cstheme="minorHAnsi"/>
                <w:bCs/>
                <w:color w:val="000000" w:themeColor="text1"/>
              </w:rPr>
            </w:pPr>
          </w:p>
        </w:tc>
        <w:tc>
          <w:tcPr>
            <w:tcW w:w="2340" w:type="dxa"/>
            <w:tcBorders>
              <w:top w:val="single" w:sz="8" w:space="0" w:color="000000" w:themeColor="text1"/>
              <w:left w:val="single" w:sz="8" w:space="0" w:color="000000" w:themeColor="text1"/>
              <w:bottom w:val="single" w:sz="4" w:space="0" w:color="auto"/>
              <w:right w:val="single" w:sz="4" w:space="0" w:color="auto"/>
            </w:tcBorders>
          </w:tcPr>
          <w:p w14:paraId="289B6822" w14:textId="77777777" w:rsidR="00E03569" w:rsidRPr="00A828CA" w:rsidRDefault="00E03569" w:rsidP="00724A5E">
            <w:pPr>
              <w:tabs>
                <w:tab w:val="left" w:pos="3390"/>
              </w:tabs>
              <w:spacing w:after="0" w:line="240" w:lineRule="auto"/>
              <w:jc w:val="center"/>
              <w:rPr>
                <w:rFonts w:cstheme="minorHAnsi"/>
                <w:bCs/>
                <w:color w:val="000000" w:themeColor="text1"/>
              </w:rPr>
            </w:pPr>
          </w:p>
        </w:tc>
      </w:tr>
    </w:tbl>
    <w:p w14:paraId="663D8380" w14:textId="77777777" w:rsidR="002A1F1A" w:rsidRDefault="002A1F1A" w:rsidP="002A1F1A">
      <w:pPr>
        <w:rPr>
          <w:sz w:val="12"/>
          <w:szCs w:val="12"/>
        </w:rPr>
      </w:pPr>
    </w:p>
    <w:p w14:paraId="460FA8B5" w14:textId="77777777" w:rsidR="0040253E" w:rsidRDefault="0040253E" w:rsidP="002A1F1A">
      <w:pPr>
        <w:rPr>
          <w:sz w:val="12"/>
          <w:szCs w:val="12"/>
        </w:rPr>
      </w:pPr>
    </w:p>
    <w:p w14:paraId="4F3A29AD" w14:textId="77777777" w:rsidR="0040253E" w:rsidRDefault="0040253E" w:rsidP="002A1F1A">
      <w:pPr>
        <w:rPr>
          <w:sz w:val="12"/>
          <w:szCs w:val="12"/>
        </w:rPr>
      </w:pPr>
    </w:p>
    <w:p w14:paraId="7800148B" w14:textId="77777777" w:rsidR="0040253E" w:rsidRDefault="0040253E" w:rsidP="002A1F1A">
      <w:pPr>
        <w:rPr>
          <w:sz w:val="12"/>
          <w:szCs w:val="12"/>
        </w:rPr>
      </w:pPr>
    </w:p>
    <w:p w14:paraId="2CE31230" w14:textId="77777777" w:rsidR="0040253E" w:rsidRDefault="0040253E" w:rsidP="002A1F1A">
      <w:pPr>
        <w:rPr>
          <w:sz w:val="12"/>
          <w:szCs w:val="12"/>
        </w:rPr>
      </w:pPr>
    </w:p>
    <w:p w14:paraId="3C04B16C" w14:textId="77777777" w:rsidR="0040253E" w:rsidRDefault="0040253E" w:rsidP="002A1F1A">
      <w:pPr>
        <w:rPr>
          <w:sz w:val="12"/>
          <w:szCs w:val="12"/>
        </w:rPr>
      </w:pPr>
    </w:p>
    <w:p w14:paraId="6825D5E5" w14:textId="77777777" w:rsidR="0040253E" w:rsidRDefault="0040253E" w:rsidP="002A1F1A">
      <w:pPr>
        <w:rPr>
          <w:sz w:val="12"/>
          <w:szCs w:val="12"/>
        </w:rPr>
      </w:pPr>
    </w:p>
    <w:p w14:paraId="1AD57D17" w14:textId="77777777" w:rsidR="0040253E" w:rsidRDefault="0040253E" w:rsidP="002A1F1A">
      <w:pPr>
        <w:rPr>
          <w:sz w:val="12"/>
          <w:szCs w:val="12"/>
        </w:rPr>
      </w:pPr>
    </w:p>
    <w:p w14:paraId="47F1AD3B" w14:textId="77777777" w:rsidR="0040253E" w:rsidRDefault="0040253E" w:rsidP="002A1F1A">
      <w:pPr>
        <w:rPr>
          <w:sz w:val="12"/>
          <w:szCs w:val="12"/>
        </w:rPr>
      </w:pPr>
    </w:p>
    <w:p w14:paraId="279B86E3" w14:textId="77777777" w:rsidR="0040253E" w:rsidRDefault="0040253E" w:rsidP="002A1F1A">
      <w:pPr>
        <w:rPr>
          <w:sz w:val="12"/>
          <w:szCs w:val="12"/>
        </w:rPr>
      </w:pPr>
    </w:p>
    <w:p w14:paraId="52405EFC" w14:textId="77777777" w:rsidR="0040253E" w:rsidRDefault="0040253E" w:rsidP="002A1F1A">
      <w:pPr>
        <w:rPr>
          <w:sz w:val="12"/>
          <w:szCs w:val="12"/>
        </w:rPr>
      </w:pPr>
    </w:p>
    <w:p w14:paraId="3DED056B" w14:textId="77777777" w:rsidR="0040253E" w:rsidRDefault="0040253E" w:rsidP="002A1F1A">
      <w:pPr>
        <w:rPr>
          <w:sz w:val="12"/>
          <w:szCs w:val="12"/>
        </w:rPr>
      </w:pPr>
    </w:p>
    <w:p w14:paraId="60EAA45C" w14:textId="7C04D78F" w:rsidR="002A1F1A" w:rsidRDefault="002A1F1A" w:rsidP="6AFBE33C">
      <w:pPr>
        <w:tabs>
          <w:tab w:val="left" w:pos="3390"/>
        </w:tabs>
        <w:jc w:val="center"/>
        <w:rPr>
          <w:b/>
          <w:bCs/>
          <w:sz w:val="28"/>
          <w:szCs w:val="28"/>
        </w:rPr>
      </w:pPr>
      <w:r w:rsidRPr="6AFBE33C">
        <w:rPr>
          <w:b/>
          <w:bCs/>
          <w:sz w:val="28"/>
          <w:szCs w:val="28"/>
        </w:rPr>
        <w:lastRenderedPageBreak/>
        <w:t xml:space="preserve">Comprehensive Needs Assessment – </w:t>
      </w:r>
      <w:r w:rsidRPr="35273115">
        <w:rPr>
          <w:b/>
          <w:bCs/>
          <w:sz w:val="28"/>
          <w:szCs w:val="28"/>
        </w:rPr>
        <w:t>Summary</w:t>
      </w:r>
      <w:r w:rsidRPr="6AFBE33C">
        <w:rPr>
          <w:b/>
          <w:bCs/>
          <w:sz w:val="28"/>
          <w:szCs w:val="28"/>
        </w:rPr>
        <w:t xml:space="preserve"> of Findings (Student Groups)</w:t>
      </w:r>
    </w:p>
    <w:tbl>
      <w:tblPr>
        <w:tblW w:w="13590" w:type="dxa"/>
        <w:tblInd w:w="265" w:type="dxa"/>
        <w:tblLayout w:type="fixed"/>
        <w:tblCellMar>
          <w:left w:w="0" w:type="dxa"/>
          <w:right w:w="0" w:type="dxa"/>
        </w:tblCellMar>
        <w:tblLook w:val="04A0" w:firstRow="1" w:lastRow="0" w:firstColumn="1" w:lastColumn="0" w:noHBand="0" w:noVBand="1"/>
      </w:tblPr>
      <w:tblGrid>
        <w:gridCol w:w="1710"/>
        <w:gridCol w:w="3510"/>
        <w:gridCol w:w="3150"/>
        <w:gridCol w:w="2790"/>
        <w:gridCol w:w="2430"/>
      </w:tblGrid>
      <w:tr w:rsidR="002A1F1A" w:rsidRPr="00600C76" w14:paraId="3A7ADF48" w14:textId="77777777" w:rsidTr="00D84193">
        <w:trPr>
          <w:trHeight w:val="768"/>
        </w:trPr>
        <w:tc>
          <w:tcPr>
            <w:tcW w:w="171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24B0359D" w14:textId="77777777" w:rsidR="002A1F1A" w:rsidRPr="00600C76" w:rsidRDefault="002A1F1A" w:rsidP="00724A5E">
            <w:pPr>
              <w:tabs>
                <w:tab w:val="left" w:pos="3390"/>
              </w:tabs>
              <w:spacing w:after="0" w:line="240" w:lineRule="auto"/>
              <w:jc w:val="center"/>
              <w:rPr>
                <w:rFonts w:cstheme="minorHAnsi"/>
                <w:b/>
              </w:rPr>
            </w:pPr>
            <w:r>
              <w:rPr>
                <w:sz w:val="12"/>
                <w:szCs w:val="12"/>
              </w:rPr>
              <w:t xml:space="preserve">             </w:t>
            </w:r>
            <w:r w:rsidRPr="00600C76">
              <w:rPr>
                <w:rFonts w:cstheme="minorHAnsi"/>
                <w:b/>
              </w:rPr>
              <w:t xml:space="preserve">Data </w:t>
            </w:r>
          </w:p>
        </w:tc>
        <w:tc>
          <w:tcPr>
            <w:tcW w:w="3510" w:type="dxa"/>
            <w:tcBorders>
              <w:top w:val="single" w:sz="4" w:space="0" w:color="auto"/>
              <w:left w:val="single" w:sz="4" w:space="0" w:color="auto"/>
              <w:right w:val="single" w:sz="4" w:space="0" w:color="auto"/>
            </w:tcBorders>
            <w:shd w:val="clear" w:color="auto" w:fill="DEEAF6" w:themeFill="accent5" w:themeFillTint="33"/>
          </w:tcPr>
          <w:p w14:paraId="447E9BB4" w14:textId="77777777" w:rsidR="00C15BDA" w:rsidRDefault="00C15BDA" w:rsidP="00C15BDA">
            <w:pPr>
              <w:tabs>
                <w:tab w:val="left" w:pos="3390"/>
              </w:tabs>
              <w:spacing w:after="0" w:line="240" w:lineRule="auto"/>
              <w:jc w:val="center"/>
              <w:rPr>
                <w:rFonts w:cstheme="minorHAnsi"/>
                <w:b/>
              </w:rPr>
            </w:pPr>
          </w:p>
          <w:p w14:paraId="582F6F71" w14:textId="0BA14271" w:rsidR="002A1F1A" w:rsidRPr="00600C76" w:rsidRDefault="00F37511" w:rsidP="00C15BDA">
            <w:pPr>
              <w:tabs>
                <w:tab w:val="left" w:pos="3390"/>
              </w:tabs>
              <w:spacing w:after="0" w:line="240" w:lineRule="auto"/>
              <w:jc w:val="center"/>
              <w:rPr>
                <w:rFonts w:cstheme="minorHAnsi"/>
                <w:b/>
              </w:rPr>
            </w:pPr>
            <w:r>
              <w:rPr>
                <w:rFonts w:cstheme="minorHAnsi"/>
                <w:b/>
              </w:rPr>
              <w:t>Student Groups</w:t>
            </w:r>
          </w:p>
        </w:tc>
        <w:tc>
          <w:tcPr>
            <w:tcW w:w="315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170599DC" w14:textId="4BF50235" w:rsidR="002A1F1A" w:rsidRPr="00600C76" w:rsidRDefault="002A1F1A" w:rsidP="00724A5E">
            <w:pPr>
              <w:tabs>
                <w:tab w:val="left" w:pos="3390"/>
              </w:tabs>
              <w:spacing w:after="0" w:line="240" w:lineRule="auto"/>
              <w:jc w:val="center"/>
              <w:rPr>
                <w:rFonts w:cstheme="minorHAnsi"/>
                <w:b/>
              </w:rPr>
            </w:pPr>
            <w:r w:rsidRPr="00600C76">
              <w:rPr>
                <w:rFonts w:cstheme="minorHAnsi"/>
                <w:b/>
              </w:rPr>
              <w:t>Strengths</w:t>
            </w:r>
          </w:p>
        </w:tc>
        <w:tc>
          <w:tcPr>
            <w:tcW w:w="2790" w:type="dxa"/>
            <w:tcBorders>
              <w:top w:val="single" w:sz="4" w:space="0" w:color="auto"/>
              <w:left w:val="single" w:sz="4" w:space="0" w:color="auto"/>
              <w:right w:val="single" w:sz="4" w:space="0" w:color="auto"/>
            </w:tcBorders>
            <w:shd w:val="clear" w:color="auto" w:fill="DEEAF6" w:themeFill="accent5" w:themeFillTint="33"/>
            <w:tcMar>
              <w:top w:w="15" w:type="dxa"/>
              <w:left w:w="108" w:type="dxa"/>
              <w:bottom w:w="0" w:type="dxa"/>
              <w:right w:w="108" w:type="dxa"/>
            </w:tcMar>
            <w:vAlign w:val="center"/>
            <w:hideMark/>
          </w:tcPr>
          <w:p w14:paraId="4CEC4DE2" w14:textId="75A12923" w:rsidR="002A1F1A" w:rsidRPr="00600C76" w:rsidRDefault="008D2ACB" w:rsidP="00724A5E">
            <w:pPr>
              <w:tabs>
                <w:tab w:val="left" w:pos="3390"/>
              </w:tabs>
              <w:spacing w:after="0" w:line="240" w:lineRule="auto"/>
              <w:jc w:val="center"/>
              <w:rPr>
                <w:rFonts w:cstheme="minorHAnsi"/>
                <w:b/>
              </w:rPr>
            </w:pPr>
            <w:r>
              <w:rPr>
                <w:rFonts w:cstheme="minorHAnsi"/>
                <w:b/>
              </w:rPr>
              <w:t>Concerns</w:t>
            </w:r>
            <w:r w:rsidR="002A1F1A" w:rsidRPr="00600C76">
              <w:rPr>
                <w:rFonts w:cstheme="minorHAnsi"/>
                <w:b/>
              </w:rPr>
              <w:t xml:space="preserve">  </w:t>
            </w:r>
          </w:p>
        </w:tc>
        <w:tc>
          <w:tcPr>
            <w:tcW w:w="2430" w:type="dxa"/>
            <w:tcBorders>
              <w:top w:val="single" w:sz="4" w:space="0" w:color="auto"/>
              <w:left w:val="single" w:sz="4" w:space="0" w:color="auto"/>
              <w:right w:val="single" w:sz="4" w:space="0" w:color="auto"/>
            </w:tcBorders>
            <w:shd w:val="clear" w:color="auto" w:fill="DEEAF6" w:themeFill="accent5" w:themeFillTint="33"/>
            <w:vAlign w:val="center"/>
          </w:tcPr>
          <w:p w14:paraId="2074C373" w14:textId="77777777" w:rsidR="002A1F1A" w:rsidRPr="00600C76" w:rsidRDefault="002A1F1A" w:rsidP="00724A5E">
            <w:pPr>
              <w:tabs>
                <w:tab w:val="left" w:pos="3390"/>
              </w:tabs>
              <w:spacing w:after="0" w:line="240" w:lineRule="auto"/>
              <w:jc w:val="center"/>
              <w:rPr>
                <w:rFonts w:cstheme="minorHAnsi"/>
                <w:b/>
              </w:rPr>
            </w:pPr>
            <w:r w:rsidRPr="00600C76">
              <w:rPr>
                <w:rFonts w:cstheme="minorHAnsi"/>
                <w:b/>
              </w:rPr>
              <w:t xml:space="preserve">Multiple Data Sources </w:t>
            </w:r>
          </w:p>
        </w:tc>
      </w:tr>
      <w:tr w:rsidR="002A1F1A" w:rsidRPr="00600C76" w14:paraId="07C27C34" w14:textId="77777777" w:rsidTr="00D84193">
        <w:trPr>
          <w:trHeight w:val="1163"/>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16D49218"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t>ELA</w:t>
            </w:r>
          </w:p>
          <w:p w14:paraId="73F55A63" w14:textId="77777777" w:rsidR="002A1F1A" w:rsidRPr="00600C76" w:rsidRDefault="002A1F1A" w:rsidP="00724A5E">
            <w:pPr>
              <w:tabs>
                <w:tab w:val="left" w:pos="3390"/>
              </w:tabs>
              <w:spacing w:after="0" w:line="240" w:lineRule="auto"/>
              <w:jc w:val="center"/>
              <w:rPr>
                <w:rFonts w:cstheme="minorHAnsi"/>
                <w:b/>
                <w:bCs/>
              </w:rPr>
            </w:pPr>
          </w:p>
          <w:p w14:paraId="26998698" w14:textId="77777777" w:rsidR="002A1F1A" w:rsidRPr="00600C76" w:rsidRDefault="002A1F1A" w:rsidP="00724A5E">
            <w:pPr>
              <w:tabs>
                <w:tab w:val="left" w:pos="3390"/>
              </w:tabs>
              <w:spacing w:after="0" w:line="240" w:lineRule="auto"/>
              <w:jc w:val="center"/>
              <w:rPr>
                <w:rFonts w:cstheme="minorHAnsi"/>
                <w:b/>
                <w:bCs/>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8E5E8" w14:textId="455113FC" w:rsidR="00802A8F" w:rsidRPr="009D490A" w:rsidRDefault="00784465" w:rsidP="00802A8F">
            <w:pPr>
              <w:rPr>
                <w:rFonts w:cstheme="minorHAnsi"/>
                <w:sz w:val="18"/>
                <w:szCs w:val="18"/>
              </w:rPr>
            </w:pPr>
            <w:sdt>
              <w:sdtPr>
                <w:rPr>
                  <w:rFonts w:cstheme="minorHAnsi"/>
                  <w:sz w:val="18"/>
                  <w:szCs w:val="18"/>
                </w:rPr>
                <w:id w:val="-1332755206"/>
                <w14:checkbox>
                  <w14:checked w14:val="1"/>
                  <w14:checkedState w14:val="2612" w14:font="MS Gothic"/>
                  <w14:uncheckedState w14:val="2610" w14:font="MS Gothic"/>
                </w14:checkbox>
              </w:sdtPr>
              <w:sdtEndPr/>
              <w:sdtContent>
                <w:r w:rsidR="005F3077">
                  <w:rPr>
                    <w:rFonts w:ascii="MS Gothic" w:eastAsia="MS Gothic" w:hAnsi="MS Gothic" w:cstheme="minorHAnsi" w:hint="eastAsia"/>
                    <w:sz w:val="18"/>
                    <w:szCs w:val="18"/>
                  </w:rPr>
                  <w:t>☒</w:t>
                </w:r>
              </w:sdtContent>
            </w:sdt>
            <w:r w:rsidR="00802A8F" w:rsidRPr="009D490A">
              <w:rPr>
                <w:rFonts w:cstheme="minorHAnsi"/>
                <w:sz w:val="18"/>
                <w:szCs w:val="18"/>
              </w:rPr>
              <w:t xml:space="preserve"> Econ. Disadvantaged   </w:t>
            </w:r>
            <w:sdt>
              <w:sdtPr>
                <w:rPr>
                  <w:rFonts w:cstheme="minorHAnsi"/>
                  <w:sz w:val="18"/>
                  <w:szCs w:val="18"/>
                </w:rPr>
                <w:id w:val="215487337"/>
                <w14:checkbox>
                  <w14:checked w14:val="1"/>
                  <w14:checkedState w14:val="2612" w14:font="MS Gothic"/>
                  <w14:uncheckedState w14:val="2610" w14:font="MS Gothic"/>
                </w14:checkbox>
              </w:sdtPr>
              <w:sdtEndPr/>
              <w:sdtContent>
                <w:r w:rsidR="00632851">
                  <w:rPr>
                    <w:rFonts w:ascii="MS Gothic" w:eastAsia="MS Gothic" w:hAnsi="MS Gothic" w:cstheme="minorHAnsi" w:hint="eastAsia"/>
                    <w:sz w:val="18"/>
                    <w:szCs w:val="18"/>
                  </w:rPr>
                  <w:t>☒</w:t>
                </w:r>
              </w:sdtContent>
            </w:sdt>
            <w:r w:rsidR="005B4CFD">
              <w:rPr>
                <w:rFonts w:cstheme="minorHAnsi"/>
                <w:sz w:val="18"/>
                <w:szCs w:val="18"/>
              </w:rPr>
              <w:t xml:space="preserve"> </w:t>
            </w:r>
            <w:r w:rsidR="00802A8F" w:rsidRPr="009D490A">
              <w:rPr>
                <w:rFonts w:cstheme="minorHAnsi"/>
                <w:sz w:val="18"/>
                <w:szCs w:val="18"/>
              </w:rPr>
              <w:t xml:space="preserve">English Learners  </w:t>
            </w:r>
          </w:p>
          <w:p w14:paraId="15A7DCA2" w14:textId="751EAA72" w:rsidR="00802A8F" w:rsidRPr="009D490A" w:rsidRDefault="00784465" w:rsidP="00802A8F">
            <w:pPr>
              <w:rPr>
                <w:rFonts w:cstheme="minorHAnsi"/>
                <w:sz w:val="18"/>
                <w:szCs w:val="18"/>
              </w:rPr>
            </w:pPr>
            <w:sdt>
              <w:sdtPr>
                <w:rPr>
                  <w:rFonts w:cstheme="minorHAnsi"/>
                  <w:sz w:val="18"/>
                  <w:szCs w:val="18"/>
                </w:rPr>
                <w:id w:val="-285357668"/>
                <w14:checkbox>
                  <w14:checked w14:val="1"/>
                  <w14:checkedState w14:val="2612" w14:font="MS Gothic"/>
                  <w14:uncheckedState w14:val="2610" w14:font="MS Gothic"/>
                </w14:checkbox>
              </w:sdtPr>
              <w:sdtEndPr/>
              <w:sdtContent>
                <w:r w:rsidR="00541C6E">
                  <w:rPr>
                    <w:rFonts w:ascii="MS Gothic" w:eastAsia="MS Gothic" w:hAnsi="MS Gothic" w:cstheme="minorHAnsi" w:hint="eastAsia"/>
                    <w:sz w:val="18"/>
                    <w:szCs w:val="18"/>
                  </w:rPr>
                  <w:t>☒</w:t>
                </w:r>
              </w:sdtContent>
            </w:sdt>
            <w:r w:rsidR="00802A8F" w:rsidRPr="009D490A">
              <w:rPr>
                <w:rFonts w:cstheme="minorHAnsi"/>
                <w:sz w:val="18"/>
                <w:szCs w:val="18"/>
              </w:rPr>
              <w:t xml:space="preserve"> Special Ed.                     </w:t>
            </w:r>
            <w:sdt>
              <w:sdtPr>
                <w:rPr>
                  <w:rFonts w:cstheme="minorHAnsi"/>
                  <w:sz w:val="18"/>
                  <w:szCs w:val="18"/>
                </w:rPr>
                <w:id w:val="-707024513"/>
                <w14:checkbox>
                  <w14:checked w14:val="1"/>
                  <w14:checkedState w14:val="2612" w14:font="MS Gothic"/>
                  <w14:uncheckedState w14:val="2610" w14:font="MS Gothic"/>
                </w14:checkbox>
              </w:sdtPr>
              <w:sdtEndPr/>
              <w:sdtContent>
                <w:r w:rsidR="00DC6F22">
                  <w:rPr>
                    <w:rFonts w:ascii="MS Gothic" w:eastAsia="MS Gothic" w:hAnsi="MS Gothic" w:cstheme="minorHAnsi" w:hint="eastAsia"/>
                    <w:sz w:val="18"/>
                    <w:szCs w:val="18"/>
                  </w:rPr>
                  <w:t>☒</w:t>
                </w:r>
              </w:sdtContent>
            </w:sdt>
            <w:r w:rsidR="00802A8F" w:rsidRPr="009D490A">
              <w:rPr>
                <w:rFonts w:cstheme="minorHAnsi"/>
                <w:sz w:val="18"/>
                <w:szCs w:val="18"/>
              </w:rPr>
              <w:t xml:space="preserve"> Foster/Homeless         </w:t>
            </w:r>
          </w:p>
          <w:p w14:paraId="4C65FDD6" w14:textId="72B3D955" w:rsidR="002A1F1A" w:rsidRPr="009D490A" w:rsidRDefault="00784465" w:rsidP="00802A8F">
            <w:pPr>
              <w:tabs>
                <w:tab w:val="left" w:pos="3390"/>
              </w:tabs>
              <w:spacing w:after="0" w:line="240" w:lineRule="auto"/>
              <w:rPr>
                <w:sz w:val="18"/>
                <w:szCs w:val="18"/>
              </w:rPr>
            </w:pPr>
            <w:sdt>
              <w:sdtPr>
                <w:rPr>
                  <w:rFonts w:cstheme="minorHAnsi"/>
                  <w:sz w:val="18"/>
                  <w:szCs w:val="18"/>
                </w:rPr>
                <w:id w:val="-601105792"/>
                <w14:checkbox>
                  <w14:checked w14:val="0"/>
                  <w14:checkedState w14:val="2612" w14:font="MS Gothic"/>
                  <w14:uncheckedState w14:val="2610" w14:font="MS Gothic"/>
                </w14:checkbox>
              </w:sdtPr>
              <w:sdtEndPr/>
              <w:sdtContent>
                <w:r w:rsidR="006163F8">
                  <w:rPr>
                    <w:rFonts w:ascii="MS Gothic" w:eastAsia="MS Gothic" w:hAnsi="MS Gothic" w:cstheme="minorHAnsi" w:hint="eastAsia"/>
                    <w:sz w:val="18"/>
                    <w:szCs w:val="18"/>
                  </w:rPr>
                  <w:t>☐</w:t>
                </w:r>
              </w:sdtContent>
            </w:sdt>
            <w:r w:rsidR="00802A8F" w:rsidRPr="009D490A">
              <w:rPr>
                <w:rFonts w:cstheme="minorHAnsi"/>
                <w:sz w:val="18"/>
                <w:szCs w:val="18"/>
              </w:rPr>
              <w:t xml:space="preserve">  Race / Ethnicity           </w:t>
            </w:r>
            <w:sdt>
              <w:sdtPr>
                <w:rPr>
                  <w:rFonts w:cstheme="minorHAnsi"/>
                  <w:sz w:val="18"/>
                  <w:szCs w:val="18"/>
                </w:rPr>
                <w:id w:val="-876619613"/>
                <w14:checkbox>
                  <w14:checked w14:val="0"/>
                  <w14:checkedState w14:val="2612" w14:font="MS Gothic"/>
                  <w14:uncheckedState w14:val="2610" w14:font="MS Gothic"/>
                </w14:checkbox>
              </w:sdtPr>
              <w:sdtEndPr/>
              <w:sdtContent>
                <w:r w:rsidR="00802A8F" w:rsidRPr="009D490A">
                  <w:rPr>
                    <w:rFonts w:ascii="MS Gothic" w:eastAsia="MS Gothic" w:hAnsi="MS Gothic" w:cstheme="minorHAnsi" w:hint="eastAsia"/>
                    <w:sz w:val="18"/>
                    <w:szCs w:val="18"/>
                  </w:rPr>
                  <w:t>☐</w:t>
                </w:r>
              </w:sdtContent>
            </w:sdt>
            <w:r w:rsidR="00802A8F"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CDF5F" w14:textId="77777777" w:rsidR="002A1F1A" w:rsidRPr="00A828CA" w:rsidRDefault="002D6D2D" w:rsidP="002D6D2D">
            <w:pPr>
              <w:pStyle w:val="ListParagraph"/>
              <w:numPr>
                <w:ilvl w:val="0"/>
                <w:numId w:val="20"/>
              </w:numPr>
              <w:tabs>
                <w:tab w:val="left" w:pos="3390"/>
              </w:tabs>
              <w:spacing w:after="0" w:line="240" w:lineRule="auto"/>
              <w:rPr>
                <w:color w:val="000000" w:themeColor="text1"/>
                <w:sz w:val="20"/>
                <w:szCs w:val="20"/>
              </w:rPr>
            </w:pPr>
            <w:r w:rsidRPr="00A828CA">
              <w:rPr>
                <w:color w:val="000000" w:themeColor="text1"/>
                <w:sz w:val="20"/>
                <w:szCs w:val="20"/>
              </w:rPr>
              <w:t>Heggerty/REAP visuals</w:t>
            </w:r>
            <w:r w:rsidR="008548F4" w:rsidRPr="00A828CA">
              <w:rPr>
                <w:color w:val="000000" w:themeColor="text1"/>
                <w:sz w:val="20"/>
                <w:szCs w:val="20"/>
              </w:rPr>
              <w:t xml:space="preserve"> for ESOL students</w:t>
            </w:r>
          </w:p>
          <w:p w14:paraId="696528FB" w14:textId="77777777" w:rsidR="008548F4" w:rsidRPr="00A828CA" w:rsidRDefault="00C5514B" w:rsidP="002D6D2D">
            <w:pPr>
              <w:pStyle w:val="ListParagraph"/>
              <w:numPr>
                <w:ilvl w:val="0"/>
                <w:numId w:val="20"/>
              </w:numPr>
              <w:tabs>
                <w:tab w:val="left" w:pos="3390"/>
              </w:tabs>
              <w:spacing w:after="0" w:line="240" w:lineRule="auto"/>
              <w:rPr>
                <w:color w:val="000000" w:themeColor="text1"/>
                <w:sz w:val="20"/>
                <w:szCs w:val="20"/>
              </w:rPr>
            </w:pPr>
            <w:r w:rsidRPr="00A828CA">
              <w:rPr>
                <w:color w:val="000000" w:themeColor="text1"/>
                <w:sz w:val="20"/>
                <w:szCs w:val="20"/>
              </w:rPr>
              <w:t>Special ed inclusion staff and teachers worked collaboratively</w:t>
            </w:r>
          </w:p>
          <w:p w14:paraId="38FE6F11" w14:textId="77777777" w:rsidR="009A3937" w:rsidRPr="00A828CA" w:rsidRDefault="009A3937" w:rsidP="002D6D2D">
            <w:pPr>
              <w:pStyle w:val="ListParagraph"/>
              <w:numPr>
                <w:ilvl w:val="0"/>
                <w:numId w:val="20"/>
              </w:numPr>
              <w:tabs>
                <w:tab w:val="left" w:pos="3390"/>
              </w:tabs>
              <w:spacing w:after="0" w:line="240" w:lineRule="auto"/>
              <w:rPr>
                <w:color w:val="000000" w:themeColor="text1"/>
                <w:sz w:val="20"/>
                <w:szCs w:val="20"/>
              </w:rPr>
            </w:pPr>
            <w:r w:rsidRPr="00A828CA">
              <w:rPr>
                <w:color w:val="000000" w:themeColor="text1"/>
                <w:sz w:val="20"/>
                <w:szCs w:val="20"/>
              </w:rPr>
              <w:t>ESOL support through WIDA C</w:t>
            </w:r>
            <w:r w:rsidR="00B61F2E" w:rsidRPr="00A828CA">
              <w:rPr>
                <w:color w:val="000000" w:themeColor="text1"/>
                <w:sz w:val="20"/>
                <w:szCs w:val="20"/>
              </w:rPr>
              <w:t>an DO</w:t>
            </w:r>
          </w:p>
          <w:p w14:paraId="33E60D59" w14:textId="77777777" w:rsidR="00B61F2E" w:rsidRPr="00A828CA" w:rsidRDefault="00B61F2E" w:rsidP="002D6D2D">
            <w:pPr>
              <w:pStyle w:val="ListParagraph"/>
              <w:numPr>
                <w:ilvl w:val="0"/>
                <w:numId w:val="20"/>
              </w:numPr>
              <w:tabs>
                <w:tab w:val="left" w:pos="3390"/>
              </w:tabs>
              <w:spacing w:after="0" w:line="240" w:lineRule="auto"/>
              <w:rPr>
                <w:color w:val="000000" w:themeColor="text1"/>
                <w:sz w:val="20"/>
                <w:szCs w:val="20"/>
              </w:rPr>
            </w:pPr>
            <w:r w:rsidRPr="00A828CA">
              <w:rPr>
                <w:color w:val="000000" w:themeColor="text1"/>
                <w:sz w:val="20"/>
                <w:szCs w:val="20"/>
              </w:rPr>
              <w:t>Small group special ed support</w:t>
            </w:r>
          </w:p>
          <w:p w14:paraId="41425F1D" w14:textId="77777777" w:rsidR="00B61F2E" w:rsidRPr="00A828CA" w:rsidRDefault="00B61F2E" w:rsidP="002D6D2D">
            <w:pPr>
              <w:pStyle w:val="ListParagraph"/>
              <w:numPr>
                <w:ilvl w:val="0"/>
                <w:numId w:val="20"/>
              </w:numPr>
              <w:tabs>
                <w:tab w:val="left" w:pos="3390"/>
              </w:tabs>
              <w:spacing w:after="0" w:line="240" w:lineRule="auto"/>
              <w:rPr>
                <w:color w:val="000000" w:themeColor="text1"/>
                <w:sz w:val="20"/>
                <w:szCs w:val="20"/>
              </w:rPr>
            </w:pPr>
            <w:r w:rsidRPr="00A828CA">
              <w:rPr>
                <w:color w:val="000000" w:themeColor="text1"/>
                <w:sz w:val="20"/>
                <w:szCs w:val="20"/>
              </w:rPr>
              <w:t>ESOL</w:t>
            </w:r>
            <w:r w:rsidR="006A1FC1" w:rsidRPr="00A828CA">
              <w:rPr>
                <w:color w:val="000000" w:themeColor="text1"/>
                <w:sz w:val="20"/>
                <w:szCs w:val="20"/>
              </w:rPr>
              <w:t xml:space="preserve"> provided monthly trainings.</w:t>
            </w:r>
          </w:p>
          <w:p w14:paraId="6ACD4E28" w14:textId="649648C4" w:rsidR="002A1F1A" w:rsidRPr="00A828CA" w:rsidRDefault="006B30EE" w:rsidP="002D6D2D">
            <w:pPr>
              <w:pStyle w:val="ListParagraph"/>
              <w:numPr>
                <w:ilvl w:val="0"/>
                <w:numId w:val="20"/>
              </w:numPr>
              <w:tabs>
                <w:tab w:val="left" w:pos="3390"/>
              </w:tabs>
              <w:spacing w:after="0" w:line="240" w:lineRule="auto"/>
              <w:rPr>
                <w:color w:val="000000" w:themeColor="text1"/>
                <w:sz w:val="20"/>
                <w:szCs w:val="20"/>
              </w:rPr>
            </w:pPr>
            <w:r w:rsidRPr="00A828CA">
              <w:rPr>
                <w:color w:val="000000" w:themeColor="text1"/>
                <w:sz w:val="20"/>
                <w:szCs w:val="20"/>
              </w:rPr>
              <w:t>Implementation of Imagine Learning</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67D011" w14:textId="77777777" w:rsidR="002A1F1A" w:rsidRPr="00A828CA" w:rsidRDefault="00701F43" w:rsidP="00701F43">
            <w:pPr>
              <w:pStyle w:val="ListParagraph"/>
              <w:numPr>
                <w:ilvl w:val="0"/>
                <w:numId w:val="19"/>
              </w:numPr>
              <w:tabs>
                <w:tab w:val="left" w:pos="3390"/>
              </w:tabs>
              <w:spacing w:after="0" w:line="240" w:lineRule="auto"/>
              <w:rPr>
                <w:color w:val="000000" w:themeColor="text1"/>
                <w:sz w:val="20"/>
                <w:szCs w:val="20"/>
              </w:rPr>
            </w:pPr>
            <w:r w:rsidRPr="00A828CA">
              <w:rPr>
                <w:color w:val="000000" w:themeColor="text1"/>
                <w:sz w:val="20"/>
                <w:szCs w:val="20"/>
              </w:rPr>
              <w:t>Case loads for special ed teachers are too large</w:t>
            </w:r>
          </w:p>
          <w:p w14:paraId="48E01F6D" w14:textId="77777777" w:rsidR="00047931" w:rsidRPr="00A828CA" w:rsidRDefault="00047931" w:rsidP="00701F43">
            <w:pPr>
              <w:pStyle w:val="ListParagraph"/>
              <w:numPr>
                <w:ilvl w:val="0"/>
                <w:numId w:val="19"/>
              </w:numPr>
              <w:tabs>
                <w:tab w:val="left" w:pos="3390"/>
              </w:tabs>
              <w:spacing w:after="0" w:line="240" w:lineRule="auto"/>
              <w:rPr>
                <w:color w:val="000000" w:themeColor="text1"/>
                <w:sz w:val="20"/>
                <w:szCs w:val="20"/>
              </w:rPr>
            </w:pPr>
            <w:r w:rsidRPr="00A828CA">
              <w:rPr>
                <w:color w:val="000000" w:themeColor="text1"/>
                <w:sz w:val="20"/>
                <w:szCs w:val="20"/>
              </w:rPr>
              <w:t>ESOL scheduling issues</w:t>
            </w:r>
            <w:r w:rsidR="00B50EBC" w:rsidRPr="00A828CA">
              <w:rPr>
                <w:color w:val="000000" w:themeColor="text1"/>
                <w:sz w:val="20"/>
                <w:szCs w:val="20"/>
              </w:rPr>
              <w:t xml:space="preserve"> with pull out model.</w:t>
            </w:r>
          </w:p>
          <w:p w14:paraId="3F757DA8" w14:textId="77777777" w:rsidR="006A1FC1" w:rsidRPr="00A828CA" w:rsidRDefault="006A1FC1" w:rsidP="00701F43">
            <w:pPr>
              <w:pStyle w:val="ListParagraph"/>
              <w:numPr>
                <w:ilvl w:val="0"/>
                <w:numId w:val="19"/>
              </w:numPr>
              <w:tabs>
                <w:tab w:val="left" w:pos="3390"/>
              </w:tabs>
              <w:spacing w:after="0" w:line="240" w:lineRule="auto"/>
              <w:rPr>
                <w:color w:val="000000" w:themeColor="text1"/>
                <w:sz w:val="20"/>
                <w:szCs w:val="20"/>
              </w:rPr>
            </w:pPr>
            <w:r w:rsidRPr="00A828CA">
              <w:rPr>
                <w:color w:val="000000" w:themeColor="text1"/>
                <w:sz w:val="20"/>
                <w:szCs w:val="20"/>
              </w:rPr>
              <w:t>Need grading guidelines for small group/intervention</w:t>
            </w:r>
          </w:p>
          <w:p w14:paraId="613C45AC" w14:textId="407B6719" w:rsidR="002A1F1A" w:rsidRPr="00A828CA" w:rsidRDefault="00101E19" w:rsidP="00701F43">
            <w:pPr>
              <w:pStyle w:val="ListParagraph"/>
              <w:numPr>
                <w:ilvl w:val="0"/>
                <w:numId w:val="19"/>
              </w:numPr>
              <w:tabs>
                <w:tab w:val="left" w:pos="3390"/>
              </w:tabs>
              <w:spacing w:after="0" w:line="240" w:lineRule="auto"/>
              <w:rPr>
                <w:color w:val="000000" w:themeColor="text1"/>
                <w:sz w:val="20"/>
                <w:szCs w:val="20"/>
              </w:rPr>
            </w:pPr>
            <w:r w:rsidRPr="00A828CA">
              <w:rPr>
                <w:color w:val="000000" w:themeColor="text1"/>
                <w:sz w:val="20"/>
                <w:szCs w:val="20"/>
              </w:rPr>
              <w:t>Significant gaps in ability</w:t>
            </w:r>
            <w:r w:rsidR="006273C1" w:rsidRPr="00A828CA">
              <w:rPr>
                <w:color w:val="000000" w:themeColor="text1"/>
                <w:sz w:val="20"/>
                <w:szCs w:val="20"/>
              </w:rPr>
              <w:t xml:space="preserve"> and managing limited English, background knowledge</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4F6FF116" w14:textId="77777777" w:rsidR="002A1F1A" w:rsidRPr="00A828CA" w:rsidRDefault="00794471" w:rsidP="00794471">
            <w:pPr>
              <w:pStyle w:val="ListParagraph"/>
              <w:numPr>
                <w:ilvl w:val="0"/>
                <w:numId w:val="19"/>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ACCESS scores</w:t>
            </w:r>
          </w:p>
          <w:p w14:paraId="62379966" w14:textId="77777777" w:rsidR="008B12EC" w:rsidRPr="00A828CA" w:rsidRDefault="008B12EC" w:rsidP="00794471">
            <w:pPr>
              <w:pStyle w:val="ListParagraph"/>
              <w:numPr>
                <w:ilvl w:val="0"/>
                <w:numId w:val="19"/>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Trainings</w:t>
            </w:r>
          </w:p>
          <w:p w14:paraId="7943A299" w14:textId="77777777" w:rsidR="00E31DCC" w:rsidRPr="00A828CA" w:rsidRDefault="00E31DCC" w:rsidP="00794471">
            <w:pPr>
              <w:pStyle w:val="ListParagraph"/>
              <w:numPr>
                <w:ilvl w:val="0"/>
                <w:numId w:val="19"/>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RI</w:t>
            </w:r>
          </w:p>
          <w:p w14:paraId="384FDB3D" w14:textId="77777777" w:rsidR="005356E4" w:rsidRPr="00A828CA" w:rsidRDefault="005356E4" w:rsidP="00794471">
            <w:pPr>
              <w:pStyle w:val="ListParagraph"/>
              <w:numPr>
                <w:ilvl w:val="0"/>
                <w:numId w:val="19"/>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CTLS Assessments</w:t>
            </w:r>
          </w:p>
          <w:p w14:paraId="6049BC1D" w14:textId="2D283EDE" w:rsidR="002A1F1A" w:rsidRPr="00A828CA" w:rsidRDefault="005F3077" w:rsidP="00794471">
            <w:pPr>
              <w:pStyle w:val="ListParagraph"/>
              <w:numPr>
                <w:ilvl w:val="0"/>
                <w:numId w:val="19"/>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Read 180/System 44</w:t>
            </w:r>
          </w:p>
        </w:tc>
      </w:tr>
      <w:tr w:rsidR="002A1F1A" w:rsidRPr="00600C76" w14:paraId="11207476"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4B239E4C"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t>Math</w:t>
            </w:r>
          </w:p>
          <w:p w14:paraId="307CA76C" w14:textId="77777777" w:rsidR="002A1F1A" w:rsidRPr="00600C76" w:rsidRDefault="002A1F1A" w:rsidP="00724A5E">
            <w:pPr>
              <w:tabs>
                <w:tab w:val="left" w:pos="3390"/>
              </w:tabs>
              <w:spacing w:after="0" w:line="240" w:lineRule="auto"/>
              <w:jc w:val="center"/>
              <w:rPr>
                <w:rFonts w:cstheme="minorHAnsi"/>
              </w:rPr>
            </w:pPr>
          </w:p>
          <w:p w14:paraId="392F9D98" w14:textId="77777777" w:rsidR="002A1F1A" w:rsidRPr="00600C76" w:rsidRDefault="002A1F1A" w:rsidP="00724A5E">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EDE80" w14:textId="060F7A56" w:rsidR="005B4CFD" w:rsidRPr="009D490A" w:rsidRDefault="00784465" w:rsidP="005B4CFD">
            <w:pPr>
              <w:rPr>
                <w:rFonts w:cstheme="minorHAnsi"/>
                <w:sz w:val="18"/>
                <w:szCs w:val="18"/>
              </w:rPr>
            </w:pPr>
            <w:sdt>
              <w:sdtPr>
                <w:rPr>
                  <w:rFonts w:cstheme="minorHAnsi"/>
                  <w:sz w:val="18"/>
                  <w:szCs w:val="18"/>
                </w:rPr>
                <w:id w:val="-513380384"/>
                <w14:checkbox>
                  <w14:checked w14:val="1"/>
                  <w14:checkedState w14:val="2612" w14:font="MS Gothic"/>
                  <w14:uncheckedState w14:val="2610" w14:font="MS Gothic"/>
                </w14:checkbox>
              </w:sdtPr>
              <w:sdtEndPr/>
              <w:sdtContent>
                <w:r w:rsidR="00DC6F22">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1165055826"/>
                <w14:checkbox>
                  <w14:checked w14:val="1"/>
                  <w14:checkedState w14:val="2612" w14:font="MS Gothic"/>
                  <w14:uncheckedState w14:val="2610" w14:font="MS Gothic"/>
                </w14:checkbox>
              </w:sdtPr>
              <w:sdtEndPr/>
              <w:sdtContent>
                <w:r w:rsidR="00DC6F22">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02AA9FE9" w14:textId="56928A83" w:rsidR="005B4CFD" w:rsidRPr="009D490A" w:rsidRDefault="00784465" w:rsidP="005B4CFD">
            <w:pPr>
              <w:rPr>
                <w:rFonts w:cstheme="minorHAnsi"/>
                <w:sz w:val="18"/>
                <w:szCs w:val="18"/>
              </w:rPr>
            </w:pPr>
            <w:sdt>
              <w:sdtPr>
                <w:rPr>
                  <w:rFonts w:cstheme="minorHAnsi"/>
                  <w:sz w:val="18"/>
                  <w:szCs w:val="18"/>
                </w:rPr>
                <w:id w:val="779998285"/>
                <w14:checkbox>
                  <w14:checked w14:val="1"/>
                  <w14:checkedState w14:val="2612" w14:font="MS Gothic"/>
                  <w14:uncheckedState w14:val="2610" w14:font="MS Gothic"/>
                </w14:checkbox>
              </w:sdtPr>
              <w:sdtEndPr/>
              <w:sdtContent>
                <w:r w:rsidR="00DC6F22">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109520644"/>
                <w14:checkbox>
                  <w14:checked w14:val="1"/>
                  <w14:checkedState w14:val="2612" w14:font="MS Gothic"/>
                  <w14:uncheckedState w14:val="2610" w14:font="MS Gothic"/>
                </w14:checkbox>
              </w:sdtPr>
              <w:sdtEndPr/>
              <w:sdtContent>
                <w:r w:rsidR="00DC6F22">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2DA5A212" w14:textId="66C55E32" w:rsidR="002A1F1A" w:rsidRPr="00600C76" w:rsidRDefault="00784465" w:rsidP="005B4CFD">
            <w:pPr>
              <w:tabs>
                <w:tab w:val="left" w:pos="3390"/>
              </w:tabs>
              <w:spacing w:after="0" w:line="240" w:lineRule="auto"/>
              <w:rPr>
                <w:rFonts w:cstheme="minorHAnsi"/>
                <w:bCs/>
              </w:rPr>
            </w:pPr>
            <w:sdt>
              <w:sdtPr>
                <w:rPr>
                  <w:rFonts w:cstheme="minorHAnsi"/>
                  <w:sz w:val="18"/>
                  <w:szCs w:val="18"/>
                </w:rPr>
                <w:id w:val="-1530329997"/>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200218419"/>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05CB39" w14:textId="77777777" w:rsidR="002A1F1A" w:rsidRPr="00A828CA" w:rsidRDefault="001529BA" w:rsidP="001529BA">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Small group instruction</w:t>
            </w:r>
          </w:p>
          <w:p w14:paraId="0448CDDA" w14:textId="77777777" w:rsidR="006806F4" w:rsidRPr="00A828CA" w:rsidRDefault="000C212D" w:rsidP="001529BA">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AI</w:t>
            </w:r>
          </w:p>
          <w:p w14:paraId="64BF409F" w14:textId="77777777" w:rsidR="000C212D" w:rsidRPr="00A828CA" w:rsidRDefault="000C212D" w:rsidP="001529BA">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Collaborative learning</w:t>
            </w:r>
          </w:p>
          <w:p w14:paraId="72BDB55F" w14:textId="78C8906E" w:rsidR="002A1F1A" w:rsidRPr="00A828CA" w:rsidRDefault="006B30EE" w:rsidP="001529BA">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Availability of Online County</w:t>
            </w:r>
            <w:r w:rsidR="003A7DEC" w:rsidRPr="00A828CA">
              <w:rPr>
                <w:rFonts w:cstheme="minorHAnsi"/>
                <w:color w:val="000000" w:themeColor="text1"/>
                <w:sz w:val="20"/>
                <w:szCs w:val="20"/>
              </w:rPr>
              <w:t xml:space="preserve"> Resources</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45AE19" w14:textId="77777777" w:rsidR="00B8610B" w:rsidRPr="00A828CA" w:rsidRDefault="00B8610B" w:rsidP="00B8610B">
            <w:pPr>
              <w:pStyle w:val="ListParagraph"/>
              <w:numPr>
                <w:ilvl w:val="0"/>
                <w:numId w:val="21"/>
              </w:numPr>
              <w:tabs>
                <w:tab w:val="left" w:pos="3390"/>
              </w:tabs>
              <w:spacing w:after="0" w:line="240" w:lineRule="auto"/>
              <w:rPr>
                <w:color w:val="000000" w:themeColor="text1"/>
                <w:sz w:val="20"/>
                <w:szCs w:val="20"/>
              </w:rPr>
            </w:pPr>
            <w:r w:rsidRPr="00A828CA">
              <w:rPr>
                <w:color w:val="000000" w:themeColor="text1"/>
                <w:sz w:val="20"/>
                <w:szCs w:val="20"/>
              </w:rPr>
              <w:t>Need grading guidelines for small group/intervention</w:t>
            </w:r>
          </w:p>
          <w:p w14:paraId="2D30D6A0" w14:textId="77777777" w:rsidR="002A1F1A" w:rsidRPr="00A828CA" w:rsidRDefault="000C212D" w:rsidP="00B8610B">
            <w:pPr>
              <w:pStyle w:val="ListParagraph"/>
              <w:numPr>
                <w:ilvl w:val="0"/>
                <w:numId w:val="21"/>
              </w:numPr>
              <w:tabs>
                <w:tab w:val="left" w:pos="3390"/>
              </w:tabs>
              <w:spacing w:after="0" w:line="240" w:lineRule="auto"/>
              <w:rPr>
                <w:rFonts w:cstheme="minorHAnsi"/>
                <w:color w:val="000000" w:themeColor="text1"/>
                <w:sz w:val="20"/>
                <w:szCs w:val="20"/>
              </w:rPr>
            </w:pPr>
            <w:r w:rsidRPr="00A828CA">
              <w:rPr>
                <w:color w:val="000000" w:themeColor="text1"/>
                <w:sz w:val="20"/>
                <w:szCs w:val="20"/>
              </w:rPr>
              <w:t>Significant gaps in ability and managing limited English, background knowledge</w:t>
            </w:r>
          </w:p>
          <w:p w14:paraId="72E3DF97" w14:textId="48101967" w:rsidR="002A1F1A" w:rsidRPr="00A828CA" w:rsidRDefault="003A7DEC" w:rsidP="00B8610B">
            <w:pPr>
              <w:pStyle w:val="ListParagraph"/>
              <w:numPr>
                <w:ilvl w:val="0"/>
                <w:numId w:val="21"/>
              </w:numPr>
              <w:tabs>
                <w:tab w:val="left" w:pos="3390"/>
              </w:tabs>
              <w:spacing w:after="0" w:line="240" w:lineRule="auto"/>
              <w:rPr>
                <w:rFonts w:cstheme="minorHAnsi"/>
                <w:color w:val="000000" w:themeColor="text1"/>
                <w:sz w:val="20"/>
                <w:szCs w:val="20"/>
              </w:rPr>
            </w:pPr>
            <w:r w:rsidRPr="00A828CA">
              <w:rPr>
                <w:color w:val="000000" w:themeColor="text1"/>
                <w:sz w:val="20"/>
                <w:szCs w:val="20"/>
              </w:rPr>
              <w:t>Roll out of new standards</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2C3C071F" w14:textId="77777777" w:rsidR="002A1F1A" w:rsidRPr="00A828CA" w:rsidRDefault="006806F4" w:rsidP="006806F4">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MI</w:t>
            </w:r>
          </w:p>
          <w:p w14:paraId="2781C297" w14:textId="77777777" w:rsidR="003F3180" w:rsidRPr="00A828CA" w:rsidRDefault="003F3180" w:rsidP="006806F4">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Dreambox</w:t>
            </w:r>
          </w:p>
          <w:p w14:paraId="40B2AD4A" w14:textId="77777777" w:rsidR="003F3180" w:rsidRPr="00A828CA" w:rsidRDefault="003F3180" w:rsidP="006806F4">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IXL</w:t>
            </w:r>
          </w:p>
          <w:p w14:paraId="2B059B38" w14:textId="64BE62ED" w:rsidR="002A1F1A" w:rsidRPr="00A828CA" w:rsidRDefault="003F3180" w:rsidP="006806F4">
            <w:pPr>
              <w:pStyle w:val="ListParagraph"/>
              <w:numPr>
                <w:ilvl w:val="0"/>
                <w:numId w:val="21"/>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CTLS Assessments</w:t>
            </w:r>
          </w:p>
        </w:tc>
      </w:tr>
      <w:tr w:rsidR="002A1F1A" w:rsidRPr="00600C76" w14:paraId="4BF20284"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2520806D"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t>Science</w:t>
            </w:r>
          </w:p>
          <w:p w14:paraId="6AEB99DB" w14:textId="77777777" w:rsidR="002A1F1A" w:rsidRPr="00600C76" w:rsidRDefault="002A1F1A" w:rsidP="00724A5E">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4762B" w14:textId="1602225F" w:rsidR="005B4CFD" w:rsidRPr="009D490A" w:rsidRDefault="00784465" w:rsidP="005B4CFD">
            <w:pPr>
              <w:rPr>
                <w:rFonts w:cstheme="minorHAnsi"/>
                <w:sz w:val="18"/>
                <w:szCs w:val="18"/>
              </w:rPr>
            </w:pPr>
            <w:sdt>
              <w:sdtPr>
                <w:rPr>
                  <w:rFonts w:cstheme="minorHAnsi"/>
                  <w:sz w:val="18"/>
                  <w:szCs w:val="18"/>
                </w:rPr>
                <w:id w:val="2037778385"/>
                <w14:checkbox>
                  <w14:checked w14:val="1"/>
                  <w14:checkedState w14:val="2612" w14:font="MS Gothic"/>
                  <w14:uncheckedState w14:val="2610" w14:font="MS Gothic"/>
                </w14:checkbox>
              </w:sdtPr>
              <w:sdtEndPr/>
              <w:sdtContent>
                <w:r w:rsidR="00272DEF">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512725431"/>
                <w14:checkbox>
                  <w14:checked w14:val="1"/>
                  <w14:checkedState w14:val="2612" w14:font="MS Gothic"/>
                  <w14:uncheckedState w14:val="2610" w14:font="MS Gothic"/>
                </w14:checkbox>
              </w:sdtPr>
              <w:sdtEndPr/>
              <w:sdtContent>
                <w:r w:rsidR="00272DEF">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61461321" w14:textId="5817C791" w:rsidR="005B4CFD" w:rsidRPr="009D490A" w:rsidRDefault="00784465" w:rsidP="005B4CFD">
            <w:pPr>
              <w:rPr>
                <w:rFonts w:cstheme="minorHAnsi"/>
                <w:sz w:val="18"/>
                <w:szCs w:val="18"/>
              </w:rPr>
            </w:pPr>
            <w:sdt>
              <w:sdtPr>
                <w:rPr>
                  <w:rFonts w:cstheme="minorHAnsi"/>
                  <w:sz w:val="18"/>
                  <w:szCs w:val="18"/>
                </w:rPr>
                <w:id w:val="-1999183956"/>
                <w14:checkbox>
                  <w14:checked w14:val="1"/>
                  <w14:checkedState w14:val="2612" w14:font="MS Gothic"/>
                  <w14:uncheckedState w14:val="2610" w14:font="MS Gothic"/>
                </w14:checkbox>
              </w:sdtPr>
              <w:sdtEndPr/>
              <w:sdtContent>
                <w:r w:rsidR="00272DEF">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900728130"/>
                <w14:checkbox>
                  <w14:checked w14:val="1"/>
                  <w14:checkedState w14:val="2612" w14:font="MS Gothic"/>
                  <w14:uncheckedState w14:val="2610" w14:font="MS Gothic"/>
                </w14:checkbox>
              </w:sdtPr>
              <w:sdtEndPr/>
              <w:sdtContent>
                <w:r w:rsidR="00272DEF">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7E35AD8E" w14:textId="5858CC14" w:rsidR="002A1F1A" w:rsidRPr="00600C76" w:rsidRDefault="00784465" w:rsidP="005B4CFD">
            <w:pPr>
              <w:tabs>
                <w:tab w:val="left" w:pos="3390"/>
              </w:tabs>
              <w:spacing w:after="0" w:line="240" w:lineRule="auto"/>
              <w:rPr>
                <w:rFonts w:cstheme="minorHAnsi"/>
                <w:bCs/>
              </w:rPr>
            </w:pPr>
            <w:sdt>
              <w:sdtPr>
                <w:rPr>
                  <w:rFonts w:cstheme="minorHAnsi"/>
                  <w:sz w:val="18"/>
                  <w:szCs w:val="18"/>
                </w:rPr>
                <w:id w:val="203219338"/>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854641996"/>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4811FA" w14:textId="77777777" w:rsidR="002A1F1A" w:rsidRPr="00A828CA" w:rsidRDefault="00B168DC" w:rsidP="00B168DC">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Hands on real world labs</w:t>
            </w:r>
          </w:p>
          <w:p w14:paraId="16FC38B5" w14:textId="77777777" w:rsidR="00B168DC" w:rsidRPr="00A828CA" w:rsidRDefault="00B168DC" w:rsidP="00B168DC">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STEM</w:t>
            </w:r>
          </w:p>
          <w:p w14:paraId="75A9701E" w14:textId="77777777" w:rsidR="00B168DC" w:rsidRPr="00A828CA" w:rsidRDefault="00B168DC" w:rsidP="00B168DC">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AI</w:t>
            </w:r>
          </w:p>
          <w:p w14:paraId="6B7A529A" w14:textId="35B87971" w:rsidR="002A1F1A" w:rsidRPr="00A828CA" w:rsidRDefault="00CB3E3B" w:rsidP="00B168DC">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ESOL</w:t>
            </w:r>
            <w:r w:rsidR="00D013BE" w:rsidRPr="00A828CA">
              <w:rPr>
                <w:rFonts w:cstheme="minorHAnsi"/>
                <w:color w:val="000000" w:themeColor="text1"/>
                <w:sz w:val="20"/>
                <w:szCs w:val="20"/>
              </w:rPr>
              <w:t xml:space="preserve"> and Sp E</w:t>
            </w:r>
            <w:r w:rsidR="00F709DF" w:rsidRPr="00A828CA">
              <w:rPr>
                <w:rFonts w:cstheme="minorHAnsi"/>
                <w:color w:val="000000" w:themeColor="text1"/>
                <w:sz w:val="20"/>
                <w:szCs w:val="20"/>
              </w:rPr>
              <w:t>d</w:t>
            </w:r>
            <w:r w:rsidRPr="00A828CA">
              <w:rPr>
                <w:rFonts w:cstheme="minorHAnsi"/>
                <w:color w:val="000000" w:themeColor="text1"/>
                <w:sz w:val="20"/>
                <w:szCs w:val="20"/>
              </w:rPr>
              <w:t>: Let’s Find Out</w:t>
            </w:r>
            <w:r w:rsidR="00855F92" w:rsidRPr="00A828CA">
              <w:rPr>
                <w:rFonts w:cstheme="minorHAnsi"/>
                <w:color w:val="000000" w:themeColor="text1"/>
                <w:sz w:val="20"/>
                <w:szCs w:val="20"/>
              </w:rPr>
              <w:t>, visuals, songs, and hands on activities</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D6E7F" w14:textId="77777777" w:rsidR="002A1F1A" w:rsidRPr="00A828CA" w:rsidRDefault="00272DEF" w:rsidP="00272DEF">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Limited vocabulary</w:t>
            </w:r>
          </w:p>
          <w:p w14:paraId="4EBFDB73" w14:textId="2D53771D" w:rsidR="002A1F1A" w:rsidRPr="00A828CA" w:rsidRDefault="002A1F1A" w:rsidP="00272DEF">
            <w:pPr>
              <w:pStyle w:val="ListParagraph"/>
              <w:tabs>
                <w:tab w:val="left" w:pos="3390"/>
              </w:tabs>
              <w:spacing w:after="0" w:line="240" w:lineRule="auto"/>
              <w:ind w:left="360" w:firstLine="0"/>
              <w:rPr>
                <w:rFonts w:cstheme="minorHAnsi"/>
                <w:color w:val="000000" w:themeColor="text1"/>
                <w:sz w:val="20"/>
                <w:szCs w:val="20"/>
              </w:rPr>
            </w:pP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0D1731E3" w14:textId="77777777" w:rsidR="002A1F1A" w:rsidRPr="00A828CA" w:rsidRDefault="00C66B46" w:rsidP="00272DEF">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CTLS Assess</w:t>
            </w:r>
          </w:p>
          <w:p w14:paraId="2D68B62A" w14:textId="77777777" w:rsidR="00C66B46" w:rsidRPr="00A828CA" w:rsidRDefault="00C66B46" w:rsidP="00272DEF">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Interims</w:t>
            </w:r>
          </w:p>
          <w:p w14:paraId="3152AE35" w14:textId="74622D59" w:rsidR="002A1F1A" w:rsidRPr="00A828CA" w:rsidRDefault="002A1F1A" w:rsidP="009C7F35">
            <w:pPr>
              <w:pStyle w:val="ListParagraph"/>
              <w:tabs>
                <w:tab w:val="left" w:pos="3390"/>
              </w:tabs>
              <w:spacing w:after="0" w:line="240" w:lineRule="auto"/>
              <w:ind w:left="360" w:firstLine="0"/>
              <w:rPr>
                <w:rFonts w:cstheme="minorHAnsi"/>
                <w:color w:val="000000" w:themeColor="text1"/>
                <w:sz w:val="20"/>
                <w:szCs w:val="20"/>
              </w:rPr>
            </w:pPr>
          </w:p>
        </w:tc>
      </w:tr>
      <w:tr w:rsidR="002A1F1A" w:rsidRPr="00600C76" w14:paraId="0B5AE69A"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1E5764F0"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t>Social Studies</w:t>
            </w:r>
          </w:p>
          <w:p w14:paraId="19C7FCA5" w14:textId="77777777" w:rsidR="002A1F1A" w:rsidRPr="00600C76" w:rsidRDefault="002A1F1A" w:rsidP="00724A5E">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ABC11" w14:textId="79D668EB" w:rsidR="005B4CFD" w:rsidRPr="009D490A" w:rsidRDefault="00784465" w:rsidP="005B4CFD">
            <w:pPr>
              <w:rPr>
                <w:rFonts w:cstheme="minorHAnsi"/>
                <w:sz w:val="18"/>
                <w:szCs w:val="18"/>
              </w:rPr>
            </w:pPr>
            <w:sdt>
              <w:sdtPr>
                <w:rPr>
                  <w:rFonts w:cstheme="minorHAnsi"/>
                  <w:sz w:val="18"/>
                  <w:szCs w:val="18"/>
                </w:rPr>
                <w:id w:val="-1020013384"/>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262118873"/>
                <w14:checkbox>
                  <w14:checked w14:val="1"/>
                  <w14:checkedState w14:val="2612" w14:font="MS Gothic"/>
                  <w14:uncheckedState w14:val="2610" w14:font="MS Gothic"/>
                </w14:checkbox>
              </w:sdtPr>
              <w:sdtEndPr/>
              <w:sdtContent>
                <w:r w:rsidR="006E6277">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366DD0A9" w14:textId="3863C3C6" w:rsidR="005B4CFD" w:rsidRPr="009D490A" w:rsidRDefault="00784465" w:rsidP="005B4CFD">
            <w:pPr>
              <w:rPr>
                <w:rFonts w:cstheme="minorHAnsi"/>
                <w:sz w:val="18"/>
                <w:szCs w:val="18"/>
              </w:rPr>
            </w:pPr>
            <w:sdt>
              <w:sdtPr>
                <w:rPr>
                  <w:rFonts w:cstheme="minorHAnsi"/>
                  <w:sz w:val="18"/>
                  <w:szCs w:val="18"/>
                </w:rPr>
                <w:id w:val="-217745286"/>
                <w14:checkbox>
                  <w14:checked w14:val="1"/>
                  <w14:checkedState w14:val="2612" w14:font="MS Gothic"/>
                  <w14:uncheckedState w14:val="2610" w14:font="MS Gothic"/>
                </w14:checkbox>
              </w:sdtPr>
              <w:sdtEndPr/>
              <w:sdtContent>
                <w:r w:rsidR="006E6277">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1276214644"/>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567BBEFC" w14:textId="2DEAC03B" w:rsidR="002A1F1A" w:rsidRPr="00600C76" w:rsidRDefault="00784465" w:rsidP="005B4CFD">
            <w:pPr>
              <w:tabs>
                <w:tab w:val="left" w:pos="3390"/>
              </w:tabs>
              <w:spacing w:after="0" w:line="240" w:lineRule="auto"/>
              <w:rPr>
                <w:rFonts w:cstheme="minorHAnsi"/>
                <w:bCs/>
              </w:rPr>
            </w:pPr>
            <w:sdt>
              <w:sdtPr>
                <w:rPr>
                  <w:rFonts w:cstheme="minorHAnsi"/>
                  <w:sz w:val="18"/>
                  <w:szCs w:val="18"/>
                </w:rPr>
                <w:id w:val="490228649"/>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713732007"/>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3F4EC" w14:textId="04FF7AF9" w:rsidR="002A1F1A" w:rsidRPr="00A828CA" w:rsidRDefault="009C7F35" w:rsidP="009C7F35">
            <w:pPr>
              <w:pStyle w:val="ListParagraph"/>
              <w:numPr>
                <w:ilvl w:val="0"/>
                <w:numId w:val="23"/>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ESOL and Sp E</w:t>
            </w:r>
            <w:r w:rsidR="00F709DF" w:rsidRPr="00A828CA">
              <w:rPr>
                <w:rFonts w:cstheme="minorHAnsi"/>
                <w:color w:val="000000" w:themeColor="text1"/>
                <w:sz w:val="20"/>
                <w:szCs w:val="20"/>
              </w:rPr>
              <w:t>d</w:t>
            </w:r>
            <w:r w:rsidRPr="00A828CA">
              <w:rPr>
                <w:rFonts w:cstheme="minorHAnsi"/>
                <w:color w:val="000000" w:themeColor="text1"/>
                <w:sz w:val="20"/>
                <w:szCs w:val="20"/>
              </w:rPr>
              <w:t>: Let’s Find Out, visuals, songs, and hands on activities</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7D74D" w14:textId="1769EEC9" w:rsidR="002A1F1A" w:rsidRPr="00A828CA" w:rsidRDefault="009C7F35" w:rsidP="009C7F35">
            <w:pPr>
              <w:pStyle w:val="ListParagraph"/>
              <w:numPr>
                <w:ilvl w:val="0"/>
                <w:numId w:val="23"/>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Limited vocabulary</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646A3C38" w14:textId="77777777" w:rsidR="009C7F35" w:rsidRPr="00A828CA" w:rsidRDefault="009C7F35" w:rsidP="009C7F35">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CTLS Assess</w:t>
            </w:r>
          </w:p>
          <w:p w14:paraId="5A951293" w14:textId="77777777" w:rsidR="009C7F35" w:rsidRPr="00A828CA" w:rsidRDefault="009C7F35" w:rsidP="009C7F35">
            <w:pPr>
              <w:pStyle w:val="ListParagraph"/>
              <w:numPr>
                <w:ilvl w:val="0"/>
                <w:numId w:val="22"/>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Interims</w:t>
            </w:r>
          </w:p>
          <w:p w14:paraId="1B1B8F73" w14:textId="77777777" w:rsidR="002A1F1A" w:rsidRPr="00A828CA" w:rsidRDefault="002A1F1A" w:rsidP="00724A5E">
            <w:pPr>
              <w:tabs>
                <w:tab w:val="left" w:pos="3390"/>
              </w:tabs>
              <w:spacing w:after="0" w:line="240" w:lineRule="auto"/>
              <w:rPr>
                <w:rFonts w:cstheme="minorHAnsi"/>
                <w:color w:val="000000" w:themeColor="text1"/>
                <w:sz w:val="20"/>
                <w:szCs w:val="20"/>
              </w:rPr>
            </w:pPr>
          </w:p>
        </w:tc>
      </w:tr>
      <w:tr w:rsidR="002A1F1A" w:rsidRPr="00600C76" w14:paraId="5A00798D" w14:textId="77777777" w:rsidTr="00D84193">
        <w:trPr>
          <w:trHeight w:val="132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394D61C9"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t>Discipline / School Climate Data</w:t>
            </w:r>
          </w:p>
          <w:p w14:paraId="68AD2C91" w14:textId="77777777" w:rsidR="002A1F1A" w:rsidRPr="00600C76" w:rsidRDefault="002A1F1A" w:rsidP="00724A5E">
            <w:pPr>
              <w:tabs>
                <w:tab w:val="left" w:pos="3390"/>
              </w:tabs>
              <w:spacing w:after="0" w:line="240" w:lineRule="auto"/>
              <w:jc w:val="center"/>
              <w:rPr>
                <w:rFonts w:cstheme="minorHAnsi"/>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58E3B" w14:textId="4C6FBCCB" w:rsidR="005B4CFD" w:rsidRPr="009D490A" w:rsidRDefault="00784465" w:rsidP="005B4CFD">
            <w:pPr>
              <w:rPr>
                <w:rFonts w:cstheme="minorHAnsi"/>
                <w:sz w:val="18"/>
                <w:szCs w:val="18"/>
              </w:rPr>
            </w:pPr>
            <w:sdt>
              <w:sdtPr>
                <w:rPr>
                  <w:rFonts w:cstheme="minorHAnsi"/>
                  <w:sz w:val="18"/>
                  <w:szCs w:val="18"/>
                </w:rPr>
                <w:id w:val="1136299833"/>
                <w14:checkbox>
                  <w14:checked w14:val="1"/>
                  <w14:checkedState w14:val="2612" w14:font="MS Gothic"/>
                  <w14:uncheckedState w14:val="2610" w14:font="MS Gothic"/>
                </w14:checkbox>
              </w:sdtPr>
              <w:sdtEndPr/>
              <w:sdtContent>
                <w:r w:rsidR="00170D15">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671876230"/>
                <w14:checkbox>
                  <w14:checked w14:val="1"/>
                  <w14:checkedState w14:val="2612" w14:font="MS Gothic"/>
                  <w14:uncheckedState w14:val="2610" w14:font="MS Gothic"/>
                </w14:checkbox>
              </w:sdtPr>
              <w:sdtEndPr/>
              <w:sdtContent>
                <w:r w:rsidR="009458D6">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3C3E2029" w14:textId="309CB62A" w:rsidR="005B4CFD" w:rsidRPr="009D490A" w:rsidRDefault="00784465" w:rsidP="005B4CFD">
            <w:pPr>
              <w:rPr>
                <w:rFonts w:cstheme="minorHAnsi"/>
                <w:sz w:val="18"/>
                <w:szCs w:val="18"/>
              </w:rPr>
            </w:pPr>
            <w:sdt>
              <w:sdtPr>
                <w:rPr>
                  <w:rFonts w:cstheme="minorHAnsi"/>
                  <w:sz w:val="18"/>
                  <w:szCs w:val="18"/>
                </w:rPr>
                <w:id w:val="343606311"/>
                <w14:checkbox>
                  <w14:checked w14:val="1"/>
                  <w14:checkedState w14:val="2612" w14:font="MS Gothic"/>
                  <w14:uncheckedState w14:val="2610" w14:font="MS Gothic"/>
                </w14:checkbox>
              </w:sdtPr>
              <w:sdtEndPr/>
              <w:sdtContent>
                <w:r w:rsidR="009458D6">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1508665310"/>
                <w14:checkbox>
                  <w14:checked w14:val="1"/>
                  <w14:checkedState w14:val="2612" w14:font="MS Gothic"/>
                  <w14:uncheckedState w14:val="2610" w14:font="MS Gothic"/>
                </w14:checkbox>
              </w:sdtPr>
              <w:sdtEndPr/>
              <w:sdtContent>
                <w:r w:rsidR="00170D15">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16E86A29" w14:textId="76D21486" w:rsidR="002A1F1A" w:rsidRPr="00600C76" w:rsidRDefault="00784465" w:rsidP="005B4CFD">
            <w:pPr>
              <w:tabs>
                <w:tab w:val="left" w:pos="3390"/>
              </w:tabs>
              <w:spacing w:after="0" w:line="240" w:lineRule="auto"/>
              <w:rPr>
                <w:rFonts w:cstheme="minorHAnsi"/>
                <w:bCs/>
              </w:rPr>
            </w:pPr>
            <w:sdt>
              <w:sdtPr>
                <w:rPr>
                  <w:rFonts w:cstheme="minorHAnsi"/>
                  <w:sz w:val="18"/>
                  <w:szCs w:val="18"/>
                </w:rPr>
                <w:id w:val="-1014459010"/>
                <w14:checkbox>
                  <w14:checked w14:val="1"/>
                  <w14:checkedState w14:val="2612" w14:font="MS Gothic"/>
                  <w14:uncheckedState w14:val="2610" w14:font="MS Gothic"/>
                </w14:checkbox>
              </w:sdtPr>
              <w:sdtEndPr/>
              <w:sdtContent>
                <w:r w:rsidR="00170D15">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1635749137"/>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39AA1" w14:textId="14676AD1" w:rsidR="002A1F1A" w:rsidRPr="00A828CA" w:rsidRDefault="009458D6" w:rsidP="009458D6">
            <w:pPr>
              <w:pStyle w:val="ListParagraph"/>
              <w:numPr>
                <w:ilvl w:val="0"/>
                <w:numId w:val="24"/>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 xml:space="preserve">ESOL and Sp E: </w:t>
            </w:r>
            <w:r w:rsidR="00C06CDE" w:rsidRPr="00A828CA">
              <w:rPr>
                <w:rFonts w:cstheme="minorHAnsi"/>
                <w:color w:val="000000" w:themeColor="text1"/>
                <w:sz w:val="20"/>
                <w:szCs w:val="20"/>
              </w:rPr>
              <w:t>Support from Admin was excellent</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E874F" w14:textId="77777777" w:rsidR="009C7F35" w:rsidRPr="00A828CA" w:rsidRDefault="0069152E" w:rsidP="00C06CDE">
            <w:pPr>
              <w:pStyle w:val="ListParagraph"/>
              <w:numPr>
                <w:ilvl w:val="0"/>
                <w:numId w:val="24"/>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 xml:space="preserve">ESOL and Special Ed.: </w:t>
            </w:r>
            <w:r w:rsidR="009B1A98" w:rsidRPr="00A828CA">
              <w:rPr>
                <w:rFonts w:cstheme="minorHAnsi"/>
                <w:color w:val="000000" w:themeColor="text1"/>
                <w:sz w:val="20"/>
                <w:szCs w:val="20"/>
              </w:rPr>
              <w:t xml:space="preserve">Provide more structure and </w:t>
            </w:r>
            <w:r w:rsidR="00961EB8" w:rsidRPr="00A828CA">
              <w:rPr>
                <w:rFonts w:cstheme="minorHAnsi"/>
                <w:color w:val="000000" w:themeColor="text1"/>
                <w:sz w:val="20"/>
                <w:szCs w:val="20"/>
              </w:rPr>
              <w:t>enforce consistency across grade levels and school.</w:t>
            </w:r>
          </w:p>
          <w:p w14:paraId="779FF82A" w14:textId="39FB8861" w:rsidR="002A1F1A" w:rsidRPr="00A828CA" w:rsidRDefault="007354B4" w:rsidP="00C06CDE">
            <w:pPr>
              <w:pStyle w:val="ListParagraph"/>
              <w:numPr>
                <w:ilvl w:val="0"/>
                <w:numId w:val="24"/>
              </w:numPr>
              <w:tabs>
                <w:tab w:val="left" w:pos="3390"/>
              </w:tabs>
              <w:spacing w:after="0" w:line="240" w:lineRule="auto"/>
              <w:rPr>
                <w:rFonts w:cstheme="minorHAnsi"/>
                <w:color w:val="000000" w:themeColor="text1"/>
                <w:sz w:val="20"/>
                <w:szCs w:val="20"/>
              </w:rPr>
            </w:pPr>
            <w:r w:rsidRPr="00A828CA">
              <w:rPr>
                <w:rFonts w:cstheme="minorHAnsi"/>
                <w:color w:val="000000" w:themeColor="text1"/>
                <w:sz w:val="20"/>
                <w:szCs w:val="20"/>
              </w:rPr>
              <w:t>Students have to be taught the behavior skill deficits</w:t>
            </w:r>
            <w:r w:rsidR="00D67B81" w:rsidRPr="00A828CA">
              <w:rPr>
                <w:rFonts w:cstheme="minorHAnsi"/>
                <w:color w:val="000000" w:themeColor="text1"/>
                <w:sz w:val="20"/>
                <w:szCs w:val="20"/>
              </w:rPr>
              <w:t xml:space="preserve"> and teachers need to model appropriate behavior</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4F004FC1" w14:textId="77777777" w:rsidR="002A1F1A" w:rsidRPr="00A828CA" w:rsidRDefault="002A1F1A" w:rsidP="00724A5E">
            <w:pPr>
              <w:tabs>
                <w:tab w:val="left" w:pos="3390"/>
              </w:tabs>
              <w:spacing w:after="0" w:line="240" w:lineRule="auto"/>
              <w:rPr>
                <w:rFonts w:cstheme="minorHAnsi"/>
                <w:color w:val="000000" w:themeColor="text1"/>
                <w:sz w:val="20"/>
                <w:szCs w:val="20"/>
              </w:rPr>
            </w:pPr>
          </w:p>
        </w:tc>
      </w:tr>
      <w:tr w:rsidR="002A1F1A" w:rsidRPr="00600C76" w14:paraId="47D08C9F" w14:textId="77777777" w:rsidTr="00D84193">
        <w:trPr>
          <w:trHeight w:val="1055"/>
        </w:trPr>
        <w:tc>
          <w:tcPr>
            <w:tcW w:w="1710" w:type="dxa"/>
            <w:tcBorders>
              <w:top w:val="single" w:sz="4" w:space="0" w:color="auto"/>
              <w:left w:val="single" w:sz="4" w:space="0" w:color="auto"/>
              <w:bottom w:val="single" w:sz="8" w:space="0" w:color="000000" w:themeColor="text1"/>
              <w:right w:val="single" w:sz="8" w:space="0" w:color="000000" w:themeColor="text1"/>
            </w:tcBorders>
            <w:shd w:val="clear" w:color="auto" w:fill="DEEAF6" w:themeFill="accent5" w:themeFillTint="33"/>
            <w:tcMar>
              <w:top w:w="15" w:type="dxa"/>
              <w:left w:w="108" w:type="dxa"/>
              <w:bottom w:w="0" w:type="dxa"/>
              <w:right w:w="108" w:type="dxa"/>
            </w:tcMar>
            <w:vAlign w:val="center"/>
          </w:tcPr>
          <w:p w14:paraId="5F43F947" w14:textId="77777777" w:rsidR="002A1F1A" w:rsidRPr="00600C76" w:rsidRDefault="002A1F1A" w:rsidP="00724A5E">
            <w:pPr>
              <w:tabs>
                <w:tab w:val="left" w:pos="3390"/>
              </w:tabs>
              <w:spacing w:after="0" w:line="240" w:lineRule="auto"/>
              <w:jc w:val="center"/>
              <w:rPr>
                <w:rFonts w:cstheme="minorHAnsi"/>
                <w:b/>
                <w:bCs/>
              </w:rPr>
            </w:pPr>
            <w:r w:rsidRPr="00600C76">
              <w:rPr>
                <w:rFonts w:cstheme="minorHAnsi"/>
                <w:b/>
                <w:bCs/>
              </w:rPr>
              <w:lastRenderedPageBreak/>
              <w:t>Professional Learning</w:t>
            </w:r>
          </w:p>
          <w:p w14:paraId="322CB9FD" w14:textId="58234E67" w:rsidR="002A1F1A" w:rsidRPr="00063FAB" w:rsidRDefault="002A1F1A" w:rsidP="00D84193">
            <w:pPr>
              <w:tabs>
                <w:tab w:val="left" w:pos="3390"/>
              </w:tabs>
              <w:spacing w:after="0" w:line="240" w:lineRule="auto"/>
              <w:rPr>
                <w:rFonts w:cstheme="minorHAnsi"/>
                <w:sz w:val="20"/>
                <w:szCs w:val="20"/>
              </w:rPr>
            </w:pP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EE395" w14:textId="54D51978" w:rsidR="005B4CFD" w:rsidRPr="009D490A" w:rsidRDefault="00784465" w:rsidP="005B4CFD">
            <w:pPr>
              <w:rPr>
                <w:rFonts w:cstheme="minorHAnsi"/>
                <w:sz w:val="18"/>
                <w:szCs w:val="18"/>
              </w:rPr>
            </w:pPr>
            <w:sdt>
              <w:sdtPr>
                <w:rPr>
                  <w:rFonts w:cstheme="minorHAnsi"/>
                  <w:sz w:val="18"/>
                  <w:szCs w:val="18"/>
                </w:rPr>
                <w:id w:val="-1711411118"/>
                <w14:checkbox>
                  <w14:checked w14:val="1"/>
                  <w14:checkedState w14:val="2612" w14:font="MS Gothic"/>
                  <w14:uncheckedState w14:val="2610" w14:font="MS Gothic"/>
                </w14:checkbox>
              </w:sdtPr>
              <w:sdtEndPr/>
              <w:sdtContent>
                <w:r w:rsidR="0025461C">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347804460"/>
                <w14:checkbox>
                  <w14:checked w14:val="1"/>
                  <w14:checkedState w14:val="2612" w14:font="MS Gothic"/>
                  <w14:uncheckedState w14:val="2610" w14:font="MS Gothic"/>
                </w14:checkbox>
              </w:sdtPr>
              <w:sdtEndPr/>
              <w:sdtContent>
                <w:r w:rsidR="0025461C">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19DDB1C9" w14:textId="21F22776" w:rsidR="005B4CFD" w:rsidRPr="009D490A" w:rsidRDefault="00784465" w:rsidP="005B4CFD">
            <w:pPr>
              <w:rPr>
                <w:rFonts w:cstheme="minorHAnsi"/>
                <w:sz w:val="18"/>
                <w:szCs w:val="18"/>
              </w:rPr>
            </w:pPr>
            <w:sdt>
              <w:sdtPr>
                <w:rPr>
                  <w:rFonts w:cstheme="minorHAnsi"/>
                  <w:sz w:val="18"/>
                  <w:szCs w:val="18"/>
                </w:rPr>
                <w:id w:val="-37586758"/>
                <w14:checkbox>
                  <w14:checked w14:val="1"/>
                  <w14:checkedState w14:val="2612" w14:font="MS Gothic"/>
                  <w14:uncheckedState w14:val="2610" w14:font="MS Gothic"/>
                </w14:checkbox>
              </w:sdtPr>
              <w:sdtEndPr/>
              <w:sdtContent>
                <w:r w:rsidR="0025461C">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b/>
                  <w:bCs/>
                  <w:color w:val="00B050"/>
                  <w:sz w:val="18"/>
                  <w:szCs w:val="18"/>
                </w:rPr>
                <w:id w:val="-978448700"/>
                <w14:checkbox>
                  <w14:checked w14:val="1"/>
                  <w14:checkedState w14:val="2612" w14:font="MS Gothic"/>
                  <w14:uncheckedState w14:val="2610" w14:font="MS Gothic"/>
                </w14:checkbox>
              </w:sdtPr>
              <w:sdtEndPr/>
              <w:sdtContent>
                <w:r w:rsidR="0025461C" w:rsidRPr="0025461C">
                  <w:rPr>
                    <w:rFonts w:ascii="MS Gothic" w:eastAsia="MS Gothic" w:hAnsi="MS Gothic" w:cstheme="minorHAnsi" w:hint="eastAsia"/>
                    <w:b/>
                    <w:bCs/>
                    <w:color w:val="00B050"/>
                    <w:sz w:val="18"/>
                    <w:szCs w:val="18"/>
                  </w:rPr>
                  <w:t>☒</w:t>
                </w:r>
              </w:sdtContent>
            </w:sdt>
            <w:r w:rsidR="005B4CFD" w:rsidRPr="009D490A">
              <w:rPr>
                <w:rFonts w:cstheme="minorHAnsi"/>
                <w:sz w:val="18"/>
                <w:szCs w:val="18"/>
              </w:rPr>
              <w:t xml:space="preserve"> Foster/Homeless         </w:t>
            </w:r>
          </w:p>
          <w:p w14:paraId="629AB069" w14:textId="4E5A1996" w:rsidR="002A1F1A" w:rsidRPr="00600C76" w:rsidRDefault="00784465" w:rsidP="005B4CFD">
            <w:pPr>
              <w:tabs>
                <w:tab w:val="left" w:pos="3390"/>
              </w:tabs>
              <w:spacing w:after="0" w:line="240" w:lineRule="auto"/>
              <w:rPr>
                <w:rFonts w:cstheme="minorHAnsi"/>
                <w:bCs/>
              </w:rPr>
            </w:pPr>
            <w:sdt>
              <w:sdtPr>
                <w:rPr>
                  <w:rFonts w:cstheme="minorHAnsi"/>
                  <w:sz w:val="18"/>
                  <w:szCs w:val="18"/>
                </w:rPr>
                <w:id w:val="-1164466380"/>
                <w14:checkbox>
                  <w14:checked w14:val="1"/>
                  <w14:checkedState w14:val="2612" w14:font="MS Gothic"/>
                  <w14:uncheckedState w14:val="2610" w14:font="MS Gothic"/>
                </w14:checkbox>
              </w:sdtPr>
              <w:sdtEndPr/>
              <w:sdtContent>
                <w:r w:rsidR="0025461C">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376240205"/>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7F4DA" w14:textId="7F1ECB8E" w:rsidR="002A1F1A" w:rsidRPr="00A828CA" w:rsidRDefault="00D91941" w:rsidP="0021620B">
            <w:pPr>
              <w:pStyle w:val="ListParagraph"/>
              <w:numPr>
                <w:ilvl w:val="0"/>
                <w:numId w:val="26"/>
              </w:numPr>
              <w:tabs>
                <w:tab w:val="left" w:pos="3390"/>
              </w:tabs>
              <w:spacing w:after="0" w:line="240" w:lineRule="auto"/>
              <w:rPr>
                <w:rFonts w:cstheme="minorHAnsi"/>
                <w:bCs/>
                <w:color w:val="000000" w:themeColor="text1"/>
                <w:sz w:val="20"/>
                <w:szCs w:val="20"/>
              </w:rPr>
            </w:pPr>
            <w:r w:rsidRPr="00A828CA">
              <w:rPr>
                <w:rFonts w:cstheme="minorHAnsi"/>
                <w:bCs/>
                <w:color w:val="000000" w:themeColor="text1"/>
                <w:sz w:val="20"/>
                <w:szCs w:val="20"/>
              </w:rPr>
              <w:t>ESOL Trainings</w:t>
            </w:r>
          </w:p>
        </w:tc>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35733" w14:textId="77777777" w:rsidR="009C7F35" w:rsidRPr="00A828CA" w:rsidRDefault="003A5777" w:rsidP="0025461C">
            <w:pPr>
              <w:pStyle w:val="ListParagraph"/>
              <w:numPr>
                <w:ilvl w:val="0"/>
                <w:numId w:val="25"/>
              </w:numPr>
              <w:tabs>
                <w:tab w:val="left" w:pos="3390"/>
              </w:tabs>
              <w:spacing w:after="0" w:line="240" w:lineRule="auto"/>
              <w:rPr>
                <w:rFonts w:cstheme="minorHAnsi"/>
                <w:bCs/>
                <w:color w:val="000000" w:themeColor="text1"/>
                <w:sz w:val="20"/>
                <w:szCs w:val="20"/>
              </w:rPr>
            </w:pPr>
            <w:r w:rsidRPr="00A828CA">
              <w:rPr>
                <w:rFonts w:cstheme="minorHAnsi"/>
                <w:bCs/>
                <w:color w:val="000000" w:themeColor="text1"/>
                <w:sz w:val="20"/>
                <w:szCs w:val="20"/>
              </w:rPr>
              <w:t>Training on Trauma Informed Practices that benefit students and families</w:t>
            </w:r>
          </w:p>
          <w:p w14:paraId="75A93625" w14:textId="5BA21568" w:rsidR="002A1F1A" w:rsidRPr="00A828CA" w:rsidRDefault="00826E43" w:rsidP="0025461C">
            <w:pPr>
              <w:pStyle w:val="ListParagraph"/>
              <w:numPr>
                <w:ilvl w:val="0"/>
                <w:numId w:val="25"/>
              </w:numPr>
              <w:tabs>
                <w:tab w:val="left" w:pos="3390"/>
              </w:tabs>
              <w:spacing w:after="0" w:line="240" w:lineRule="auto"/>
              <w:rPr>
                <w:rFonts w:cstheme="minorHAnsi"/>
                <w:bCs/>
                <w:color w:val="000000" w:themeColor="text1"/>
                <w:sz w:val="20"/>
                <w:szCs w:val="20"/>
              </w:rPr>
            </w:pPr>
            <w:r w:rsidRPr="00A828CA">
              <w:rPr>
                <w:rFonts w:cstheme="minorHAnsi"/>
                <w:bCs/>
                <w:color w:val="000000" w:themeColor="text1"/>
                <w:sz w:val="20"/>
                <w:szCs w:val="20"/>
              </w:rPr>
              <w:t>Need coaches/admin to observe behaviors in classroom</w:t>
            </w:r>
            <w:r w:rsidR="00736D75" w:rsidRPr="00A828CA">
              <w:rPr>
                <w:rFonts w:cstheme="minorHAnsi"/>
                <w:bCs/>
                <w:color w:val="000000" w:themeColor="text1"/>
                <w:sz w:val="20"/>
                <w:szCs w:val="20"/>
              </w:rPr>
              <w:t xml:space="preserve"> prior to PLs to adapt the PL with the needs of </w:t>
            </w:r>
            <w:r w:rsidR="004A152D" w:rsidRPr="00A828CA">
              <w:rPr>
                <w:rFonts w:cstheme="minorHAnsi"/>
                <w:bCs/>
                <w:color w:val="000000" w:themeColor="text1"/>
                <w:sz w:val="20"/>
                <w:szCs w:val="20"/>
              </w:rPr>
              <w:t>school.</w:t>
            </w:r>
          </w:p>
        </w:tc>
        <w:tc>
          <w:tcPr>
            <w:tcW w:w="2430" w:type="dxa"/>
            <w:tcBorders>
              <w:top w:val="single" w:sz="4" w:space="0" w:color="auto"/>
              <w:left w:val="single" w:sz="8" w:space="0" w:color="000000" w:themeColor="text1"/>
              <w:bottom w:val="single" w:sz="8" w:space="0" w:color="000000" w:themeColor="text1"/>
              <w:right w:val="single" w:sz="4" w:space="0" w:color="auto"/>
            </w:tcBorders>
          </w:tcPr>
          <w:p w14:paraId="778F1975" w14:textId="77777777" w:rsidR="002A1F1A" w:rsidRPr="007C3DF3" w:rsidRDefault="002A1F1A" w:rsidP="00724A5E">
            <w:pPr>
              <w:tabs>
                <w:tab w:val="left" w:pos="3390"/>
              </w:tabs>
              <w:spacing w:after="0" w:line="240" w:lineRule="auto"/>
              <w:rPr>
                <w:rFonts w:cstheme="minorHAnsi"/>
                <w:bCs/>
                <w:sz w:val="20"/>
                <w:szCs w:val="20"/>
              </w:rPr>
            </w:pPr>
          </w:p>
        </w:tc>
      </w:tr>
      <w:tr w:rsidR="002A1F1A" w:rsidRPr="00600C76" w14:paraId="3EE22246" w14:textId="77777777" w:rsidTr="00D84193">
        <w:trPr>
          <w:trHeight w:val="1135"/>
        </w:trPr>
        <w:tc>
          <w:tcPr>
            <w:tcW w:w="1710" w:type="dxa"/>
            <w:tcBorders>
              <w:top w:val="single" w:sz="8" w:space="0" w:color="000000" w:themeColor="text1"/>
              <w:left w:val="single" w:sz="4" w:space="0" w:color="auto"/>
              <w:bottom w:val="single" w:sz="4" w:space="0" w:color="auto"/>
              <w:right w:val="single" w:sz="8" w:space="0" w:color="000000" w:themeColor="text1"/>
            </w:tcBorders>
            <w:shd w:val="clear" w:color="auto" w:fill="DEEAF6" w:themeFill="accent5" w:themeFillTint="33"/>
            <w:tcMar>
              <w:top w:w="15" w:type="dxa"/>
              <w:left w:w="108" w:type="dxa"/>
              <w:bottom w:w="0" w:type="dxa"/>
              <w:right w:w="108" w:type="dxa"/>
            </w:tcMar>
            <w:vAlign w:val="center"/>
            <w:hideMark/>
          </w:tcPr>
          <w:p w14:paraId="26AF97FD" w14:textId="77777777" w:rsidR="002A1F1A" w:rsidRPr="00600C76" w:rsidRDefault="002A1F1A" w:rsidP="00724A5E">
            <w:pPr>
              <w:tabs>
                <w:tab w:val="left" w:pos="3390"/>
              </w:tabs>
              <w:spacing w:after="0" w:line="240" w:lineRule="auto"/>
              <w:jc w:val="center"/>
              <w:rPr>
                <w:rFonts w:cstheme="minorHAnsi"/>
                <w:sz w:val="20"/>
                <w:szCs w:val="20"/>
              </w:rPr>
            </w:pPr>
            <w:r>
              <w:rPr>
                <w:rFonts w:cstheme="minorHAnsi"/>
                <w:b/>
                <w:bCs/>
              </w:rPr>
              <w:t>Other</w:t>
            </w:r>
          </w:p>
        </w:tc>
        <w:tc>
          <w:tcPr>
            <w:tcW w:w="3510" w:type="dxa"/>
            <w:tcBorders>
              <w:top w:val="single" w:sz="8" w:space="0" w:color="000000" w:themeColor="text1"/>
              <w:left w:val="single" w:sz="8" w:space="0" w:color="000000" w:themeColor="text1"/>
              <w:bottom w:val="single" w:sz="4" w:space="0" w:color="auto"/>
              <w:right w:val="single" w:sz="8" w:space="0" w:color="000000" w:themeColor="text1"/>
            </w:tcBorders>
          </w:tcPr>
          <w:p w14:paraId="705B6127" w14:textId="77777777" w:rsidR="005B4CFD" w:rsidRPr="009D490A" w:rsidRDefault="00784465" w:rsidP="005B4CFD">
            <w:pPr>
              <w:rPr>
                <w:rFonts w:cstheme="minorHAnsi"/>
                <w:sz w:val="18"/>
                <w:szCs w:val="18"/>
              </w:rPr>
            </w:pPr>
            <w:sdt>
              <w:sdtPr>
                <w:rPr>
                  <w:rFonts w:cstheme="minorHAnsi"/>
                  <w:sz w:val="18"/>
                  <w:szCs w:val="18"/>
                </w:rPr>
                <w:id w:val="-1150445176"/>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Econ. Disadvantaged   </w:t>
            </w:r>
            <w:sdt>
              <w:sdtPr>
                <w:rPr>
                  <w:rFonts w:cstheme="minorHAnsi"/>
                  <w:sz w:val="18"/>
                  <w:szCs w:val="18"/>
                </w:rPr>
                <w:id w:val="1747850020"/>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Pr>
                <w:rFonts w:cstheme="minorHAnsi"/>
                <w:sz w:val="18"/>
                <w:szCs w:val="18"/>
              </w:rPr>
              <w:t xml:space="preserve"> </w:t>
            </w:r>
            <w:r w:rsidR="005B4CFD" w:rsidRPr="009D490A">
              <w:rPr>
                <w:rFonts w:cstheme="minorHAnsi"/>
                <w:sz w:val="18"/>
                <w:szCs w:val="18"/>
              </w:rPr>
              <w:t xml:space="preserve">English Learners  </w:t>
            </w:r>
          </w:p>
          <w:p w14:paraId="7CAAF932" w14:textId="77777777" w:rsidR="005B4CFD" w:rsidRPr="009D490A" w:rsidRDefault="00784465" w:rsidP="005B4CFD">
            <w:pPr>
              <w:rPr>
                <w:rFonts w:cstheme="minorHAnsi"/>
                <w:sz w:val="18"/>
                <w:szCs w:val="18"/>
              </w:rPr>
            </w:pPr>
            <w:sdt>
              <w:sdtPr>
                <w:rPr>
                  <w:rFonts w:cstheme="minorHAnsi"/>
                  <w:sz w:val="18"/>
                  <w:szCs w:val="18"/>
                </w:rPr>
                <w:id w:val="-1469354753"/>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Special Ed.                     </w:t>
            </w:r>
            <w:sdt>
              <w:sdtPr>
                <w:rPr>
                  <w:rFonts w:cstheme="minorHAnsi"/>
                  <w:sz w:val="18"/>
                  <w:szCs w:val="18"/>
                </w:rPr>
                <w:id w:val="-1144271992"/>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Foster/Homeless         </w:t>
            </w:r>
          </w:p>
          <w:p w14:paraId="33EC2011" w14:textId="4626DFE3" w:rsidR="002A1F1A" w:rsidRPr="00600C76" w:rsidRDefault="00784465" w:rsidP="005B4CFD">
            <w:pPr>
              <w:tabs>
                <w:tab w:val="left" w:pos="3390"/>
              </w:tabs>
              <w:spacing w:after="0" w:line="240" w:lineRule="auto"/>
              <w:rPr>
                <w:rFonts w:cstheme="minorHAnsi"/>
                <w:bCs/>
              </w:rPr>
            </w:pPr>
            <w:sdt>
              <w:sdtPr>
                <w:rPr>
                  <w:rFonts w:cstheme="minorHAnsi"/>
                  <w:sz w:val="18"/>
                  <w:szCs w:val="18"/>
                </w:rPr>
                <w:id w:val="-1923103804"/>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Race / Ethnicity           </w:t>
            </w:r>
            <w:sdt>
              <w:sdtPr>
                <w:rPr>
                  <w:rFonts w:cstheme="minorHAnsi"/>
                  <w:sz w:val="18"/>
                  <w:szCs w:val="18"/>
                </w:rPr>
                <w:id w:val="-1651054891"/>
                <w14:checkbox>
                  <w14:checked w14:val="0"/>
                  <w14:checkedState w14:val="2612" w14:font="MS Gothic"/>
                  <w14:uncheckedState w14:val="2610" w14:font="MS Gothic"/>
                </w14:checkbox>
              </w:sdtPr>
              <w:sdtEndPr/>
              <w:sdtContent>
                <w:r w:rsidR="005B4CFD" w:rsidRPr="009D490A">
                  <w:rPr>
                    <w:rFonts w:ascii="MS Gothic" w:eastAsia="MS Gothic" w:hAnsi="MS Gothic" w:cstheme="minorHAnsi" w:hint="eastAsia"/>
                    <w:sz w:val="18"/>
                    <w:szCs w:val="18"/>
                  </w:rPr>
                  <w:t>☐</w:t>
                </w:r>
              </w:sdtContent>
            </w:sdt>
            <w:r w:rsidR="005B4CFD" w:rsidRPr="009D490A">
              <w:rPr>
                <w:rFonts w:cstheme="minorHAnsi"/>
                <w:sz w:val="18"/>
                <w:szCs w:val="18"/>
              </w:rPr>
              <w:t xml:space="preserve">  Migrant  </w:t>
            </w:r>
          </w:p>
        </w:tc>
        <w:tc>
          <w:tcPr>
            <w:tcW w:w="315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396691CA" w14:textId="0BC8DDA8" w:rsidR="002A1F1A" w:rsidRPr="007C3DF3" w:rsidRDefault="002A1F1A" w:rsidP="00724A5E">
            <w:pPr>
              <w:tabs>
                <w:tab w:val="left" w:pos="3390"/>
              </w:tabs>
              <w:spacing w:after="0" w:line="240" w:lineRule="auto"/>
              <w:rPr>
                <w:rFonts w:cstheme="minorHAnsi"/>
                <w:bCs/>
                <w:sz w:val="20"/>
                <w:szCs w:val="20"/>
              </w:rPr>
            </w:pPr>
          </w:p>
        </w:tc>
        <w:tc>
          <w:tcPr>
            <w:tcW w:w="27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hideMark/>
          </w:tcPr>
          <w:p w14:paraId="2EF3B3CC" w14:textId="77777777" w:rsidR="002A1F1A" w:rsidRPr="007C3DF3" w:rsidRDefault="002A1F1A" w:rsidP="00724A5E">
            <w:pPr>
              <w:tabs>
                <w:tab w:val="left" w:pos="3390"/>
              </w:tabs>
              <w:spacing w:after="0" w:line="240" w:lineRule="auto"/>
              <w:jc w:val="center"/>
              <w:rPr>
                <w:rFonts w:cstheme="minorHAnsi"/>
                <w:bCs/>
                <w:sz w:val="20"/>
                <w:szCs w:val="20"/>
              </w:rPr>
            </w:pPr>
            <w:r w:rsidRPr="007C3DF3">
              <w:rPr>
                <w:rFonts w:cstheme="minorHAnsi"/>
                <w:bCs/>
                <w:sz w:val="20"/>
                <w:szCs w:val="20"/>
              </w:rPr>
              <w:t> </w:t>
            </w:r>
          </w:p>
        </w:tc>
        <w:tc>
          <w:tcPr>
            <w:tcW w:w="2430" w:type="dxa"/>
            <w:tcBorders>
              <w:top w:val="single" w:sz="8" w:space="0" w:color="000000" w:themeColor="text1"/>
              <w:left w:val="single" w:sz="8" w:space="0" w:color="000000" w:themeColor="text1"/>
              <w:bottom w:val="single" w:sz="4" w:space="0" w:color="auto"/>
              <w:right w:val="single" w:sz="4" w:space="0" w:color="auto"/>
            </w:tcBorders>
          </w:tcPr>
          <w:p w14:paraId="5645628A" w14:textId="77777777" w:rsidR="002A1F1A" w:rsidRPr="007C3DF3" w:rsidRDefault="002A1F1A" w:rsidP="00724A5E">
            <w:pPr>
              <w:tabs>
                <w:tab w:val="left" w:pos="3390"/>
              </w:tabs>
              <w:spacing w:after="0" w:line="240" w:lineRule="auto"/>
              <w:jc w:val="center"/>
              <w:rPr>
                <w:rFonts w:cstheme="minorHAnsi"/>
                <w:bCs/>
                <w:sz w:val="20"/>
                <w:szCs w:val="20"/>
              </w:rPr>
            </w:pPr>
          </w:p>
        </w:tc>
      </w:tr>
    </w:tbl>
    <w:p w14:paraId="04499E9E" w14:textId="77777777" w:rsidR="002A1F1A" w:rsidRDefault="002A1F1A" w:rsidP="002A1F1A">
      <w:pPr>
        <w:rPr>
          <w:sz w:val="12"/>
          <w:szCs w:val="12"/>
        </w:rPr>
      </w:pPr>
    </w:p>
    <w:p w14:paraId="1756B5F1" w14:textId="77777777" w:rsidR="002A1F1A" w:rsidRDefault="002A1F1A" w:rsidP="002A1F1A">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00F02B87" w:rsidRPr="00600C76" w14:paraId="521BDB9C" w14:textId="77777777" w:rsidTr="001861BF">
        <w:trPr>
          <w:trHeight w:val="67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hideMark/>
          </w:tcPr>
          <w:p w14:paraId="41164EE8" w14:textId="77777777" w:rsidR="00F02B87" w:rsidRPr="00214DE7" w:rsidRDefault="00F02B87" w:rsidP="001861BF">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lastRenderedPageBreak/>
              <w:t>Statement of Concern</w:t>
            </w:r>
            <w:r w:rsidRPr="00214DE7">
              <w:rPr>
                <w:rFonts w:eastAsia="Calibri" w:cstheme="minorHAnsi"/>
                <w:b/>
                <w:bCs/>
                <w:color w:val="000000"/>
                <w:sz w:val="32"/>
                <w:szCs w:val="32"/>
              </w:rPr>
              <w:t xml:space="preserve"> #</w:t>
            </w:r>
            <w:r>
              <w:rPr>
                <w:rFonts w:eastAsia="Calibri" w:cstheme="minorHAnsi"/>
                <w:b/>
                <w:bCs/>
                <w:color w:val="000000"/>
                <w:sz w:val="32"/>
                <w:szCs w:val="32"/>
              </w:rPr>
              <w:t>1</w:t>
            </w:r>
          </w:p>
        </w:tc>
        <w:tc>
          <w:tcPr>
            <w:tcW w:w="3506" w:type="pct"/>
            <w:tcBorders>
              <w:top w:val="single" w:sz="8" w:space="0" w:color="334773"/>
              <w:left w:val="single" w:sz="8" w:space="0" w:color="334773"/>
              <w:bottom w:val="single" w:sz="8" w:space="0" w:color="334773"/>
              <w:right w:val="single" w:sz="8" w:space="0" w:color="334773"/>
            </w:tcBorders>
            <w:shd w:val="clear" w:color="auto" w:fill="auto"/>
          </w:tcPr>
          <w:p w14:paraId="0FDDFC11" w14:textId="77777777" w:rsidR="00F02B87" w:rsidRPr="0040253E" w:rsidRDefault="00F02B87" w:rsidP="001861BF">
            <w:pPr>
              <w:rPr>
                <w:color w:val="000000" w:themeColor="text1"/>
              </w:rPr>
            </w:pPr>
            <w:r w:rsidRPr="0040253E">
              <w:rPr>
                <w:rStyle w:val="normaltextrun"/>
                <w:rFonts w:ascii="Calibri" w:hAnsi="Calibri" w:cs="Calibri"/>
                <w:color w:val="000000" w:themeColor="text1"/>
                <w:shd w:val="clear" w:color="auto" w:fill="FFFFFF"/>
              </w:rPr>
              <w:t>Physical behaviors have increased i</w:t>
            </w:r>
            <w:r w:rsidRPr="0040253E">
              <w:rPr>
                <w:rStyle w:val="normaltextrun"/>
                <w:color w:val="000000" w:themeColor="text1"/>
              </w:rPr>
              <w:t>n number from last year to this year. As of May 25, 2023, we have had 427 R referrals which is a 24% increase in the number of physical disciplinary referrals when compared to FY22.</w:t>
            </w:r>
          </w:p>
        </w:tc>
      </w:tr>
      <w:tr w:rsidR="00F02B87" w:rsidRPr="00600C76" w14:paraId="48EA0E7B" w14:textId="77777777" w:rsidTr="001861BF">
        <w:trPr>
          <w:trHeight w:val="1960"/>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11C4DBCC" w14:textId="77777777" w:rsidR="00F02B87" w:rsidRPr="005A4AEF" w:rsidRDefault="00F02B87" w:rsidP="001861BF">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4830D8B5" w14:textId="77777777" w:rsidR="00F02B87" w:rsidRPr="00600C76" w:rsidRDefault="00F02B87" w:rsidP="001861BF">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14F6690E"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320315331"/>
                <w14:checkbox>
                  <w14:checked w14:val="0"/>
                  <w14:checkedState w14:val="2612" w14:font="MS Gothic"/>
                  <w14:uncheckedState w14:val="2610" w14:font="MS Gothic"/>
                </w14:checkbox>
              </w:sdtPr>
              <w:sdtEndPr/>
              <w:sdtContent>
                <w:r w:rsidR="00F02B87" w:rsidRPr="00600C76">
                  <w:rPr>
                    <w:rFonts w:ascii="Segoe UI Symbol" w:eastAsia="MS Gothic" w:hAnsi="Segoe UI Symbol" w:cs="Segoe UI Symbol"/>
                    <w:sz w:val="20"/>
                    <w:szCs w:val="20"/>
                  </w:rPr>
                  <w:t>☐</w:t>
                </w:r>
              </w:sdtContent>
            </w:sdt>
            <w:r w:rsidR="00F02B87" w:rsidRPr="00600C76">
              <w:rPr>
                <w:rFonts w:cstheme="minorHAnsi"/>
                <w:sz w:val="20"/>
                <w:szCs w:val="20"/>
              </w:rPr>
              <w:t xml:space="preserve"> Coherent Instruction</w:t>
            </w:r>
          </w:p>
          <w:p w14:paraId="4C28F4A2"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1815448479"/>
                <w14:checkbox>
                  <w14:checked w14:val="0"/>
                  <w14:checkedState w14:val="2612" w14:font="MS Gothic"/>
                  <w14:uncheckedState w14:val="2610" w14:font="MS Gothic"/>
                </w14:checkbox>
              </w:sdtPr>
              <w:sdtEndPr/>
              <w:sdtContent>
                <w:r w:rsidR="00F02B87" w:rsidRPr="00600C76">
                  <w:rPr>
                    <w:rFonts w:ascii="Segoe UI Symbol" w:eastAsia="MS Gothic" w:hAnsi="Segoe UI Symbol" w:cs="Segoe UI Symbol"/>
                    <w:sz w:val="20"/>
                    <w:szCs w:val="20"/>
                  </w:rPr>
                  <w:t>☐</w:t>
                </w:r>
              </w:sdtContent>
            </w:sdt>
            <w:r w:rsidR="00F02B87" w:rsidRPr="00600C76">
              <w:rPr>
                <w:rFonts w:cstheme="minorHAnsi"/>
                <w:sz w:val="20"/>
                <w:szCs w:val="20"/>
              </w:rPr>
              <w:t xml:space="preserve"> Professional Capacity</w:t>
            </w:r>
          </w:p>
          <w:p w14:paraId="5A3DCDAE"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1054082622"/>
                <w14:checkbox>
                  <w14:checked w14:val="0"/>
                  <w14:checkedState w14:val="2612" w14:font="MS Gothic"/>
                  <w14:uncheckedState w14:val="2610" w14:font="MS Gothic"/>
                </w14:checkbox>
              </w:sdtPr>
              <w:sdtEndPr/>
              <w:sdtContent>
                <w:r w:rsidR="00F02B87" w:rsidRPr="00600C76">
                  <w:rPr>
                    <w:rFonts w:ascii="Segoe UI Symbol" w:eastAsia="MS Gothic" w:hAnsi="Segoe UI Symbol" w:cs="Segoe UI Symbol"/>
                    <w:sz w:val="20"/>
                    <w:szCs w:val="20"/>
                  </w:rPr>
                  <w:t>☐</w:t>
                </w:r>
              </w:sdtContent>
            </w:sdt>
            <w:r w:rsidR="00F02B87" w:rsidRPr="00600C76">
              <w:rPr>
                <w:rFonts w:cstheme="minorHAnsi"/>
                <w:sz w:val="20"/>
                <w:szCs w:val="20"/>
              </w:rPr>
              <w:t xml:space="preserve"> Effective Leadership</w:t>
            </w:r>
          </w:p>
          <w:p w14:paraId="10087C75" w14:textId="77777777" w:rsidR="00F02B87" w:rsidRDefault="00784465" w:rsidP="001861BF">
            <w:pPr>
              <w:spacing w:after="0" w:line="240" w:lineRule="auto"/>
              <w:rPr>
                <w:rFonts w:cstheme="minorHAnsi"/>
                <w:sz w:val="20"/>
                <w:szCs w:val="20"/>
              </w:rPr>
            </w:pPr>
            <w:sdt>
              <w:sdtPr>
                <w:rPr>
                  <w:rFonts w:cstheme="minorHAnsi"/>
                  <w:sz w:val="20"/>
                  <w:szCs w:val="20"/>
                </w:rPr>
                <w:id w:val="71715898"/>
                <w14:checkbox>
                  <w14:checked w14:val="1"/>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Supportive Learning Environment</w:t>
            </w:r>
          </w:p>
          <w:p w14:paraId="309B4BBA" w14:textId="77777777" w:rsidR="00F02B87" w:rsidRPr="00600C76" w:rsidRDefault="00784465" w:rsidP="001861BF">
            <w:pPr>
              <w:spacing w:after="0" w:line="240" w:lineRule="auto"/>
              <w:rPr>
                <w:rFonts w:eastAsia="Calibri" w:cstheme="minorHAnsi"/>
                <w:b/>
                <w:color w:val="000000"/>
                <w:sz w:val="20"/>
                <w:szCs w:val="20"/>
              </w:rPr>
            </w:pPr>
            <w:sdt>
              <w:sdtPr>
                <w:rPr>
                  <w:rFonts w:cstheme="minorHAnsi"/>
                  <w:sz w:val="20"/>
                  <w:szCs w:val="20"/>
                </w:rPr>
                <w:id w:val="-1764748508"/>
                <w14:checkbox>
                  <w14:checked w14:val="0"/>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50B4F363" w14:textId="77777777" w:rsidR="00F02B87" w:rsidRPr="0040253E" w:rsidRDefault="00F02B87" w:rsidP="001861BF">
            <w:pPr>
              <w:keepNext/>
              <w:keepLines/>
              <w:spacing w:after="0" w:line="240" w:lineRule="auto"/>
              <w:outlineLvl w:val="0"/>
              <w:rPr>
                <w:rFonts w:eastAsia="Calibri" w:cstheme="minorHAnsi"/>
                <w:color w:val="000000" w:themeColor="text1"/>
              </w:rPr>
            </w:pPr>
            <w:r w:rsidRPr="0040253E">
              <w:rPr>
                <w:rStyle w:val="normaltextrun"/>
                <w:rFonts w:ascii="Calibri" w:hAnsi="Calibri" w:cs="Calibri"/>
                <w:color w:val="000000" w:themeColor="text1"/>
                <w:shd w:val="clear" w:color="auto" w:fill="FFFFFF"/>
              </w:rPr>
              <w:t>Lack of strategies to self-regulate, reflect, and repair relationships impacted by behavior as well as strategies and interventions to address problem behaviors and encourage positive behaviors.  </w:t>
            </w:r>
            <w:r w:rsidRPr="0040253E">
              <w:rPr>
                <w:rStyle w:val="eop"/>
                <w:rFonts w:ascii="Calibri" w:hAnsi="Calibri" w:cs="Calibri"/>
                <w:color w:val="000000" w:themeColor="text1"/>
                <w:shd w:val="clear" w:color="auto" w:fill="FFFFFF"/>
              </w:rPr>
              <w:t> </w:t>
            </w:r>
          </w:p>
        </w:tc>
      </w:tr>
      <w:tr w:rsidR="00F02B87" w:rsidRPr="00600C76" w14:paraId="09908D7F" w14:textId="77777777" w:rsidTr="001861BF">
        <w:trPr>
          <w:trHeight w:val="69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563A65A4" w14:textId="77777777" w:rsidR="00F02B87" w:rsidRPr="005A4AEF" w:rsidRDefault="00F02B87" w:rsidP="001861BF">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195A2011" w14:textId="77777777" w:rsidR="00F02B87" w:rsidRPr="00600C76" w:rsidRDefault="00F02B87" w:rsidP="001861BF">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318CFDB3"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1444840937"/>
                <w14:checkbox>
                  <w14:checked w14:val="0"/>
                  <w14:checkedState w14:val="2612" w14:font="MS Gothic"/>
                  <w14:uncheckedState w14:val="2610" w14:font="MS Gothic"/>
                </w14:checkbox>
              </w:sdtPr>
              <w:sdtEndPr/>
              <w:sdtContent>
                <w:r w:rsidR="00F02B87" w:rsidRPr="00600C76">
                  <w:rPr>
                    <w:rFonts w:ascii="Segoe UI Symbol" w:eastAsia="MS Gothic" w:hAnsi="Segoe UI Symbol" w:cs="Segoe UI Symbol"/>
                    <w:sz w:val="20"/>
                    <w:szCs w:val="20"/>
                  </w:rPr>
                  <w:t>☐</w:t>
                </w:r>
              </w:sdtContent>
            </w:sdt>
            <w:r w:rsidR="00F02B87" w:rsidRPr="00600C76">
              <w:rPr>
                <w:rFonts w:cstheme="minorHAnsi"/>
                <w:sz w:val="20"/>
                <w:szCs w:val="20"/>
              </w:rPr>
              <w:t xml:space="preserve"> Coherent Instruction</w:t>
            </w:r>
          </w:p>
          <w:p w14:paraId="08ED877C"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659584858"/>
                <w14:checkbox>
                  <w14:checked w14:val="1"/>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Professional Capacity</w:t>
            </w:r>
          </w:p>
          <w:p w14:paraId="1B735027"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330579677"/>
                <w14:checkbox>
                  <w14:checked w14:val="1"/>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Effective Leadership</w:t>
            </w:r>
          </w:p>
          <w:p w14:paraId="31D6B32C" w14:textId="77777777" w:rsidR="00F02B87" w:rsidRDefault="00784465" w:rsidP="001861BF">
            <w:pPr>
              <w:spacing w:after="0" w:line="240" w:lineRule="auto"/>
              <w:rPr>
                <w:rFonts w:cstheme="minorHAnsi"/>
                <w:sz w:val="20"/>
                <w:szCs w:val="20"/>
              </w:rPr>
            </w:pPr>
            <w:sdt>
              <w:sdtPr>
                <w:rPr>
                  <w:rFonts w:cstheme="minorHAnsi"/>
                  <w:sz w:val="20"/>
                  <w:szCs w:val="20"/>
                </w:rPr>
                <w:id w:val="-405300544"/>
                <w14:checkbox>
                  <w14:checked w14:val="1"/>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Supportive Learning Environment</w:t>
            </w:r>
          </w:p>
          <w:p w14:paraId="14A47202" w14:textId="77777777" w:rsidR="00F02B87" w:rsidRPr="00600C76" w:rsidRDefault="00784465" w:rsidP="001861BF">
            <w:pPr>
              <w:spacing w:after="0" w:line="240" w:lineRule="auto"/>
              <w:rPr>
                <w:rFonts w:eastAsia="Calibri" w:cstheme="minorHAnsi"/>
                <w:b/>
                <w:color w:val="000000"/>
                <w:sz w:val="20"/>
                <w:szCs w:val="20"/>
              </w:rPr>
            </w:pPr>
            <w:sdt>
              <w:sdtPr>
                <w:rPr>
                  <w:rFonts w:cstheme="minorHAnsi"/>
                  <w:sz w:val="20"/>
                  <w:szCs w:val="20"/>
                </w:rPr>
                <w:id w:val="627984745"/>
                <w14:checkbox>
                  <w14:checked w14:val="0"/>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03B67419" w14:textId="77777777" w:rsidR="00F02B87" w:rsidRPr="0040253E" w:rsidRDefault="00F02B87" w:rsidP="001861BF">
            <w:pPr>
              <w:keepNext/>
              <w:keepLines/>
              <w:spacing w:after="0" w:line="240" w:lineRule="auto"/>
              <w:outlineLvl w:val="0"/>
              <w:rPr>
                <w:rFonts w:eastAsia="Calibri" w:cstheme="minorHAnsi"/>
                <w:color w:val="000000" w:themeColor="text1"/>
              </w:rPr>
            </w:pPr>
            <w:r w:rsidRPr="0040253E">
              <w:rPr>
                <w:rFonts w:eastAsia="Calibri" w:cstheme="minorHAnsi"/>
                <w:color w:val="000000" w:themeColor="text1"/>
              </w:rPr>
              <w:t xml:space="preserve">Lack of clearly defined behavior expectations as well as inconsistency among admin with addressing disciplinary actions. </w:t>
            </w:r>
          </w:p>
        </w:tc>
      </w:tr>
      <w:tr w:rsidR="00F02B87" w:rsidRPr="00600C76" w14:paraId="7DEA6B40" w14:textId="77777777" w:rsidTr="001861BF">
        <w:trPr>
          <w:trHeight w:val="1456"/>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0990ED46" w14:textId="77777777" w:rsidR="00F02B87" w:rsidRPr="005A4AEF" w:rsidRDefault="00F02B87" w:rsidP="001861BF">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17EB4962" w14:textId="77777777" w:rsidR="00F02B87" w:rsidRPr="00600C76" w:rsidRDefault="00F02B87" w:rsidP="001861BF">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386AFBDC"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1625688821"/>
                <w14:checkbox>
                  <w14:checked w14:val="0"/>
                  <w14:checkedState w14:val="2612" w14:font="MS Gothic"/>
                  <w14:uncheckedState w14:val="2610" w14:font="MS Gothic"/>
                </w14:checkbox>
              </w:sdtPr>
              <w:sdtEndPr/>
              <w:sdtContent>
                <w:r w:rsidR="00F02B87" w:rsidRPr="00600C76">
                  <w:rPr>
                    <w:rFonts w:ascii="Segoe UI Symbol" w:eastAsia="MS Gothic" w:hAnsi="Segoe UI Symbol" w:cs="Segoe UI Symbol"/>
                    <w:sz w:val="20"/>
                    <w:szCs w:val="20"/>
                  </w:rPr>
                  <w:t>☐</w:t>
                </w:r>
              </w:sdtContent>
            </w:sdt>
            <w:r w:rsidR="00F02B87" w:rsidRPr="00600C76">
              <w:rPr>
                <w:rFonts w:cstheme="minorHAnsi"/>
                <w:sz w:val="20"/>
                <w:szCs w:val="20"/>
              </w:rPr>
              <w:t xml:space="preserve"> Coherent Instruction</w:t>
            </w:r>
          </w:p>
          <w:p w14:paraId="7B4CF6CB"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304741195"/>
                <w14:checkbox>
                  <w14:checked w14:val="1"/>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Professional Capacity</w:t>
            </w:r>
          </w:p>
          <w:p w14:paraId="52A4BBB6" w14:textId="77777777" w:rsidR="00F02B87" w:rsidRPr="00600C76" w:rsidRDefault="00784465" w:rsidP="001861BF">
            <w:pPr>
              <w:spacing w:after="0" w:line="240" w:lineRule="auto"/>
              <w:rPr>
                <w:rFonts w:cstheme="minorHAnsi"/>
                <w:sz w:val="20"/>
                <w:szCs w:val="20"/>
              </w:rPr>
            </w:pPr>
            <w:sdt>
              <w:sdtPr>
                <w:rPr>
                  <w:rFonts w:cstheme="minorHAnsi"/>
                  <w:sz w:val="20"/>
                  <w:szCs w:val="20"/>
                </w:rPr>
                <w:id w:val="-732855362"/>
                <w14:checkbox>
                  <w14:checked w14:val="0"/>
                  <w14:checkedState w14:val="2612" w14:font="MS Gothic"/>
                  <w14:uncheckedState w14:val="2610" w14:font="MS Gothic"/>
                </w14:checkbox>
              </w:sdtPr>
              <w:sdtEndPr/>
              <w:sdtContent>
                <w:r w:rsidR="00F02B87" w:rsidRPr="00600C76">
                  <w:rPr>
                    <w:rFonts w:ascii="Segoe UI Symbol" w:eastAsia="MS Gothic" w:hAnsi="Segoe UI Symbol" w:cs="Segoe UI Symbol"/>
                    <w:sz w:val="20"/>
                    <w:szCs w:val="20"/>
                  </w:rPr>
                  <w:t>☐</w:t>
                </w:r>
              </w:sdtContent>
            </w:sdt>
            <w:r w:rsidR="00F02B87" w:rsidRPr="00600C76">
              <w:rPr>
                <w:rFonts w:cstheme="minorHAnsi"/>
                <w:sz w:val="20"/>
                <w:szCs w:val="20"/>
              </w:rPr>
              <w:t xml:space="preserve"> Effective Leadership</w:t>
            </w:r>
          </w:p>
          <w:p w14:paraId="14C21999" w14:textId="77777777" w:rsidR="00F02B87" w:rsidRDefault="00784465" w:rsidP="001861BF">
            <w:pPr>
              <w:spacing w:after="0" w:line="240" w:lineRule="auto"/>
              <w:rPr>
                <w:rFonts w:cstheme="minorHAnsi"/>
                <w:sz w:val="20"/>
                <w:szCs w:val="20"/>
              </w:rPr>
            </w:pPr>
            <w:sdt>
              <w:sdtPr>
                <w:rPr>
                  <w:rFonts w:cstheme="minorHAnsi"/>
                  <w:sz w:val="20"/>
                  <w:szCs w:val="20"/>
                </w:rPr>
                <w:id w:val="1707686759"/>
                <w14:checkbox>
                  <w14:checked w14:val="1"/>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Supportive Learning Environment</w:t>
            </w:r>
          </w:p>
          <w:p w14:paraId="755CCC4F" w14:textId="77777777" w:rsidR="00F02B87" w:rsidRPr="00600C76" w:rsidRDefault="00784465" w:rsidP="001861BF">
            <w:pPr>
              <w:spacing w:after="0" w:line="240" w:lineRule="auto"/>
              <w:rPr>
                <w:rFonts w:eastAsia="Calibri" w:cstheme="minorHAnsi"/>
                <w:b/>
                <w:color w:val="000000"/>
                <w:sz w:val="20"/>
                <w:szCs w:val="20"/>
              </w:rPr>
            </w:pPr>
            <w:sdt>
              <w:sdtPr>
                <w:rPr>
                  <w:rFonts w:cstheme="minorHAnsi"/>
                  <w:sz w:val="20"/>
                  <w:szCs w:val="20"/>
                </w:rPr>
                <w:id w:val="914751630"/>
                <w14:checkbox>
                  <w14:checked w14:val="0"/>
                  <w14:checkedState w14:val="2612" w14:font="MS Gothic"/>
                  <w14:uncheckedState w14:val="2610" w14:font="MS Gothic"/>
                </w14:checkbox>
              </w:sdtPr>
              <w:sdtEndPr/>
              <w:sdtContent>
                <w:r w:rsidR="00F02B87">
                  <w:rPr>
                    <w:rFonts w:ascii="MS Gothic" w:eastAsia="MS Gothic" w:hAnsi="MS Gothic" w:cstheme="minorHAnsi" w:hint="eastAsia"/>
                    <w:sz w:val="20"/>
                    <w:szCs w:val="20"/>
                  </w:rPr>
                  <w:t>☐</w:t>
                </w:r>
              </w:sdtContent>
            </w:sdt>
            <w:r w:rsidR="00F02B87"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0416E8B7" w14:textId="77777777" w:rsidR="00F02B87" w:rsidRPr="0040253E" w:rsidRDefault="00F02B87" w:rsidP="001861BF">
            <w:pPr>
              <w:keepNext/>
              <w:keepLines/>
              <w:spacing w:after="0" w:line="240" w:lineRule="auto"/>
              <w:ind w:left="14"/>
              <w:outlineLvl w:val="0"/>
              <w:rPr>
                <w:rFonts w:eastAsia="Calibri" w:cstheme="minorHAnsi"/>
                <w:color w:val="000000" w:themeColor="text1"/>
              </w:rPr>
            </w:pPr>
            <w:r w:rsidRPr="0040253E">
              <w:rPr>
                <w:rFonts w:eastAsia="Calibri" w:cstheme="minorHAnsi"/>
                <w:color w:val="000000" w:themeColor="text1"/>
              </w:rPr>
              <w:t>Lack of staff PL on Trauma Informed Practices and strategies.</w:t>
            </w:r>
          </w:p>
        </w:tc>
      </w:tr>
      <w:tr w:rsidR="00F02B87" w:rsidRPr="00600C76" w14:paraId="5F49F4B4" w14:textId="77777777" w:rsidTr="001861BF">
        <w:trPr>
          <w:trHeight w:val="112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tcPr>
          <w:p w14:paraId="25216DFD" w14:textId="77777777" w:rsidR="00F02B87" w:rsidRPr="00A14C96" w:rsidRDefault="00F02B87" w:rsidP="001861BF">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14:paraId="0E854094" w14:textId="77777777" w:rsidR="00F02B87" w:rsidRPr="00600C76" w:rsidRDefault="00F02B87" w:rsidP="001861BF">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290B340D" w14:textId="77777777" w:rsidR="00F02B87" w:rsidRPr="0040253E" w:rsidRDefault="00F02B87" w:rsidP="001861BF">
            <w:pPr>
              <w:pStyle w:val="paragraph"/>
              <w:spacing w:before="0" w:beforeAutospacing="0" w:after="0" w:afterAutospacing="0"/>
              <w:textAlignment w:val="baseline"/>
              <w:rPr>
                <w:rFonts w:ascii="Segoe UI" w:hAnsi="Segoe UI" w:cs="Segoe UI"/>
                <w:color w:val="000000" w:themeColor="text1"/>
                <w:sz w:val="18"/>
                <w:szCs w:val="18"/>
              </w:rPr>
            </w:pPr>
            <w:r w:rsidRPr="0040253E">
              <w:rPr>
                <w:rStyle w:val="normaltextrun"/>
                <w:rFonts w:ascii="Calibri" w:hAnsi="Calibri" w:cs="Calibri"/>
                <w:color w:val="000000" w:themeColor="text1"/>
                <w:sz w:val="22"/>
                <w:szCs w:val="22"/>
              </w:rPr>
              <w:t>Trauma experienced by students. </w:t>
            </w:r>
            <w:r w:rsidRPr="0040253E">
              <w:rPr>
                <w:rStyle w:val="eop"/>
                <w:rFonts w:ascii="Calibri" w:hAnsi="Calibri" w:cs="Calibri"/>
                <w:color w:val="000000" w:themeColor="text1"/>
                <w:sz w:val="22"/>
                <w:szCs w:val="22"/>
              </w:rPr>
              <w:t> </w:t>
            </w:r>
          </w:p>
          <w:p w14:paraId="2DD898BC" w14:textId="77777777" w:rsidR="00F02B87" w:rsidRPr="0040253E" w:rsidRDefault="00F02B87" w:rsidP="001861BF">
            <w:pPr>
              <w:pStyle w:val="paragraph"/>
              <w:spacing w:before="0" w:beforeAutospacing="0" w:after="0" w:afterAutospacing="0"/>
              <w:textAlignment w:val="baseline"/>
              <w:rPr>
                <w:rFonts w:ascii="Segoe UI" w:hAnsi="Segoe UI" w:cs="Segoe UI"/>
                <w:color w:val="000000" w:themeColor="text1"/>
                <w:sz w:val="18"/>
                <w:szCs w:val="18"/>
              </w:rPr>
            </w:pPr>
            <w:r w:rsidRPr="0040253E">
              <w:rPr>
                <w:rStyle w:val="normaltextrun"/>
                <w:rFonts w:ascii="Calibri" w:hAnsi="Calibri" w:cs="Calibri"/>
                <w:color w:val="000000" w:themeColor="text1"/>
                <w:sz w:val="22"/>
                <w:szCs w:val="22"/>
              </w:rPr>
              <w:t>Parent engagement and ability to provide support at home to reinforce trauma informed practices and strategies taught at school.</w:t>
            </w:r>
            <w:r w:rsidRPr="0040253E">
              <w:rPr>
                <w:rStyle w:val="eop"/>
                <w:rFonts w:ascii="Calibri" w:hAnsi="Calibri" w:cs="Calibri"/>
                <w:color w:val="000000" w:themeColor="text1"/>
                <w:sz w:val="22"/>
                <w:szCs w:val="22"/>
              </w:rPr>
              <w:t> </w:t>
            </w:r>
          </w:p>
          <w:p w14:paraId="69683F1C" w14:textId="77777777" w:rsidR="00F02B87" w:rsidRPr="0040253E" w:rsidRDefault="00F02B87" w:rsidP="001861BF">
            <w:pPr>
              <w:pStyle w:val="paragraph"/>
              <w:spacing w:before="0" w:beforeAutospacing="0" w:after="0" w:afterAutospacing="0"/>
              <w:textAlignment w:val="baseline"/>
              <w:rPr>
                <w:rFonts w:ascii="Segoe UI" w:hAnsi="Segoe UI" w:cs="Segoe UI"/>
                <w:color w:val="000000" w:themeColor="text1"/>
                <w:sz w:val="18"/>
                <w:szCs w:val="18"/>
              </w:rPr>
            </w:pPr>
            <w:r w:rsidRPr="0040253E">
              <w:rPr>
                <w:rStyle w:val="normaltextrun"/>
                <w:rFonts w:ascii="Calibri" w:hAnsi="Calibri" w:cs="Calibri"/>
                <w:color w:val="000000" w:themeColor="text1"/>
                <w:sz w:val="22"/>
                <w:szCs w:val="22"/>
              </w:rPr>
              <w:t>Student attendance due to absences.</w:t>
            </w:r>
            <w:r w:rsidRPr="0040253E">
              <w:rPr>
                <w:rStyle w:val="eop"/>
                <w:rFonts w:ascii="Calibri" w:hAnsi="Calibri" w:cs="Calibri"/>
                <w:color w:val="000000" w:themeColor="text1"/>
                <w:sz w:val="22"/>
                <w:szCs w:val="22"/>
              </w:rPr>
              <w:t> </w:t>
            </w:r>
          </w:p>
        </w:tc>
      </w:tr>
      <w:tr w:rsidR="00F02B87" w:rsidRPr="00600C76" w14:paraId="15BA4BAD" w14:textId="77777777" w:rsidTr="001861BF">
        <w:trPr>
          <w:trHeight w:val="123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333D8DEF" w14:textId="77777777" w:rsidR="00F02B87" w:rsidRPr="00A14C96" w:rsidRDefault="00F02B87" w:rsidP="001861BF">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14:paraId="5B7ADCEB" w14:textId="77777777" w:rsidR="00F02B87" w:rsidRDefault="00F02B87" w:rsidP="001861BF">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14:paraId="137A0E12" w14:textId="77777777" w:rsidR="00F02B87" w:rsidRPr="00600C76" w:rsidRDefault="00F02B87" w:rsidP="001861BF">
            <w:pPr>
              <w:keepNext/>
              <w:keepLines/>
              <w:spacing w:after="170"/>
              <w:ind w:left="10"/>
              <w:jc w:val="center"/>
              <w:outlineLvl w:val="0"/>
              <w:rPr>
                <w:rFonts w:eastAsia="Calibri" w:cstheme="minorHAnsi"/>
                <w:b/>
                <w:color w:val="000000"/>
                <w:sz w:val="20"/>
                <w:szCs w:val="20"/>
              </w:rPr>
            </w:pP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1D1DBB77" w14:textId="557BCC05" w:rsidR="009D5441" w:rsidRDefault="009D5441" w:rsidP="009D54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in grades 2-5 that report a sense of feeling safe, connected and a part of the school will increase from 61% on the May 2023 Student climate survey to 70 % on the May 2024 student climate survey.</w:t>
            </w:r>
            <w:r>
              <w:rPr>
                <w:rStyle w:val="eop"/>
                <w:rFonts w:ascii="Calibri" w:hAnsi="Calibri" w:cs="Calibri"/>
                <w:sz w:val="22"/>
                <w:szCs w:val="22"/>
              </w:rPr>
              <w:t> </w:t>
            </w:r>
          </w:p>
          <w:p w14:paraId="18AD7ADB" w14:textId="77777777" w:rsidR="009D5441" w:rsidRDefault="009D5441" w:rsidP="009D54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4EE6FE" w14:textId="094ECD56" w:rsidR="009D5441" w:rsidRDefault="009D5441" w:rsidP="009D54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Staff report that the school climate has a overall feeling of being safe, that staff and students are connected, and a positive community atmosphere exists will increase from 44% on the May 2023 staff climate survey to 60 % on the May 2024 staff climate survey.</w:t>
            </w:r>
            <w:r>
              <w:rPr>
                <w:rStyle w:val="eop"/>
                <w:rFonts w:ascii="Calibri" w:hAnsi="Calibri" w:cs="Calibri"/>
                <w:sz w:val="22"/>
                <w:szCs w:val="22"/>
              </w:rPr>
              <w:t> </w:t>
            </w:r>
          </w:p>
          <w:p w14:paraId="4C7A9531" w14:textId="77777777" w:rsidR="00F02B87" w:rsidRPr="00E3435E" w:rsidRDefault="00F02B87" w:rsidP="009D5441">
            <w:pPr>
              <w:keepNext/>
              <w:keepLines/>
              <w:spacing w:after="170"/>
              <w:outlineLvl w:val="0"/>
              <w:rPr>
                <w:rFonts w:eastAsia="Calibri" w:cstheme="minorHAnsi"/>
                <w:bCs/>
                <w:color w:val="000000"/>
              </w:rPr>
            </w:pPr>
          </w:p>
        </w:tc>
      </w:tr>
      <w:tr w:rsidR="001A754A" w:rsidRPr="00600C76" w14:paraId="1D4A2646" w14:textId="77777777" w:rsidTr="001F7F68">
        <w:trPr>
          <w:trHeight w:val="67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hideMark/>
          </w:tcPr>
          <w:p w14:paraId="2586E3A7" w14:textId="6993F947" w:rsidR="001A754A" w:rsidRPr="00214DE7" w:rsidRDefault="007309EE" w:rsidP="000A0C83">
            <w:pPr>
              <w:keepNext/>
              <w:keepLines/>
              <w:spacing w:after="170"/>
              <w:ind w:left="10"/>
              <w:outlineLvl w:val="0"/>
              <w:rPr>
                <w:rFonts w:eastAsia="Calibri" w:cstheme="minorHAnsi"/>
                <w:b/>
                <w:color w:val="000000"/>
                <w:sz w:val="32"/>
                <w:szCs w:val="32"/>
              </w:rPr>
            </w:pPr>
            <w:bookmarkStart w:id="0" w:name="_Hlk98940134"/>
            <w:r>
              <w:rPr>
                <w:rFonts w:eastAsia="Calibri" w:cstheme="minorHAnsi"/>
                <w:b/>
                <w:bCs/>
                <w:color w:val="000000"/>
                <w:sz w:val="32"/>
                <w:szCs w:val="32"/>
              </w:rPr>
              <w:lastRenderedPageBreak/>
              <w:t>Statement of Concern</w:t>
            </w:r>
            <w:r w:rsidR="001A754A" w:rsidRPr="00214DE7">
              <w:rPr>
                <w:rFonts w:eastAsia="Calibri" w:cstheme="minorHAnsi"/>
                <w:b/>
                <w:bCs/>
                <w:color w:val="000000"/>
                <w:sz w:val="32"/>
                <w:szCs w:val="32"/>
              </w:rPr>
              <w:t xml:space="preserve"> #</w:t>
            </w:r>
            <w:r w:rsidR="00F02B87">
              <w:rPr>
                <w:rFonts w:eastAsia="Calibri" w:cstheme="minorHAnsi"/>
                <w:b/>
                <w:bCs/>
                <w:color w:val="000000"/>
                <w:sz w:val="32"/>
                <w:szCs w:val="32"/>
              </w:rPr>
              <w:t>2</w:t>
            </w:r>
          </w:p>
        </w:tc>
        <w:tc>
          <w:tcPr>
            <w:tcW w:w="3506" w:type="pct"/>
            <w:tcBorders>
              <w:top w:val="single" w:sz="8" w:space="0" w:color="334773"/>
              <w:left w:val="single" w:sz="8" w:space="0" w:color="334773"/>
              <w:bottom w:val="single" w:sz="8" w:space="0" w:color="334773"/>
              <w:right w:val="single" w:sz="8" w:space="0" w:color="334773"/>
            </w:tcBorders>
            <w:shd w:val="clear" w:color="auto" w:fill="auto"/>
          </w:tcPr>
          <w:p w14:paraId="123FFAAA" w14:textId="3BC9414F" w:rsidR="00950951" w:rsidRPr="00C75D67" w:rsidRDefault="00325168" w:rsidP="0015764C">
            <w:pPr>
              <w:keepNext/>
              <w:keepLines/>
              <w:spacing w:after="170"/>
              <w:ind w:left="10"/>
              <w:outlineLvl w:val="0"/>
              <w:rPr>
                <w:rFonts w:eastAsia="Calibri" w:cstheme="minorHAnsi"/>
                <w:bCs/>
                <w:color w:val="000000" w:themeColor="text1"/>
              </w:rPr>
            </w:pPr>
            <w:r w:rsidRPr="00C75D67">
              <w:rPr>
                <w:rFonts w:eastAsia="Calibri" w:cstheme="minorHAnsi"/>
                <w:bCs/>
                <w:color w:val="000000" w:themeColor="text1"/>
              </w:rPr>
              <w:t xml:space="preserve">Students are performing below grade level </w:t>
            </w:r>
            <w:r w:rsidR="00950951" w:rsidRPr="00C75D67">
              <w:rPr>
                <w:rFonts w:eastAsia="Calibri" w:cstheme="minorHAnsi"/>
                <w:bCs/>
                <w:color w:val="000000" w:themeColor="text1"/>
              </w:rPr>
              <w:t>in reading</w:t>
            </w:r>
            <w:r w:rsidR="0054376C" w:rsidRPr="00C75D67">
              <w:rPr>
                <w:rFonts w:eastAsia="Calibri" w:cstheme="minorHAnsi"/>
                <w:bCs/>
                <w:color w:val="000000" w:themeColor="text1"/>
              </w:rPr>
              <w:t xml:space="preserve"> as</w:t>
            </w:r>
            <w:r w:rsidR="00AA2379" w:rsidRPr="00C75D67">
              <w:rPr>
                <w:rFonts w:eastAsia="Calibri" w:cstheme="minorHAnsi"/>
                <w:bCs/>
                <w:color w:val="000000" w:themeColor="text1"/>
              </w:rPr>
              <w:t xml:space="preserve"> indicated</w:t>
            </w:r>
            <w:r w:rsidR="00F552CA" w:rsidRPr="00C75D67">
              <w:rPr>
                <w:rFonts w:eastAsia="Calibri" w:cstheme="minorHAnsi"/>
                <w:bCs/>
                <w:color w:val="000000" w:themeColor="text1"/>
              </w:rPr>
              <w:t xml:space="preserve"> </w:t>
            </w:r>
            <w:r w:rsidR="00226AAD" w:rsidRPr="00C75D67">
              <w:rPr>
                <w:rFonts w:eastAsia="Calibri" w:cstheme="minorHAnsi"/>
                <w:bCs/>
                <w:color w:val="000000" w:themeColor="text1"/>
              </w:rPr>
              <w:t xml:space="preserve">by </w:t>
            </w:r>
            <w:r w:rsidR="003B109E" w:rsidRPr="00C75D67">
              <w:rPr>
                <w:rFonts w:eastAsia="Calibri" w:cstheme="minorHAnsi"/>
                <w:bCs/>
                <w:color w:val="000000" w:themeColor="text1"/>
              </w:rPr>
              <w:t xml:space="preserve">results </w:t>
            </w:r>
            <w:r w:rsidR="00026A2C" w:rsidRPr="00C75D67">
              <w:rPr>
                <w:rFonts w:eastAsia="Calibri" w:cstheme="minorHAnsi"/>
                <w:bCs/>
                <w:color w:val="000000" w:themeColor="text1"/>
              </w:rPr>
              <w:t>in the EOG</w:t>
            </w:r>
            <w:r w:rsidR="006F1484" w:rsidRPr="00C75D67">
              <w:rPr>
                <w:rFonts w:eastAsia="Calibri" w:cstheme="minorHAnsi"/>
                <w:bCs/>
                <w:color w:val="000000" w:themeColor="text1"/>
              </w:rPr>
              <w:t xml:space="preserve"> assessment</w:t>
            </w:r>
            <w:r w:rsidR="00950951" w:rsidRPr="00C75D67">
              <w:rPr>
                <w:rFonts w:eastAsia="Calibri" w:cstheme="minorHAnsi"/>
                <w:bCs/>
                <w:color w:val="000000" w:themeColor="text1"/>
              </w:rPr>
              <w:t>.</w:t>
            </w:r>
          </w:p>
          <w:p w14:paraId="4F2E6797" w14:textId="69B14C18" w:rsidR="0015764C" w:rsidRPr="00C75D67" w:rsidRDefault="0002640D" w:rsidP="0015764C">
            <w:pPr>
              <w:keepNext/>
              <w:keepLines/>
              <w:spacing w:after="170"/>
              <w:ind w:left="10"/>
              <w:outlineLvl w:val="0"/>
              <w:rPr>
                <w:rFonts w:eastAsia="Calibri" w:cstheme="minorHAnsi"/>
                <w:bCs/>
                <w:color w:val="000000" w:themeColor="text1"/>
              </w:rPr>
            </w:pPr>
            <w:r w:rsidRPr="00C75D67">
              <w:rPr>
                <w:rFonts w:eastAsia="Calibri" w:cstheme="minorHAnsi"/>
                <w:bCs/>
                <w:color w:val="000000" w:themeColor="text1"/>
              </w:rPr>
              <w:t xml:space="preserve">29 of 156 </w:t>
            </w:r>
            <w:r w:rsidR="00F0095A" w:rsidRPr="00C75D67">
              <w:rPr>
                <w:rFonts w:eastAsia="Calibri" w:cstheme="minorHAnsi"/>
                <w:bCs/>
                <w:color w:val="000000" w:themeColor="text1"/>
              </w:rPr>
              <w:t>(</w:t>
            </w:r>
            <w:r w:rsidR="00810548" w:rsidRPr="00C75D67">
              <w:rPr>
                <w:rFonts w:eastAsia="Calibri" w:cstheme="minorHAnsi"/>
                <w:bCs/>
                <w:color w:val="000000" w:themeColor="text1"/>
              </w:rPr>
              <w:t>18.40</w:t>
            </w:r>
            <w:r w:rsidR="008213EB" w:rsidRPr="00C75D67">
              <w:rPr>
                <w:rFonts w:eastAsia="Calibri" w:cstheme="minorHAnsi"/>
                <w:bCs/>
                <w:color w:val="000000" w:themeColor="text1"/>
              </w:rPr>
              <w:t>%</w:t>
            </w:r>
            <w:r w:rsidR="00464D9E" w:rsidRPr="00C75D67">
              <w:rPr>
                <w:rFonts w:eastAsia="Calibri" w:cstheme="minorHAnsi"/>
                <w:bCs/>
                <w:color w:val="000000" w:themeColor="text1"/>
              </w:rPr>
              <w:t xml:space="preserve">) </w:t>
            </w:r>
            <w:r w:rsidR="00F0095A" w:rsidRPr="00C75D67">
              <w:rPr>
                <w:rFonts w:eastAsia="Calibri" w:cstheme="minorHAnsi"/>
                <w:bCs/>
                <w:color w:val="000000" w:themeColor="text1"/>
              </w:rPr>
              <w:t xml:space="preserve">third grade students scored in the proficient </w:t>
            </w:r>
            <w:r w:rsidR="00CB2CD8" w:rsidRPr="00C75D67">
              <w:rPr>
                <w:rFonts w:eastAsia="Calibri" w:cstheme="minorHAnsi"/>
                <w:bCs/>
                <w:color w:val="000000" w:themeColor="text1"/>
              </w:rPr>
              <w:t xml:space="preserve">(24 students) </w:t>
            </w:r>
            <w:r w:rsidR="007D234E" w:rsidRPr="00C75D67">
              <w:rPr>
                <w:rFonts w:eastAsia="Calibri" w:cstheme="minorHAnsi"/>
                <w:bCs/>
                <w:color w:val="000000" w:themeColor="text1"/>
              </w:rPr>
              <w:t xml:space="preserve">and </w:t>
            </w:r>
            <w:r w:rsidR="00F0095A" w:rsidRPr="00C75D67">
              <w:rPr>
                <w:rFonts w:eastAsia="Calibri" w:cstheme="minorHAnsi"/>
                <w:bCs/>
                <w:color w:val="000000" w:themeColor="text1"/>
              </w:rPr>
              <w:t xml:space="preserve">advanced </w:t>
            </w:r>
            <w:r w:rsidR="00CB2CD8" w:rsidRPr="00C75D67">
              <w:rPr>
                <w:rFonts w:eastAsia="Calibri" w:cstheme="minorHAnsi"/>
                <w:bCs/>
                <w:color w:val="000000" w:themeColor="text1"/>
              </w:rPr>
              <w:t xml:space="preserve">(5 students) </w:t>
            </w:r>
            <w:r w:rsidR="00F0095A" w:rsidRPr="00C75D67">
              <w:rPr>
                <w:rFonts w:eastAsia="Calibri" w:cstheme="minorHAnsi"/>
                <w:bCs/>
                <w:color w:val="000000" w:themeColor="text1"/>
              </w:rPr>
              <w:t>range on the Milestones</w:t>
            </w:r>
            <w:r w:rsidR="005C445E" w:rsidRPr="00C75D67">
              <w:rPr>
                <w:rFonts w:eastAsia="Calibri" w:cstheme="minorHAnsi"/>
                <w:bCs/>
                <w:color w:val="000000" w:themeColor="text1"/>
              </w:rPr>
              <w:t xml:space="preserve"> in </w:t>
            </w:r>
            <w:r w:rsidR="00A727EA" w:rsidRPr="00C75D67">
              <w:rPr>
                <w:rFonts w:eastAsia="Calibri" w:cstheme="minorHAnsi"/>
                <w:bCs/>
                <w:color w:val="000000" w:themeColor="text1"/>
              </w:rPr>
              <w:t>ELA</w:t>
            </w:r>
            <w:r w:rsidR="008A3C0F" w:rsidRPr="00C75D67">
              <w:rPr>
                <w:rFonts w:eastAsia="Calibri" w:cstheme="minorHAnsi"/>
                <w:bCs/>
                <w:color w:val="000000" w:themeColor="text1"/>
              </w:rPr>
              <w:t xml:space="preserve">. </w:t>
            </w:r>
            <w:r w:rsidR="00317C1E" w:rsidRPr="00C75D67">
              <w:rPr>
                <w:rFonts w:eastAsia="Calibri" w:cstheme="minorHAnsi"/>
                <w:bCs/>
                <w:color w:val="000000" w:themeColor="text1"/>
              </w:rPr>
              <w:t>50</w:t>
            </w:r>
            <w:r w:rsidR="00AC184B" w:rsidRPr="00C75D67">
              <w:rPr>
                <w:rFonts w:eastAsia="Calibri" w:cstheme="minorHAnsi"/>
                <w:bCs/>
                <w:color w:val="000000" w:themeColor="text1"/>
              </w:rPr>
              <w:t xml:space="preserve">.6% of </w:t>
            </w:r>
            <w:r w:rsidR="001444B1" w:rsidRPr="00C75D67">
              <w:rPr>
                <w:rFonts w:eastAsia="Calibri" w:cstheme="minorHAnsi"/>
                <w:bCs/>
                <w:color w:val="000000" w:themeColor="text1"/>
              </w:rPr>
              <w:t xml:space="preserve">third grade </w:t>
            </w:r>
            <w:r w:rsidR="00AC184B" w:rsidRPr="00C75D67">
              <w:rPr>
                <w:rFonts w:eastAsia="Calibri" w:cstheme="minorHAnsi"/>
                <w:bCs/>
                <w:color w:val="000000" w:themeColor="text1"/>
              </w:rPr>
              <w:t xml:space="preserve">students scored </w:t>
            </w:r>
            <w:r w:rsidR="002D0ED1" w:rsidRPr="00C75D67">
              <w:rPr>
                <w:rFonts w:eastAsia="Calibri" w:cstheme="minorHAnsi"/>
                <w:bCs/>
                <w:color w:val="000000" w:themeColor="text1"/>
              </w:rPr>
              <w:t xml:space="preserve">in Level </w:t>
            </w:r>
            <w:r w:rsidR="000846E2" w:rsidRPr="00C75D67">
              <w:rPr>
                <w:rFonts w:eastAsia="Calibri" w:cstheme="minorHAnsi"/>
                <w:bCs/>
                <w:color w:val="000000" w:themeColor="text1"/>
              </w:rPr>
              <w:t>1</w:t>
            </w:r>
            <w:r w:rsidR="002D0ED1" w:rsidRPr="00C75D67">
              <w:rPr>
                <w:rFonts w:eastAsia="Calibri" w:cstheme="minorHAnsi"/>
                <w:bCs/>
                <w:color w:val="000000" w:themeColor="text1"/>
              </w:rPr>
              <w:t>-Beginning Range</w:t>
            </w:r>
          </w:p>
          <w:p w14:paraId="214EEB41" w14:textId="71627A7E" w:rsidR="0060346A" w:rsidRPr="00C75D67" w:rsidRDefault="000D67E3" w:rsidP="0015764C">
            <w:pPr>
              <w:keepNext/>
              <w:keepLines/>
              <w:spacing w:after="170"/>
              <w:ind w:left="10"/>
              <w:outlineLvl w:val="0"/>
              <w:rPr>
                <w:rFonts w:eastAsia="Calibri" w:cstheme="minorHAnsi"/>
                <w:bCs/>
                <w:color w:val="000000" w:themeColor="text1"/>
              </w:rPr>
            </w:pPr>
            <w:r w:rsidRPr="00C75D67">
              <w:rPr>
                <w:rFonts w:eastAsia="Calibri" w:cstheme="minorHAnsi"/>
                <w:bCs/>
                <w:color w:val="000000" w:themeColor="text1"/>
              </w:rPr>
              <w:t>28 of 158 (</w:t>
            </w:r>
            <w:r w:rsidR="001368F1" w:rsidRPr="00C75D67">
              <w:rPr>
                <w:rFonts w:eastAsia="Calibri" w:cstheme="minorHAnsi"/>
                <w:bCs/>
                <w:color w:val="000000" w:themeColor="text1"/>
              </w:rPr>
              <w:t>18.1%</w:t>
            </w:r>
            <w:r w:rsidR="007C7B43" w:rsidRPr="00C75D67">
              <w:rPr>
                <w:rFonts w:eastAsia="Calibri" w:cstheme="minorHAnsi"/>
                <w:bCs/>
                <w:color w:val="000000" w:themeColor="text1"/>
              </w:rPr>
              <w:t>)</w:t>
            </w:r>
            <w:r w:rsidR="00015506" w:rsidRPr="00C75D67">
              <w:rPr>
                <w:rFonts w:eastAsia="Calibri" w:cstheme="minorHAnsi"/>
                <w:bCs/>
                <w:color w:val="000000" w:themeColor="text1"/>
              </w:rPr>
              <w:t xml:space="preserve"> fourth grade students scored in the profic</w:t>
            </w:r>
            <w:r w:rsidR="004554A2" w:rsidRPr="00C75D67">
              <w:rPr>
                <w:rFonts w:eastAsia="Calibri" w:cstheme="minorHAnsi"/>
                <w:bCs/>
                <w:color w:val="000000" w:themeColor="text1"/>
              </w:rPr>
              <w:t>i</w:t>
            </w:r>
            <w:r w:rsidR="00937271" w:rsidRPr="00C75D67">
              <w:rPr>
                <w:rFonts w:eastAsia="Calibri" w:cstheme="minorHAnsi"/>
                <w:bCs/>
                <w:color w:val="000000" w:themeColor="text1"/>
              </w:rPr>
              <w:t>ent (</w:t>
            </w:r>
            <w:r w:rsidR="0072560C" w:rsidRPr="00C75D67">
              <w:rPr>
                <w:rFonts w:eastAsia="Calibri" w:cstheme="minorHAnsi"/>
                <w:bCs/>
                <w:color w:val="000000" w:themeColor="text1"/>
              </w:rPr>
              <w:t>24 students) a</w:t>
            </w:r>
            <w:r w:rsidR="007D234E" w:rsidRPr="00C75D67">
              <w:rPr>
                <w:rFonts w:eastAsia="Calibri" w:cstheme="minorHAnsi"/>
                <w:bCs/>
                <w:color w:val="000000" w:themeColor="text1"/>
              </w:rPr>
              <w:t>n</w:t>
            </w:r>
            <w:r w:rsidR="0072560C" w:rsidRPr="00C75D67">
              <w:rPr>
                <w:rFonts w:eastAsia="Calibri" w:cstheme="minorHAnsi"/>
                <w:bCs/>
                <w:color w:val="000000" w:themeColor="text1"/>
              </w:rPr>
              <w:t>d</w:t>
            </w:r>
            <w:r w:rsidR="007D234E" w:rsidRPr="00C75D67">
              <w:rPr>
                <w:rFonts w:eastAsia="Calibri" w:cstheme="minorHAnsi"/>
                <w:bCs/>
                <w:color w:val="000000" w:themeColor="text1"/>
              </w:rPr>
              <w:t xml:space="preserve"> advanced </w:t>
            </w:r>
            <w:r w:rsidR="00B004C6" w:rsidRPr="00C75D67">
              <w:rPr>
                <w:rFonts w:eastAsia="Calibri" w:cstheme="minorHAnsi"/>
                <w:bCs/>
                <w:color w:val="000000" w:themeColor="text1"/>
              </w:rPr>
              <w:t>(4 students)</w:t>
            </w:r>
            <w:r w:rsidR="003C0740" w:rsidRPr="00C75D67">
              <w:rPr>
                <w:rFonts w:eastAsia="Calibri" w:cstheme="minorHAnsi"/>
                <w:bCs/>
                <w:color w:val="000000" w:themeColor="text1"/>
              </w:rPr>
              <w:t xml:space="preserve"> range on the Milestones in E</w:t>
            </w:r>
            <w:r w:rsidR="00747945" w:rsidRPr="00C75D67">
              <w:rPr>
                <w:rFonts w:eastAsia="Calibri" w:cstheme="minorHAnsi"/>
                <w:bCs/>
                <w:color w:val="000000" w:themeColor="text1"/>
              </w:rPr>
              <w:t>LA</w:t>
            </w:r>
            <w:r w:rsidR="00F809BE" w:rsidRPr="00C75D67">
              <w:rPr>
                <w:rFonts w:eastAsia="Calibri" w:cstheme="minorHAnsi"/>
                <w:bCs/>
                <w:color w:val="000000" w:themeColor="text1"/>
              </w:rPr>
              <w:t xml:space="preserve">. </w:t>
            </w:r>
            <w:r w:rsidR="00C13E3F" w:rsidRPr="00C75D67">
              <w:rPr>
                <w:rFonts w:eastAsia="Calibri" w:cstheme="minorHAnsi"/>
                <w:bCs/>
                <w:color w:val="000000" w:themeColor="text1"/>
              </w:rPr>
              <w:t>42</w:t>
            </w:r>
            <w:r w:rsidR="00A30F43" w:rsidRPr="00C75D67">
              <w:rPr>
                <w:rFonts w:eastAsia="Calibri" w:cstheme="minorHAnsi"/>
                <w:bCs/>
                <w:color w:val="000000" w:themeColor="text1"/>
              </w:rPr>
              <w:t>% of the fourth grade students scored in Level 1-Beginning Range</w:t>
            </w:r>
          </w:p>
          <w:p w14:paraId="360C9F5B" w14:textId="030B60E1" w:rsidR="001A754A" w:rsidRPr="00C75D67" w:rsidRDefault="0015764C" w:rsidP="00515CC7">
            <w:pPr>
              <w:keepNext/>
              <w:keepLines/>
              <w:spacing w:after="170"/>
              <w:ind w:left="10"/>
              <w:outlineLvl w:val="0"/>
              <w:rPr>
                <w:rFonts w:eastAsia="Calibri" w:cstheme="minorHAnsi"/>
                <w:bCs/>
                <w:color w:val="000000" w:themeColor="text1"/>
              </w:rPr>
            </w:pPr>
            <w:r w:rsidRPr="00C75D67">
              <w:rPr>
                <w:rFonts w:eastAsia="Calibri" w:cstheme="minorHAnsi"/>
                <w:bCs/>
                <w:color w:val="000000" w:themeColor="text1"/>
              </w:rPr>
              <w:t>33 of</w:t>
            </w:r>
            <w:r w:rsidR="00044346" w:rsidRPr="00C75D67">
              <w:rPr>
                <w:rFonts w:eastAsia="Calibri" w:cstheme="minorHAnsi"/>
                <w:bCs/>
                <w:color w:val="000000" w:themeColor="text1"/>
              </w:rPr>
              <w:t xml:space="preserve"> 159</w:t>
            </w:r>
            <w:r w:rsidR="007C4A44" w:rsidRPr="00C75D67">
              <w:rPr>
                <w:rFonts w:eastAsia="Calibri" w:cstheme="minorHAnsi"/>
                <w:bCs/>
                <w:color w:val="000000" w:themeColor="text1"/>
              </w:rPr>
              <w:t xml:space="preserve"> (</w:t>
            </w:r>
            <w:r w:rsidR="000173B0" w:rsidRPr="00C75D67">
              <w:rPr>
                <w:rFonts w:eastAsia="Calibri" w:cstheme="minorHAnsi"/>
                <w:bCs/>
                <w:color w:val="000000" w:themeColor="text1"/>
              </w:rPr>
              <w:t>20.6 %) fifth grade students scored in the proficient</w:t>
            </w:r>
            <w:r w:rsidR="00AD3200" w:rsidRPr="00C75D67">
              <w:rPr>
                <w:rFonts w:eastAsia="Calibri" w:cstheme="minorHAnsi"/>
                <w:bCs/>
                <w:color w:val="000000" w:themeColor="text1"/>
              </w:rPr>
              <w:t xml:space="preserve"> (</w:t>
            </w:r>
            <w:r w:rsidR="006F3B5A" w:rsidRPr="00C75D67">
              <w:rPr>
                <w:rFonts w:eastAsia="Calibri" w:cstheme="minorHAnsi"/>
                <w:bCs/>
                <w:color w:val="000000" w:themeColor="text1"/>
              </w:rPr>
              <w:t>32 students)</w:t>
            </w:r>
            <w:r w:rsidR="00C04DC7" w:rsidRPr="00C75D67">
              <w:rPr>
                <w:rFonts w:eastAsia="Calibri" w:cstheme="minorHAnsi"/>
                <w:bCs/>
                <w:color w:val="000000" w:themeColor="text1"/>
              </w:rPr>
              <w:t xml:space="preserve"> or advanced </w:t>
            </w:r>
            <w:r w:rsidR="006F3B5A" w:rsidRPr="00C75D67">
              <w:rPr>
                <w:rFonts w:eastAsia="Calibri" w:cstheme="minorHAnsi"/>
                <w:bCs/>
                <w:color w:val="000000" w:themeColor="text1"/>
              </w:rPr>
              <w:t xml:space="preserve">(1 student) </w:t>
            </w:r>
            <w:r w:rsidR="00C04DC7" w:rsidRPr="00C75D67">
              <w:rPr>
                <w:rFonts w:eastAsia="Calibri" w:cstheme="minorHAnsi"/>
                <w:bCs/>
                <w:color w:val="000000" w:themeColor="text1"/>
              </w:rPr>
              <w:t>range on the Milestones</w:t>
            </w:r>
            <w:r w:rsidR="00A727EA" w:rsidRPr="00C75D67">
              <w:rPr>
                <w:rFonts w:eastAsia="Calibri" w:cstheme="minorHAnsi"/>
                <w:bCs/>
                <w:color w:val="000000" w:themeColor="text1"/>
              </w:rPr>
              <w:t xml:space="preserve"> in ELA</w:t>
            </w:r>
            <w:r w:rsidR="00C04DC7" w:rsidRPr="00C75D67">
              <w:rPr>
                <w:rFonts w:eastAsia="Calibri" w:cstheme="minorHAnsi"/>
                <w:bCs/>
                <w:color w:val="000000" w:themeColor="text1"/>
              </w:rPr>
              <w:t>.</w:t>
            </w:r>
            <w:r w:rsidR="00A727EA" w:rsidRPr="00C75D67">
              <w:rPr>
                <w:rFonts w:eastAsia="Calibri" w:cstheme="minorHAnsi"/>
                <w:bCs/>
                <w:color w:val="000000" w:themeColor="text1"/>
              </w:rPr>
              <w:t xml:space="preserve"> </w:t>
            </w:r>
            <w:r w:rsidR="00AB4A65" w:rsidRPr="00C75D67">
              <w:rPr>
                <w:rFonts w:eastAsia="Calibri" w:cstheme="minorHAnsi"/>
                <w:bCs/>
                <w:color w:val="000000" w:themeColor="text1"/>
              </w:rPr>
              <w:t xml:space="preserve">47% of fifth grade students scored </w:t>
            </w:r>
            <w:r w:rsidR="000846E2" w:rsidRPr="00C75D67">
              <w:rPr>
                <w:rFonts w:eastAsia="Calibri" w:cstheme="minorHAnsi"/>
                <w:bCs/>
                <w:color w:val="000000" w:themeColor="text1"/>
              </w:rPr>
              <w:t>a Level 1-Beginning Range</w:t>
            </w:r>
          </w:p>
        </w:tc>
      </w:tr>
      <w:tr w:rsidR="008C0F85" w:rsidRPr="00600C76" w14:paraId="1DC262C0" w14:textId="77777777" w:rsidTr="001F7F68">
        <w:trPr>
          <w:trHeight w:val="1960"/>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234E02DA" w14:textId="31EBA0BD" w:rsidR="008C0F85" w:rsidRPr="005A4AEF" w:rsidRDefault="008C0F85" w:rsidP="008E761B">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0B984D3E" w14:textId="62B9A6CD" w:rsidR="008C0F85" w:rsidRPr="00600C76" w:rsidRDefault="008C0F85" w:rsidP="00157A20">
            <w:pPr>
              <w:spacing w:after="0" w:line="240" w:lineRule="auto"/>
              <w:rPr>
                <w:rFonts w:cstheme="minorHAnsi"/>
                <w:b/>
                <w:bCs/>
                <w:sz w:val="20"/>
                <w:szCs w:val="20"/>
              </w:rPr>
            </w:pPr>
            <w:r w:rsidRPr="00600C76">
              <w:rPr>
                <w:rFonts w:cstheme="minorHAnsi"/>
                <w:b/>
                <w:bCs/>
                <w:sz w:val="20"/>
                <w:szCs w:val="20"/>
              </w:rPr>
              <w:t xml:space="preserve">Impacts </w:t>
            </w:r>
            <w:r w:rsidR="008E761B">
              <w:rPr>
                <w:rFonts w:cstheme="minorHAnsi"/>
                <w:b/>
                <w:bCs/>
                <w:sz w:val="20"/>
                <w:szCs w:val="20"/>
              </w:rPr>
              <w:t>w</w:t>
            </w:r>
            <w:r w:rsidRPr="00600C76">
              <w:rPr>
                <w:rFonts w:cstheme="minorHAnsi"/>
                <w:b/>
                <w:bCs/>
                <w:sz w:val="20"/>
                <w:szCs w:val="20"/>
              </w:rPr>
              <w:t xml:space="preserve">hich </w:t>
            </w:r>
            <w:r w:rsidR="008E761B">
              <w:rPr>
                <w:rFonts w:cstheme="minorHAnsi"/>
                <w:b/>
                <w:bCs/>
                <w:sz w:val="20"/>
                <w:szCs w:val="20"/>
              </w:rPr>
              <w:t>s</w:t>
            </w:r>
            <w:r w:rsidRPr="00600C76">
              <w:rPr>
                <w:rFonts w:cstheme="minorHAnsi"/>
                <w:b/>
                <w:bCs/>
                <w:sz w:val="20"/>
                <w:szCs w:val="20"/>
              </w:rPr>
              <w:t>ystem(s):</w:t>
            </w:r>
          </w:p>
          <w:p w14:paraId="6CD808FB" w14:textId="19177359" w:rsidR="008C0F85" w:rsidRPr="00600C76" w:rsidRDefault="00784465" w:rsidP="00157A20">
            <w:pPr>
              <w:spacing w:after="0" w:line="240" w:lineRule="auto"/>
              <w:rPr>
                <w:rFonts w:cstheme="minorHAnsi"/>
                <w:sz w:val="20"/>
                <w:szCs w:val="20"/>
              </w:rPr>
            </w:pPr>
            <w:sdt>
              <w:sdtPr>
                <w:rPr>
                  <w:rFonts w:cstheme="minorHAnsi"/>
                  <w:sz w:val="20"/>
                  <w:szCs w:val="20"/>
                </w:rPr>
                <w:id w:val="94376047"/>
                <w14:checkbox>
                  <w14:checked w14:val="1"/>
                  <w14:checkedState w14:val="2612" w14:font="MS Gothic"/>
                  <w14:uncheckedState w14:val="2610" w14:font="MS Gothic"/>
                </w14:checkbox>
              </w:sdtPr>
              <w:sdtEndPr/>
              <w:sdtContent>
                <w:r w:rsidR="000846E2">
                  <w:rPr>
                    <w:rFonts w:ascii="MS Gothic" w:eastAsia="MS Gothic" w:hAnsi="MS Gothic" w:cstheme="minorHAnsi" w:hint="eastAsia"/>
                    <w:sz w:val="20"/>
                    <w:szCs w:val="20"/>
                  </w:rPr>
                  <w:t>☒</w:t>
                </w:r>
              </w:sdtContent>
            </w:sdt>
            <w:r w:rsidR="008C0F85" w:rsidRPr="00600C76">
              <w:rPr>
                <w:rFonts w:cstheme="minorHAnsi"/>
                <w:sz w:val="20"/>
                <w:szCs w:val="20"/>
              </w:rPr>
              <w:t xml:space="preserve"> Coherent Instruction</w:t>
            </w:r>
          </w:p>
          <w:p w14:paraId="36DD6DA2" w14:textId="77777777" w:rsidR="008C0F85" w:rsidRPr="00600C76" w:rsidRDefault="00784465" w:rsidP="00157A20">
            <w:pPr>
              <w:spacing w:after="0" w:line="240" w:lineRule="auto"/>
              <w:rPr>
                <w:rFonts w:cstheme="minorHAnsi"/>
                <w:sz w:val="20"/>
                <w:szCs w:val="20"/>
              </w:rPr>
            </w:pPr>
            <w:sdt>
              <w:sdtPr>
                <w:rPr>
                  <w:rFonts w:cstheme="minorHAnsi"/>
                  <w:sz w:val="20"/>
                  <w:szCs w:val="20"/>
                </w:rPr>
                <w:id w:val="-1292520951"/>
                <w14:checkbox>
                  <w14:checked w14:val="0"/>
                  <w14:checkedState w14:val="2612" w14:font="MS Gothic"/>
                  <w14:uncheckedState w14:val="2610" w14:font="MS Gothic"/>
                </w14:checkbox>
              </w:sdtPr>
              <w:sdtEndPr/>
              <w:sdtContent>
                <w:r w:rsidR="008C0F85" w:rsidRPr="00600C76">
                  <w:rPr>
                    <w:rFonts w:ascii="Segoe UI Symbol" w:eastAsia="MS Gothic" w:hAnsi="Segoe UI Symbol" w:cs="Segoe UI Symbol"/>
                    <w:sz w:val="20"/>
                    <w:szCs w:val="20"/>
                  </w:rPr>
                  <w:t>☐</w:t>
                </w:r>
              </w:sdtContent>
            </w:sdt>
            <w:r w:rsidR="008C0F85" w:rsidRPr="00600C76">
              <w:rPr>
                <w:rFonts w:cstheme="minorHAnsi"/>
                <w:sz w:val="20"/>
                <w:szCs w:val="20"/>
              </w:rPr>
              <w:t xml:space="preserve"> Professional Capacity</w:t>
            </w:r>
          </w:p>
          <w:p w14:paraId="67C3C1C8" w14:textId="77777777" w:rsidR="008C0F85" w:rsidRPr="00600C76" w:rsidRDefault="00784465" w:rsidP="00157A20">
            <w:pPr>
              <w:spacing w:after="0" w:line="240" w:lineRule="auto"/>
              <w:rPr>
                <w:rFonts w:cstheme="minorHAnsi"/>
                <w:sz w:val="20"/>
                <w:szCs w:val="20"/>
              </w:rPr>
            </w:pPr>
            <w:sdt>
              <w:sdtPr>
                <w:rPr>
                  <w:rFonts w:cstheme="minorHAnsi"/>
                  <w:sz w:val="20"/>
                  <w:szCs w:val="20"/>
                </w:rPr>
                <w:id w:val="1870179685"/>
                <w14:checkbox>
                  <w14:checked w14:val="0"/>
                  <w14:checkedState w14:val="2612" w14:font="MS Gothic"/>
                  <w14:uncheckedState w14:val="2610" w14:font="MS Gothic"/>
                </w14:checkbox>
              </w:sdtPr>
              <w:sdtEndPr/>
              <w:sdtContent>
                <w:r w:rsidR="008C0F85" w:rsidRPr="00600C76">
                  <w:rPr>
                    <w:rFonts w:ascii="Segoe UI Symbol" w:eastAsia="MS Gothic" w:hAnsi="Segoe UI Symbol" w:cs="Segoe UI Symbol"/>
                    <w:sz w:val="20"/>
                    <w:szCs w:val="20"/>
                  </w:rPr>
                  <w:t>☐</w:t>
                </w:r>
              </w:sdtContent>
            </w:sdt>
            <w:r w:rsidR="008C0F85" w:rsidRPr="00600C76">
              <w:rPr>
                <w:rFonts w:cstheme="minorHAnsi"/>
                <w:sz w:val="20"/>
                <w:szCs w:val="20"/>
              </w:rPr>
              <w:t xml:space="preserve"> Effective Leadership</w:t>
            </w:r>
          </w:p>
          <w:p w14:paraId="35F35833" w14:textId="57EE9DED" w:rsidR="008C0F85" w:rsidRDefault="00784465" w:rsidP="008C0F85">
            <w:pPr>
              <w:spacing w:after="0" w:line="240" w:lineRule="auto"/>
              <w:rPr>
                <w:rFonts w:cstheme="minorHAnsi"/>
                <w:sz w:val="20"/>
                <w:szCs w:val="20"/>
              </w:rPr>
            </w:pPr>
            <w:sdt>
              <w:sdtPr>
                <w:rPr>
                  <w:rFonts w:cstheme="minorHAnsi"/>
                  <w:sz w:val="20"/>
                  <w:szCs w:val="20"/>
                </w:rPr>
                <w:id w:val="1694806399"/>
                <w14:checkbox>
                  <w14:checked w14:val="0"/>
                  <w14:checkedState w14:val="2612" w14:font="MS Gothic"/>
                  <w14:uncheckedState w14:val="2610" w14:font="MS Gothic"/>
                </w14:checkbox>
              </w:sdtPr>
              <w:sdtEndPr/>
              <w:sdtContent>
                <w:r w:rsidR="008C0F85">
                  <w:rPr>
                    <w:rFonts w:ascii="MS Gothic" w:eastAsia="MS Gothic" w:hAnsi="MS Gothic" w:cstheme="minorHAnsi"/>
                    <w:sz w:val="20"/>
                    <w:szCs w:val="20"/>
                  </w:rPr>
                  <w:t>☐</w:t>
                </w:r>
              </w:sdtContent>
            </w:sdt>
            <w:r w:rsidR="008C0F85" w:rsidRPr="00600C76">
              <w:rPr>
                <w:rFonts w:cstheme="minorHAnsi"/>
                <w:sz w:val="20"/>
                <w:szCs w:val="20"/>
              </w:rPr>
              <w:t xml:space="preserve"> Supportive Learning Environment</w:t>
            </w:r>
          </w:p>
          <w:p w14:paraId="752B05BE" w14:textId="346586DB" w:rsidR="008C0F85" w:rsidRPr="00600C76" w:rsidRDefault="00784465" w:rsidP="008C0F85">
            <w:pPr>
              <w:spacing w:after="0" w:line="240" w:lineRule="auto"/>
              <w:rPr>
                <w:rFonts w:eastAsia="Calibri" w:cstheme="minorHAnsi"/>
                <w:b/>
                <w:color w:val="000000"/>
                <w:sz w:val="20"/>
                <w:szCs w:val="20"/>
              </w:rPr>
            </w:pPr>
            <w:sdt>
              <w:sdtPr>
                <w:rPr>
                  <w:rFonts w:cstheme="minorHAnsi"/>
                  <w:sz w:val="20"/>
                  <w:szCs w:val="20"/>
                </w:rPr>
                <w:id w:val="-1445917233"/>
                <w14:checkbox>
                  <w14:checked w14:val="0"/>
                  <w14:checkedState w14:val="2612" w14:font="MS Gothic"/>
                  <w14:uncheckedState w14:val="2610" w14:font="MS Gothic"/>
                </w14:checkbox>
              </w:sdtPr>
              <w:sdtEndPr/>
              <w:sdtContent>
                <w:r w:rsidR="008C0F85">
                  <w:rPr>
                    <w:rFonts w:ascii="MS Gothic" w:eastAsia="MS Gothic" w:hAnsi="MS Gothic" w:cstheme="minorHAnsi" w:hint="eastAsia"/>
                    <w:sz w:val="20"/>
                    <w:szCs w:val="20"/>
                  </w:rPr>
                  <w:t>☐</w:t>
                </w:r>
              </w:sdtContent>
            </w:sdt>
            <w:r w:rsidR="008C0F85"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41A164AA" w14:textId="77777777" w:rsidR="00300FEB" w:rsidRPr="00C75D67" w:rsidRDefault="00E22C93" w:rsidP="00515CC7">
            <w:pPr>
              <w:keepNext/>
              <w:keepLines/>
              <w:spacing w:after="0" w:line="240" w:lineRule="auto"/>
              <w:ind w:left="10"/>
              <w:outlineLvl w:val="0"/>
              <w:rPr>
                <w:rFonts w:eastAsia="Calibri" w:cstheme="minorHAnsi"/>
                <w:bCs/>
                <w:color w:val="000000" w:themeColor="text1"/>
              </w:rPr>
            </w:pPr>
            <w:r w:rsidRPr="00C75D67">
              <w:rPr>
                <w:rFonts w:eastAsia="Calibri" w:cstheme="minorHAnsi"/>
                <w:bCs/>
                <w:color w:val="000000" w:themeColor="text1"/>
              </w:rPr>
              <w:t>Purposeful and thoughtful planning</w:t>
            </w:r>
            <w:r w:rsidR="00205328" w:rsidRPr="00C75D67">
              <w:rPr>
                <w:rFonts w:eastAsia="Calibri" w:cstheme="minorHAnsi"/>
                <w:bCs/>
                <w:color w:val="000000" w:themeColor="text1"/>
              </w:rPr>
              <w:t xml:space="preserve"> </w:t>
            </w:r>
            <w:r w:rsidR="00D17F92" w:rsidRPr="00C75D67">
              <w:rPr>
                <w:rFonts w:eastAsia="Calibri" w:cstheme="minorHAnsi"/>
                <w:bCs/>
                <w:color w:val="000000" w:themeColor="text1"/>
              </w:rPr>
              <w:t>for instruction was inconsistent</w:t>
            </w:r>
            <w:r w:rsidR="00300FEB" w:rsidRPr="00C75D67">
              <w:rPr>
                <w:rFonts w:eastAsia="Calibri" w:cstheme="minorHAnsi"/>
                <w:bCs/>
                <w:color w:val="000000" w:themeColor="text1"/>
              </w:rPr>
              <w:t xml:space="preserve"> amongst the grade levels and school.</w:t>
            </w:r>
          </w:p>
          <w:p w14:paraId="0E884B6E" w14:textId="61C1AB1A" w:rsidR="008C0F85" w:rsidRPr="00C75D67" w:rsidRDefault="008C0F85" w:rsidP="00515CC7">
            <w:pPr>
              <w:keepNext/>
              <w:keepLines/>
              <w:spacing w:after="0" w:line="240" w:lineRule="auto"/>
              <w:ind w:left="10"/>
              <w:outlineLvl w:val="0"/>
              <w:rPr>
                <w:rFonts w:eastAsia="Calibri" w:cstheme="minorHAnsi"/>
                <w:bCs/>
                <w:color w:val="000000" w:themeColor="text1"/>
              </w:rPr>
            </w:pPr>
          </w:p>
        </w:tc>
      </w:tr>
      <w:tr w:rsidR="008E5875" w:rsidRPr="00600C76" w14:paraId="15100429" w14:textId="77777777" w:rsidTr="001F7F68">
        <w:trPr>
          <w:trHeight w:val="69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715D7E22" w14:textId="149AA693" w:rsidR="008E5875" w:rsidRPr="005A4AEF" w:rsidRDefault="008E5875" w:rsidP="002A1D9B">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2ABCCBE6" w14:textId="60B72875" w:rsidR="008E5875" w:rsidRPr="00600C76" w:rsidRDefault="008E5875" w:rsidP="008E5875">
            <w:pPr>
              <w:spacing w:after="0" w:line="240" w:lineRule="auto"/>
              <w:rPr>
                <w:rFonts w:cstheme="minorHAnsi"/>
                <w:b/>
                <w:bCs/>
                <w:sz w:val="20"/>
                <w:szCs w:val="20"/>
              </w:rPr>
            </w:pPr>
            <w:r w:rsidRPr="00600C76">
              <w:rPr>
                <w:rFonts w:cstheme="minorHAnsi"/>
                <w:b/>
                <w:bCs/>
                <w:sz w:val="20"/>
                <w:szCs w:val="20"/>
              </w:rPr>
              <w:t xml:space="preserve">Impacts </w:t>
            </w:r>
            <w:r w:rsidR="002A1D9B">
              <w:rPr>
                <w:rFonts w:cstheme="minorHAnsi"/>
                <w:b/>
                <w:bCs/>
                <w:sz w:val="20"/>
                <w:szCs w:val="20"/>
              </w:rPr>
              <w:t>w</w:t>
            </w:r>
            <w:r w:rsidRPr="00600C76">
              <w:rPr>
                <w:rFonts w:cstheme="minorHAnsi"/>
                <w:b/>
                <w:bCs/>
                <w:sz w:val="20"/>
                <w:szCs w:val="20"/>
              </w:rPr>
              <w:t xml:space="preserve">hich </w:t>
            </w:r>
            <w:r w:rsidR="002A1D9B">
              <w:rPr>
                <w:rFonts w:cstheme="minorHAnsi"/>
                <w:b/>
                <w:bCs/>
                <w:sz w:val="20"/>
                <w:szCs w:val="20"/>
              </w:rPr>
              <w:t>s</w:t>
            </w:r>
            <w:r w:rsidRPr="00600C76">
              <w:rPr>
                <w:rFonts w:cstheme="minorHAnsi"/>
                <w:b/>
                <w:bCs/>
                <w:sz w:val="20"/>
                <w:szCs w:val="20"/>
              </w:rPr>
              <w:t>ystem(s):</w:t>
            </w:r>
          </w:p>
          <w:p w14:paraId="27E6FF9D" w14:textId="5D1A687F" w:rsidR="008E5875" w:rsidRPr="00600C76" w:rsidRDefault="00784465" w:rsidP="008E5875">
            <w:pPr>
              <w:spacing w:after="0" w:line="240" w:lineRule="auto"/>
              <w:rPr>
                <w:rFonts w:cstheme="minorHAnsi"/>
                <w:sz w:val="20"/>
                <w:szCs w:val="20"/>
              </w:rPr>
            </w:pPr>
            <w:sdt>
              <w:sdtPr>
                <w:rPr>
                  <w:rFonts w:cstheme="minorHAnsi"/>
                  <w:sz w:val="20"/>
                  <w:szCs w:val="20"/>
                </w:rPr>
                <w:id w:val="558987383"/>
                <w14:checkbox>
                  <w14:checked w14:val="1"/>
                  <w14:checkedState w14:val="2612" w14:font="MS Gothic"/>
                  <w14:uncheckedState w14:val="2610" w14:font="MS Gothic"/>
                </w14:checkbox>
              </w:sdtPr>
              <w:sdtEndPr/>
              <w:sdtContent>
                <w:r w:rsidR="003568AA">
                  <w:rPr>
                    <w:rFonts w:ascii="MS Gothic" w:eastAsia="MS Gothic" w:hAnsi="MS Gothic" w:cstheme="minorHAnsi" w:hint="eastAsia"/>
                    <w:sz w:val="20"/>
                    <w:szCs w:val="20"/>
                  </w:rPr>
                  <w:t>☒</w:t>
                </w:r>
              </w:sdtContent>
            </w:sdt>
            <w:r w:rsidR="008E5875" w:rsidRPr="00600C76">
              <w:rPr>
                <w:rFonts w:cstheme="minorHAnsi"/>
                <w:sz w:val="20"/>
                <w:szCs w:val="20"/>
              </w:rPr>
              <w:t xml:space="preserve"> Coherent Instruction</w:t>
            </w:r>
          </w:p>
          <w:p w14:paraId="63E8E155" w14:textId="77777777" w:rsidR="008E5875" w:rsidRPr="00600C76" w:rsidRDefault="00784465" w:rsidP="008E5875">
            <w:pPr>
              <w:spacing w:after="0" w:line="240" w:lineRule="auto"/>
              <w:rPr>
                <w:rFonts w:cstheme="minorHAnsi"/>
                <w:sz w:val="20"/>
                <w:szCs w:val="20"/>
              </w:rPr>
            </w:pPr>
            <w:sdt>
              <w:sdtPr>
                <w:rPr>
                  <w:rFonts w:cstheme="minorHAnsi"/>
                  <w:sz w:val="20"/>
                  <w:szCs w:val="20"/>
                </w:rPr>
                <w:id w:val="-879317307"/>
                <w14:checkbox>
                  <w14:checked w14:val="0"/>
                  <w14:checkedState w14:val="2612" w14:font="MS Gothic"/>
                  <w14:uncheckedState w14:val="2610" w14:font="MS Gothic"/>
                </w14:checkbox>
              </w:sdtPr>
              <w:sdtEndPr/>
              <w:sdtContent>
                <w:r w:rsidR="008E5875" w:rsidRPr="00600C76">
                  <w:rPr>
                    <w:rFonts w:ascii="Segoe UI Symbol" w:eastAsia="MS Gothic" w:hAnsi="Segoe UI Symbol" w:cs="Segoe UI Symbol"/>
                    <w:sz w:val="20"/>
                    <w:szCs w:val="20"/>
                  </w:rPr>
                  <w:t>☐</w:t>
                </w:r>
              </w:sdtContent>
            </w:sdt>
            <w:r w:rsidR="008E5875" w:rsidRPr="00600C76">
              <w:rPr>
                <w:rFonts w:cstheme="minorHAnsi"/>
                <w:sz w:val="20"/>
                <w:szCs w:val="20"/>
              </w:rPr>
              <w:t xml:space="preserve"> Professional Capacity</w:t>
            </w:r>
          </w:p>
          <w:p w14:paraId="781955AA" w14:textId="77777777" w:rsidR="008E5875" w:rsidRPr="00600C76" w:rsidRDefault="00784465" w:rsidP="008E5875">
            <w:pPr>
              <w:spacing w:after="0" w:line="240" w:lineRule="auto"/>
              <w:rPr>
                <w:rFonts w:cstheme="minorHAnsi"/>
                <w:sz w:val="20"/>
                <w:szCs w:val="20"/>
              </w:rPr>
            </w:pPr>
            <w:sdt>
              <w:sdtPr>
                <w:rPr>
                  <w:rFonts w:cstheme="minorHAnsi"/>
                  <w:sz w:val="20"/>
                  <w:szCs w:val="20"/>
                </w:rPr>
                <w:id w:val="404187413"/>
                <w14:checkbox>
                  <w14:checked w14:val="0"/>
                  <w14:checkedState w14:val="2612" w14:font="MS Gothic"/>
                  <w14:uncheckedState w14:val="2610" w14:font="MS Gothic"/>
                </w14:checkbox>
              </w:sdtPr>
              <w:sdtEndPr/>
              <w:sdtContent>
                <w:r w:rsidR="008E5875" w:rsidRPr="00600C76">
                  <w:rPr>
                    <w:rFonts w:ascii="Segoe UI Symbol" w:eastAsia="MS Gothic" w:hAnsi="Segoe UI Symbol" w:cs="Segoe UI Symbol"/>
                    <w:sz w:val="20"/>
                    <w:szCs w:val="20"/>
                  </w:rPr>
                  <w:t>☐</w:t>
                </w:r>
              </w:sdtContent>
            </w:sdt>
            <w:r w:rsidR="008E5875" w:rsidRPr="00600C76">
              <w:rPr>
                <w:rFonts w:cstheme="minorHAnsi"/>
                <w:sz w:val="20"/>
                <w:szCs w:val="20"/>
              </w:rPr>
              <w:t xml:space="preserve"> Effective Leadership</w:t>
            </w:r>
          </w:p>
          <w:p w14:paraId="5CBF9A35" w14:textId="42122B45" w:rsidR="008E5875" w:rsidRDefault="00784465" w:rsidP="008E5875">
            <w:pPr>
              <w:spacing w:after="0" w:line="240" w:lineRule="auto"/>
              <w:rPr>
                <w:rFonts w:cstheme="minorHAnsi"/>
                <w:sz w:val="20"/>
                <w:szCs w:val="20"/>
              </w:rPr>
            </w:pPr>
            <w:sdt>
              <w:sdtPr>
                <w:rPr>
                  <w:rFonts w:cstheme="minorHAnsi"/>
                  <w:sz w:val="20"/>
                  <w:szCs w:val="20"/>
                </w:rPr>
                <w:id w:val="-1847087295"/>
                <w14:checkbox>
                  <w14:checked w14:val="0"/>
                  <w14:checkedState w14:val="2612" w14:font="MS Gothic"/>
                  <w14:uncheckedState w14:val="2610" w14:font="MS Gothic"/>
                </w14:checkbox>
              </w:sdtPr>
              <w:sdtEndPr/>
              <w:sdtContent>
                <w:r w:rsidR="008E5875">
                  <w:rPr>
                    <w:rFonts w:ascii="MS Gothic" w:eastAsia="MS Gothic" w:hAnsi="MS Gothic" w:cstheme="minorHAnsi"/>
                    <w:sz w:val="20"/>
                    <w:szCs w:val="20"/>
                  </w:rPr>
                  <w:t>☐</w:t>
                </w:r>
              </w:sdtContent>
            </w:sdt>
            <w:r w:rsidR="008E5875" w:rsidRPr="00600C76">
              <w:rPr>
                <w:rFonts w:cstheme="minorHAnsi"/>
                <w:sz w:val="20"/>
                <w:szCs w:val="20"/>
              </w:rPr>
              <w:t xml:space="preserve"> Supportive Learning Environment</w:t>
            </w:r>
          </w:p>
          <w:p w14:paraId="45532489" w14:textId="70BB4E81" w:rsidR="008E5875" w:rsidRPr="00600C76" w:rsidRDefault="00784465" w:rsidP="008E5875">
            <w:pPr>
              <w:spacing w:after="0" w:line="240" w:lineRule="auto"/>
              <w:rPr>
                <w:rFonts w:eastAsia="Calibri" w:cstheme="minorHAnsi"/>
                <w:b/>
                <w:color w:val="000000"/>
                <w:sz w:val="20"/>
                <w:szCs w:val="20"/>
              </w:rPr>
            </w:pPr>
            <w:sdt>
              <w:sdtPr>
                <w:rPr>
                  <w:rFonts w:cstheme="minorHAnsi"/>
                  <w:sz w:val="20"/>
                  <w:szCs w:val="20"/>
                </w:rPr>
                <w:id w:val="-960097858"/>
                <w14:checkbox>
                  <w14:checked w14:val="0"/>
                  <w14:checkedState w14:val="2612" w14:font="MS Gothic"/>
                  <w14:uncheckedState w14:val="2610" w14:font="MS Gothic"/>
                </w14:checkbox>
              </w:sdtPr>
              <w:sdtEndPr/>
              <w:sdtContent>
                <w:r w:rsidR="008E5875">
                  <w:rPr>
                    <w:rFonts w:ascii="MS Gothic" w:eastAsia="MS Gothic" w:hAnsi="MS Gothic" w:cstheme="minorHAnsi" w:hint="eastAsia"/>
                    <w:sz w:val="20"/>
                    <w:szCs w:val="20"/>
                  </w:rPr>
                  <w:t>☐</w:t>
                </w:r>
              </w:sdtContent>
            </w:sdt>
            <w:r w:rsidR="008E5875"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50196F71" w14:textId="77777777" w:rsidR="00B02C6D" w:rsidRPr="00C75D67" w:rsidRDefault="00B02C6D" w:rsidP="00B02C6D">
            <w:pPr>
              <w:keepNext/>
              <w:keepLines/>
              <w:spacing w:after="0" w:line="240" w:lineRule="auto"/>
              <w:ind w:left="10"/>
              <w:outlineLvl w:val="0"/>
              <w:rPr>
                <w:rFonts w:eastAsia="Calibri" w:cstheme="minorHAnsi"/>
                <w:bCs/>
                <w:color w:val="000000" w:themeColor="text1"/>
              </w:rPr>
            </w:pPr>
            <w:r w:rsidRPr="00C75D67">
              <w:rPr>
                <w:rFonts w:eastAsia="Calibri" w:cstheme="minorHAnsi"/>
                <w:bCs/>
                <w:color w:val="000000" w:themeColor="text1"/>
              </w:rPr>
              <w:t>Ineffective instructional delivery methods and strategies.</w:t>
            </w:r>
          </w:p>
          <w:p w14:paraId="21AD6BDF" w14:textId="63F60EAF" w:rsidR="008E5875" w:rsidRPr="00C75D67" w:rsidRDefault="008E5875" w:rsidP="003568AA">
            <w:pPr>
              <w:keepNext/>
              <w:keepLines/>
              <w:spacing w:after="0" w:line="240" w:lineRule="auto"/>
              <w:outlineLvl w:val="0"/>
              <w:rPr>
                <w:rFonts w:eastAsia="Calibri" w:cstheme="minorHAnsi"/>
                <w:bCs/>
                <w:color w:val="000000" w:themeColor="text1"/>
              </w:rPr>
            </w:pPr>
          </w:p>
        </w:tc>
      </w:tr>
      <w:tr w:rsidR="008E5875" w:rsidRPr="00600C76" w14:paraId="2D15B917" w14:textId="77777777" w:rsidTr="001F7F68">
        <w:trPr>
          <w:trHeight w:val="1456"/>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5E897A93" w14:textId="55003347" w:rsidR="008E5875" w:rsidRPr="005A4AEF" w:rsidRDefault="008E5875" w:rsidP="007E1199">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5B303CE8" w14:textId="0A1486DC" w:rsidR="008E5875" w:rsidRPr="00600C76" w:rsidRDefault="008E5875" w:rsidP="008E5875">
            <w:pPr>
              <w:spacing w:after="0" w:line="240" w:lineRule="auto"/>
              <w:rPr>
                <w:rFonts w:cstheme="minorHAnsi"/>
                <w:b/>
                <w:bCs/>
                <w:sz w:val="20"/>
                <w:szCs w:val="20"/>
              </w:rPr>
            </w:pPr>
            <w:r w:rsidRPr="00600C76">
              <w:rPr>
                <w:rFonts w:cstheme="minorHAnsi"/>
                <w:b/>
                <w:bCs/>
                <w:sz w:val="20"/>
                <w:szCs w:val="20"/>
              </w:rPr>
              <w:t xml:space="preserve">Impacts </w:t>
            </w:r>
            <w:r w:rsidR="007E1199">
              <w:rPr>
                <w:rFonts w:cstheme="minorHAnsi"/>
                <w:b/>
                <w:bCs/>
                <w:sz w:val="20"/>
                <w:szCs w:val="20"/>
              </w:rPr>
              <w:t>w</w:t>
            </w:r>
            <w:r w:rsidRPr="00600C76">
              <w:rPr>
                <w:rFonts w:cstheme="minorHAnsi"/>
                <w:b/>
                <w:bCs/>
                <w:sz w:val="20"/>
                <w:szCs w:val="20"/>
              </w:rPr>
              <w:t xml:space="preserve">hich </w:t>
            </w:r>
            <w:r w:rsidR="007E1199">
              <w:rPr>
                <w:rFonts w:cstheme="minorHAnsi"/>
                <w:b/>
                <w:bCs/>
                <w:sz w:val="20"/>
                <w:szCs w:val="20"/>
              </w:rPr>
              <w:t>s</w:t>
            </w:r>
            <w:r w:rsidRPr="00600C76">
              <w:rPr>
                <w:rFonts w:cstheme="minorHAnsi"/>
                <w:b/>
                <w:bCs/>
                <w:sz w:val="20"/>
                <w:szCs w:val="20"/>
              </w:rPr>
              <w:t>ystem(s):</w:t>
            </w:r>
          </w:p>
          <w:p w14:paraId="649D7283" w14:textId="37ACC8D7" w:rsidR="008E5875" w:rsidRPr="00600C76" w:rsidRDefault="00784465" w:rsidP="008E5875">
            <w:pPr>
              <w:spacing w:after="0" w:line="240" w:lineRule="auto"/>
              <w:rPr>
                <w:rFonts w:cstheme="minorHAnsi"/>
                <w:sz w:val="20"/>
                <w:szCs w:val="20"/>
              </w:rPr>
            </w:pPr>
            <w:sdt>
              <w:sdtPr>
                <w:rPr>
                  <w:rFonts w:cstheme="minorHAnsi"/>
                  <w:sz w:val="20"/>
                  <w:szCs w:val="20"/>
                </w:rPr>
                <w:id w:val="950974269"/>
                <w14:checkbox>
                  <w14:checked w14:val="1"/>
                  <w14:checkedState w14:val="2612" w14:font="MS Gothic"/>
                  <w14:uncheckedState w14:val="2610" w14:font="MS Gothic"/>
                </w14:checkbox>
              </w:sdtPr>
              <w:sdtEndPr/>
              <w:sdtContent>
                <w:r w:rsidR="009E0197">
                  <w:rPr>
                    <w:rFonts w:ascii="MS Gothic" w:eastAsia="MS Gothic" w:hAnsi="MS Gothic" w:cstheme="minorHAnsi" w:hint="eastAsia"/>
                    <w:sz w:val="20"/>
                    <w:szCs w:val="20"/>
                  </w:rPr>
                  <w:t>☒</w:t>
                </w:r>
              </w:sdtContent>
            </w:sdt>
            <w:r w:rsidR="008E5875" w:rsidRPr="00600C76">
              <w:rPr>
                <w:rFonts w:cstheme="minorHAnsi"/>
                <w:sz w:val="20"/>
                <w:szCs w:val="20"/>
              </w:rPr>
              <w:t xml:space="preserve"> Coherent Instruction</w:t>
            </w:r>
          </w:p>
          <w:p w14:paraId="073EEA74" w14:textId="77777777" w:rsidR="008E5875" w:rsidRPr="00600C76" w:rsidRDefault="00784465" w:rsidP="008E5875">
            <w:pPr>
              <w:spacing w:after="0" w:line="240" w:lineRule="auto"/>
              <w:rPr>
                <w:rFonts w:cstheme="minorHAnsi"/>
                <w:sz w:val="20"/>
                <w:szCs w:val="20"/>
              </w:rPr>
            </w:pPr>
            <w:sdt>
              <w:sdtPr>
                <w:rPr>
                  <w:rFonts w:cstheme="minorHAnsi"/>
                  <w:sz w:val="20"/>
                  <w:szCs w:val="20"/>
                </w:rPr>
                <w:id w:val="247684"/>
                <w14:checkbox>
                  <w14:checked w14:val="0"/>
                  <w14:checkedState w14:val="2612" w14:font="MS Gothic"/>
                  <w14:uncheckedState w14:val="2610" w14:font="MS Gothic"/>
                </w14:checkbox>
              </w:sdtPr>
              <w:sdtEndPr/>
              <w:sdtContent>
                <w:r w:rsidR="008E5875" w:rsidRPr="00600C76">
                  <w:rPr>
                    <w:rFonts w:ascii="Segoe UI Symbol" w:eastAsia="MS Gothic" w:hAnsi="Segoe UI Symbol" w:cs="Segoe UI Symbol"/>
                    <w:sz w:val="20"/>
                    <w:szCs w:val="20"/>
                  </w:rPr>
                  <w:t>☐</w:t>
                </w:r>
              </w:sdtContent>
            </w:sdt>
            <w:r w:rsidR="008E5875" w:rsidRPr="00600C76">
              <w:rPr>
                <w:rFonts w:cstheme="minorHAnsi"/>
                <w:sz w:val="20"/>
                <w:szCs w:val="20"/>
              </w:rPr>
              <w:t xml:space="preserve"> Professional Capacity</w:t>
            </w:r>
          </w:p>
          <w:p w14:paraId="13B515F9" w14:textId="2E9DB8F8" w:rsidR="008E5875" w:rsidRPr="00600C76" w:rsidRDefault="00784465" w:rsidP="008E5875">
            <w:pPr>
              <w:spacing w:after="0" w:line="240" w:lineRule="auto"/>
              <w:rPr>
                <w:rFonts w:cstheme="minorHAnsi"/>
                <w:sz w:val="20"/>
                <w:szCs w:val="20"/>
              </w:rPr>
            </w:pPr>
            <w:sdt>
              <w:sdtPr>
                <w:rPr>
                  <w:rFonts w:cstheme="minorHAnsi"/>
                  <w:sz w:val="20"/>
                  <w:szCs w:val="20"/>
                </w:rPr>
                <w:id w:val="2074235948"/>
                <w14:checkbox>
                  <w14:checked w14:val="1"/>
                  <w14:checkedState w14:val="2612" w14:font="MS Gothic"/>
                  <w14:uncheckedState w14:val="2610" w14:font="MS Gothic"/>
                </w14:checkbox>
              </w:sdtPr>
              <w:sdtEndPr/>
              <w:sdtContent>
                <w:r w:rsidR="009E0197">
                  <w:rPr>
                    <w:rFonts w:ascii="MS Gothic" w:eastAsia="MS Gothic" w:hAnsi="MS Gothic" w:cstheme="minorHAnsi" w:hint="eastAsia"/>
                    <w:sz w:val="20"/>
                    <w:szCs w:val="20"/>
                  </w:rPr>
                  <w:t>☒</w:t>
                </w:r>
              </w:sdtContent>
            </w:sdt>
            <w:r w:rsidR="008E5875" w:rsidRPr="00600C76">
              <w:rPr>
                <w:rFonts w:cstheme="minorHAnsi"/>
                <w:sz w:val="20"/>
                <w:szCs w:val="20"/>
              </w:rPr>
              <w:t xml:space="preserve"> Effective Leadership</w:t>
            </w:r>
          </w:p>
          <w:p w14:paraId="7E5CB087" w14:textId="77777777" w:rsidR="008E5875" w:rsidRDefault="00784465" w:rsidP="008E5875">
            <w:pPr>
              <w:spacing w:after="0" w:line="240" w:lineRule="auto"/>
              <w:rPr>
                <w:rFonts w:cstheme="minorHAnsi"/>
                <w:sz w:val="20"/>
                <w:szCs w:val="20"/>
              </w:rPr>
            </w:pPr>
            <w:sdt>
              <w:sdtPr>
                <w:rPr>
                  <w:rFonts w:cstheme="minorHAnsi"/>
                  <w:sz w:val="20"/>
                  <w:szCs w:val="20"/>
                </w:rPr>
                <w:id w:val="1755084377"/>
                <w14:checkbox>
                  <w14:checked w14:val="0"/>
                  <w14:checkedState w14:val="2612" w14:font="MS Gothic"/>
                  <w14:uncheckedState w14:val="2610" w14:font="MS Gothic"/>
                </w14:checkbox>
              </w:sdtPr>
              <w:sdtEndPr/>
              <w:sdtContent>
                <w:r w:rsidR="008E5875" w:rsidRPr="00600C76">
                  <w:rPr>
                    <w:rFonts w:ascii="Segoe UI Symbol" w:eastAsia="MS Gothic" w:hAnsi="Segoe UI Symbol" w:cs="Segoe UI Symbol"/>
                    <w:sz w:val="20"/>
                    <w:szCs w:val="20"/>
                  </w:rPr>
                  <w:t>☐</w:t>
                </w:r>
              </w:sdtContent>
            </w:sdt>
            <w:r w:rsidR="008E5875" w:rsidRPr="00600C76">
              <w:rPr>
                <w:rFonts w:cstheme="minorHAnsi"/>
                <w:sz w:val="20"/>
                <w:szCs w:val="20"/>
              </w:rPr>
              <w:t xml:space="preserve"> Supportive Learning Environment</w:t>
            </w:r>
          </w:p>
          <w:p w14:paraId="227C4A93" w14:textId="2C7E24F6" w:rsidR="008E5875" w:rsidRPr="00600C76" w:rsidRDefault="00784465" w:rsidP="008E5875">
            <w:pPr>
              <w:spacing w:after="0" w:line="240" w:lineRule="auto"/>
              <w:rPr>
                <w:rFonts w:eastAsia="Calibri" w:cstheme="minorHAnsi"/>
                <w:b/>
                <w:color w:val="000000"/>
                <w:sz w:val="20"/>
                <w:szCs w:val="20"/>
              </w:rPr>
            </w:pPr>
            <w:sdt>
              <w:sdtPr>
                <w:rPr>
                  <w:rFonts w:cstheme="minorHAnsi"/>
                  <w:sz w:val="20"/>
                  <w:szCs w:val="20"/>
                </w:rPr>
                <w:id w:val="-2138558844"/>
                <w14:checkbox>
                  <w14:checked w14:val="0"/>
                  <w14:checkedState w14:val="2612" w14:font="MS Gothic"/>
                  <w14:uncheckedState w14:val="2610" w14:font="MS Gothic"/>
                </w14:checkbox>
              </w:sdtPr>
              <w:sdtEndPr/>
              <w:sdtContent>
                <w:r w:rsidR="008E5875">
                  <w:rPr>
                    <w:rFonts w:ascii="MS Gothic" w:eastAsia="MS Gothic" w:hAnsi="MS Gothic" w:cstheme="minorHAnsi" w:hint="eastAsia"/>
                    <w:sz w:val="20"/>
                    <w:szCs w:val="20"/>
                  </w:rPr>
                  <w:t>☐</w:t>
                </w:r>
              </w:sdtContent>
            </w:sdt>
            <w:r w:rsidR="008E5875"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1545AD4A" w14:textId="5DCDEE18" w:rsidR="008E5875" w:rsidRPr="00C75D67" w:rsidRDefault="00B02C6D" w:rsidP="00515CC7">
            <w:pPr>
              <w:keepNext/>
              <w:keepLines/>
              <w:spacing w:after="0" w:line="240" w:lineRule="auto"/>
              <w:ind w:left="14"/>
              <w:outlineLvl w:val="0"/>
              <w:rPr>
                <w:rFonts w:eastAsia="Calibri" w:cstheme="minorHAnsi"/>
                <w:bCs/>
                <w:color w:val="000000" w:themeColor="text1"/>
              </w:rPr>
            </w:pPr>
            <w:r w:rsidRPr="00C75D67">
              <w:rPr>
                <w:rFonts w:eastAsia="Calibri" w:cstheme="minorHAnsi"/>
                <w:bCs/>
                <w:color w:val="000000" w:themeColor="text1"/>
              </w:rPr>
              <w:t xml:space="preserve">Lack of sufficient instructional time due to double planning periods.   </w:t>
            </w:r>
          </w:p>
        </w:tc>
      </w:tr>
      <w:tr w:rsidR="009A164B" w:rsidRPr="00600C76" w14:paraId="76E1AE89" w14:textId="77777777" w:rsidTr="001F7F68">
        <w:trPr>
          <w:trHeight w:val="112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tcPr>
          <w:p w14:paraId="2D8EAAFB" w14:textId="77777777" w:rsidR="009A164B" w:rsidRPr="00A14C96" w:rsidRDefault="009A164B" w:rsidP="009A164B">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14:paraId="22483369" w14:textId="4D2AF95E" w:rsidR="009A164B" w:rsidRPr="00600C76" w:rsidRDefault="009A164B" w:rsidP="009A164B">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46E91544" w14:textId="3CB350D1" w:rsidR="009A164B" w:rsidRPr="00C75D67" w:rsidRDefault="00331F97" w:rsidP="00515CC7">
            <w:pPr>
              <w:keepNext/>
              <w:keepLines/>
              <w:spacing w:after="170"/>
              <w:ind w:left="10"/>
              <w:outlineLvl w:val="0"/>
              <w:rPr>
                <w:rFonts w:eastAsia="Calibri" w:cstheme="minorHAnsi"/>
                <w:bCs/>
                <w:color w:val="000000" w:themeColor="text1"/>
              </w:rPr>
            </w:pPr>
            <w:r w:rsidRPr="00C75D67">
              <w:rPr>
                <w:rFonts w:eastAsia="Calibri" w:cstheme="minorHAnsi"/>
                <w:bCs/>
                <w:color w:val="000000" w:themeColor="text1"/>
              </w:rPr>
              <w:t>Student attendance due to absences or disciplinary consequences outside of the classroom.</w:t>
            </w:r>
          </w:p>
        </w:tc>
      </w:tr>
      <w:tr w:rsidR="009A164B" w:rsidRPr="00600C76" w14:paraId="2F9F5A78" w14:textId="77777777" w:rsidTr="001F7F68">
        <w:trPr>
          <w:trHeight w:val="123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041C70CA" w14:textId="093A0D5B" w:rsidR="009A164B" w:rsidRPr="00A14C96" w:rsidRDefault="009A164B" w:rsidP="009A164B">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lastRenderedPageBreak/>
              <w:t>Goal</w:t>
            </w:r>
          </w:p>
          <w:p w14:paraId="27F6C395" w14:textId="0C871C27" w:rsidR="009976DB" w:rsidRDefault="009976DB" w:rsidP="009A164B">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w:t>
            </w:r>
            <w:r w:rsidR="008E5875">
              <w:rPr>
                <w:rFonts w:eastAsia="Calibri" w:cstheme="minorHAnsi"/>
                <w:b/>
                <w:bCs/>
                <w:i/>
                <w:iCs/>
                <w:color w:val="000000"/>
                <w:sz w:val="20"/>
                <w:szCs w:val="20"/>
              </w:rPr>
              <w:t>pecific, Measurable, Achievable, Relevant, Timebound</w:t>
            </w:r>
          </w:p>
          <w:p w14:paraId="2BE1DBA7" w14:textId="70BFAB53" w:rsidR="009976DB" w:rsidRPr="00600C76" w:rsidRDefault="009976DB" w:rsidP="009A164B">
            <w:pPr>
              <w:keepNext/>
              <w:keepLines/>
              <w:spacing w:after="170"/>
              <w:ind w:left="10"/>
              <w:jc w:val="center"/>
              <w:outlineLvl w:val="0"/>
              <w:rPr>
                <w:rFonts w:eastAsia="Calibri" w:cstheme="minorHAnsi"/>
                <w:b/>
                <w:color w:val="000000"/>
                <w:sz w:val="20"/>
                <w:szCs w:val="20"/>
              </w:rPr>
            </w:pP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5C370D75" w14:textId="77777777" w:rsidR="009D5441" w:rsidRPr="00A30E92" w:rsidRDefault="009D5441" w:rsidP="009D5441">
            <w:pPr>
              <w:pStyle w:val="paragraph"/>
              <w:spacing w:before="0" w:beforeAutospacing="0" w:after="0" w:afterAutospacing="0"/>
              <w:textAlignment w:val="baseline"/>
              <w:rPr>
                <w:rFonts w:ascii="Segoe UI" w:hAnsi="Segoe UI" w:cs="Segoe UI"/>
                <w:sz w:val="18"/>
                <w:szCs w:val="18"/>
              </w:rPr>
            </w:pPr>
            <w:r w:rsidRPr="00A30E92">
              <w:rPr>
                <w:rStyle w:val="normaltextrun"/>
                <w:rFonts w:ascii="Calibri" w:hAnsi="Calibri" w:cs="Calibri"/>
                <w:color w:val="000000"/>
                <w:sz w:val="22"/>
                <w:szCs w:val="22"/>
              </w:rPr>
              <w:t>By the end of the 2023-2024 school year, we will increase the percentage of students in grades 2-5 scoring in the proficient and/or advanced range by 20 percentage points from the first administration in August to the final administration in May as determined by the district Reading Inventory assessment.</w:t>
            </w:r>
            <w:r w:rsidRPr="00A30E92">
              <w:rPr>
                <w:rStyle w:val="eop"/>
                <w:rFonts w:ascii="Calibri" w:hAnsi="Calibri" w:cs="Calibri"/>
                <w:color w:val="000000"/>
                <w:sz w:val="22"/>
                <w:szCs w:val="22"/>
              </w:rPr>
              <w:t> </w:t>
            </w:r>
          </w:p>
          <w:p w14:paraId="470C17F9" w14:textId="77777777" w:rsidR="009D5441" w:rsidRPr="00A30E92" w:rsidRDefault="009D5441" w:rsidP="009D5441">
            <w:pPr>
              <w:pStyle w:val="paragraph"/>
              <w:spacing w:before="0" w:beforeAutospacing="0" w:after="0" w:afterAutospacing="0"/>
              <w:textAlignment w:val="baseline"/>
              <w:rPr>
                <w:rFonts w:ascii="Segoe UI" w:hAnsi="Segoe UI" w:cs="Segoe UI"/>
                <w:sz w:val="18"/>
                <w:szCs w:val="18"/>
              </w:rPr>
            </w:pPr>
            <w:r w:rsidRPr="7593CC50">
              <w:rPr>
                <w:rStyle w:val="eop"/>
                <w:rFonts w:ascii="Calibri" w:hAnsi="Calibri" w:cs="Calibri"/>
                <w:sz w:val="22"/>
                <w:szCs w:val="22"/>
              </w:rPr>
              <w:t> </w:t>
            </w:r>
          </w:p>
          <w:p w14:paraId="36007676" w14:textId="77777777" w:rsidR="009D5441" w:rsidRDefault="009D5441" w:rsidP="009D5441">
            <w:pPr>
              <w:pStyle w:val="paragraph"/>
              <w:spacing w:before="0" w:beforeAutospacing="0" w:after="0" w:afterAutospacing="0"/>
              <w:rPr>
                <w:rStyle w:val="normaltextrun"/>
                <w:rFonts w:ascii="Calibri" w:hAnsi="Calibri" w:cs="Calibri"/>
                <w:sz w:val="22"/>
                <w:szCs w:val="22"/>
              </w:rPr>
            </w:pPr>
            <w:r w:rsidRPr="6CDF420F">
              <w:rPr>
                <w:rStyle w:val="normaltextrun"/>
                <w:rFonts w:ascii="Calibri" w:hAnsi="Calibri" w:cs="Calibri"/>
                <w:sz w:val="22"/>
                <w:szCs w:val="22"/>
              </w:rPr>
              <w:t xml:space="preserve">By the end of the 2023-2024 school year, we will increase the percentage of students in grades K-1 scoring in the benchmark and above range by 20 percentage points from the first administration in August to the final administration in May as determined by the reading composite score on the Acadience Reading Screener. </w:t>
            </w:r>
          </w:p>
          <w:p w14:paraId="12B472A8" w14:textId="77777777" w:rsidR="009A164B" w:rsidRPr="00E3435E" w:rsidRDefault="009A164B" w:rsidP="009D5441">
            <w:pPr>
              <w:keepNext/>
              <w:keepLines/>
              <w:spacing w:after="170"/>
              <w:outlineLvl w:val="0"/>
              <w:rPr>
                <w:rFonts w:eastAsia="Calibri" w:cstheme="minorHAnsi"/>
                <w:bCs/>
                <w:color w:val="000000"/>
              </w:rPr>
            </w:pPr>
          </w:p>
        </w:tc>
      </w:tr>
      <w:bookmarkEnd w:id="0"/>
    </w:tbl>
    <w:p w14:paraId="62252F8F" w14:textId="584FCAC4" w:rsidR="000860A2" w:rsidRDefault="000860A2">
      <w:pPr>
        <w:rPr>
          <w:sz w:val="12"/>
          <w:szCs w:val="12"/>
        </w:rPr>
      </w:pPr>
    </w:p>
    <w:p w14:paraId="4293B8CD" w14:textId="77777777" w:rsidR="00491DAE" w:rsidRDefault="00491DAE">
      <w:pPr>
        <w:rPr>
          <w:sz w:val="12"/>
          <w:szCs w:val="12"/>
        </w:rPr>
      </w:pPr>
    </w:p>
    <w:p w14:paraId="0C7B071C" w14:textId="77777777" w:rsidR="00491DAE" w:rsidRDefault="00491DAE">
      <w:pPr>
        <w:rPr>
          <w:sz w:val="12"/>
          <w:szCs w:val="12"/>
        </w:rPr>
      </w:pPr>
    </w:p>
    <w:p w14:paraId="2DE19846" w14:textId="77777777" w:rsidR="00C252FE" w:rsidRDefault="00C252FE">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00DF3C1D" w:rsidRPr="00600C76" w14:paraId="338B5719" w14:textId="77777777" w:rsidTr="008A0E41">
        <w:trPr>
          <w:trHeight w:val="67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hideMark/>
          </w:tcPr>
          <w:p w14:paraId="2D54C86E" w14:textId="34EB9C08" w:rsidR="00DF3C1D" w:rsidRPr="00214DE7" w:rsidRDefault="00DF3C1D" w:rsidP="008A0E41">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lastRenderedPageBreak/>
              <w:t>Statement of Concern</w:t>
            </w:r>
            <w:r w:rsidRPr="00214DE7">
              <w:rPr>
                <w:rFonts w:eastAsia="Calibri" w:cstheme="minorHAnsi"/>
                <w:b/>
                <w:bCs/>
                <w:color w:val="000000"/>
                <w:sz w:val="32"/>
                <w:szCs w:val="32"/>
              </w:rPr>
              <w:t xml:space="preserve"> #</w:t>
            </w:r>
            <w:r w:rsidR="00F02B87">
              <w:rPr>
                <w:rFonts w:eastAsia="Calibri" w:cstheme="minorHAnsi"/>
                <w:b/>
                <w:bCs/>
                <w:color w:val="000000"/>
                <w:sz w:val="32"/>
                <w:szCs w:val="32"/>
              </w:rPr>
              <w:t>3</w:t>
            </w:r>
          </w:p>
        </w:tc>
        <w:tc>
          <w:tcPr>
            <w:tcW w:w="3506" w:type="pct"/>
            <w:tcBorders>
              <w:top w:val="single" w:sz="8" w:space="0" w:color="334773"/>
              <w:left w:val="single" w:sz="8" w:space="0" w:color="334773"/>
              <w:bottom w:val="single" w:sz="8" w:space="0" w:color="334773"/>
              <w:right w:val="single" w:sz="8" w:space="0" w:color="334773"/>
            </w:tcBorders>
            <w:shd w:val="clear" w:color="auto" w:fill="auto"/>
          </w:tcPr>
          <w:p w14:paraId="6554A918" w14:textId="77777777" w:rsidR="004702D0" w:rsidRPr="00A828CA" w:rsidRDefault="004702D0" w:rsidP="008A0E41">
            <w:pPr>
              <w:keepNext/>
              <w:keepLines/>
              <w:spacing w:after="170"/>
              <w:ind w:left="10"/>
              <w:outlineLvl w:val="0"/>
              <w:rPr>
                <w:rFonts w:eastAsia="Calibri"/>
                <w:color w:val="000000" w:themeColor="text1"/>
              </w:rPr>
            </w:pPr>
            <w:r w:rsidRPr="00A828CA">
              <w:rPr>
                <w:rFonts w:eastAsia="Calibri"/>
                <w:color w:val="000000" w:themeColor="text1"/>
              </w:rPr>
              <w:t>Students are performing below grade level in Math.</w:t>
            </w:r>
          </w:p>
          <w:p w14:paraId="5BE5F38D" w14:textId="4516F006" w:rsidR="00DF3C1D" w:rsidRPr="00A828CA" w:rsidRDefault="01D97A18" w:rsidP="008A0E41">
            <w:pPr>
              <w:keepNext/>
              <w:keepLines/>
              <w:spacing w:after="170"/>
              <w:ind w:left="10"/>
              <w:outlineLvl w:val="0"/>
              <w:rPr>
                <w:rFonts w:eastAsia="Calibri"/>
                <w:color w:val="000000" w:themeColor="text1"/>
              </w:rPr>
            </w:pPr>
            <w:r w:rsidRPr="00A828CA">
              <w:rPr>
                <w:rFonts w:eastAsia="Calibri"/>
                <w:color w:val="000000" w:themeColor="text1"/>
              </w:rPr>
              <w:t>2</w:t>
            </w:r>
            <w:r w:rsidR="00AC258A" w:rsidRPr="00A828CA">
              <w:rPr>
                <w:rFonts w:eastAsia="Calibri"/>
                <w:color w:val="000000" w:themeColor="text1"/>
              </w:rPr>
              <w:t>3 of 158</w:t>
            </w:r>
            <w:r w:rsidR="00D91628" w:rsidRPr="00A828CA">
              <w:rPr>
                <w:rFonts w:eastAsia="Calibri"/>
                <w:color w:val="000000" w:themeColor="text1"/>
              </w:rPr>
              <w:t xml:space="preserve"> </w:t>
            </w:r>
            <w:r w:rsidR="005E5D4D" w:rsidRPr="00A828CA">
              <w:rPr>
                <w:rFonts w:eastAsia="Calibri"/>
                <w:color w:val="000000" w:themeColor="text1"/>
              </w:rPr>
              <w:t>(14.6</w:t>
            </w:r>
            <w:r w:rsidR="00AB10D9" w:rsidRPr="00A828CA">
              <w:rPr>
                <w:rFonts w:eastAsia="Calibri"/>
                <w:color w:val="000000" w:themeColor="text1"/>
              </w:rPr>
              <w:t xml:space="preserve"> %) </w:t>
            </w:r>
            <w:r w:rsidR="006A45DF" w:rsidRPr="00A828CA">
              <w:rPr>
                <w:rFonts w:eastAsia="Calibri"/>
                <w:color w:val="000000" w:themeColor="text1"/>
              </w:rPr>
              <w:t>third grade s</w:t>
            </w:r>
            <w:r w:rsidR="00D91628" w:rsidRPr="00A828CA">
              <w:rPr>
                <w:rFonts w:eastAsia="Calibri"/>
                <w:color w:val="000000" w:themeColor="text1"/>
              </w:rPr>
              <w:t>tudents</w:t>
            </w:r>
            <w:r w:rsidR="00BB7413" w:rsidRPr="00A828CA">
              <w:rPr>
                <w:rFonts w:eastAsia="Calibri"/>
                <w:color w:val="000000" w:themeColor="text1"/>
              </w:rPr>
              <w:t xml:space="preserve"> scored in the proficient </w:t>
            </w:r>
            <w:r w:rsidR="00510FFA" w:rsidRPr="00A828CA">
              <w:rPr>
                <w:rFonts w:eastAsia="Calibri"/>
                <w:color w:val="000000" w:themeColor="text1"/>
              </w:rPr>
              <w:t>(</w:t>
            </w:r>
            <w:r w:rsidR="00826A91" w:rsidRPr="00A828CA">
              <w:rPr>
                <w:rFonts w:eastAsia="Calibri"/>
                <w:color w:val="000000" w:themeColor="text1"/>
              </w:rPr>
              <w:t>2</w:t>
            </w:r>
            <w:r w:rsidR="00FC3734" w:rsidRPr="00A828CA">
              <w:rPr>
                <w:rFonts w:eastAsia="Calibri"/>
                <w:color w:val="000000" w:themeColor="text1"/>
              </w:rPr>
              <w:t>3</w:t>
            </w:r>
            <w:r w:rsidR="00826A91" w:rsidRPr="00A828CA">
              <w:rPr>
                <w:rFonts w:eastAsia="Calibri"/>
                <w:color w:val="000000" w:themeColor="text1"/>
              </w:rPr>
              <w:t xml:space="preserve"> students) </w:t>
            </w:r>
            <w:r w:rsidR="00BB7413" w:rsidRPr="00A828CA">
              <w:rPr>
                <w:rFonts w:eastAsia="Calibri"/>
                <w:color w:val="000000" w:themeColor="text1"/>
              </w:rPr>
              <w:t>range</w:t>
            </w:r>
            <w:r w:rsidR="000E40C0" w:rsidRPr="00A828CA">
              <w:rPr>
                <w:rFonts w:eastAsia="Calibri"/>
                <w:color w:val="000000" w:themeColor="text1"/>
              </w:rPr>
              <w:t xml:space="preserve"> on the EOG</w:t>
            </w:r>
            <w:r w:rsidR="00AF3A30" w:rsidRPr="00A828CA">
              <w:rPr>
                <w:rFonts w:eastAsia="Calibri"/>
                <w:color w:val="000000" w:themeColor="text1"/>
              </w:rPr>
              <w:t xml:space="preserve"> in </w:t>
            </w:r>
            <w:r w:rsidR="00351CF5" w:rsidRPr="00A828CA">
              <w:rPr>
                <w:rFonts w:eastAsia="Calibri"/>
                <w:color w:val="000000" w:themeColor="text1"/>
              </w:rPr>
              <w:t>m</w:t>
            </w:r>
            <w:r w:rsidR="00AF3A30" w:rsidRPr="00A828CA">
              <w:rPr>
                <w:rFonts w:eastAsia="Calibri"/>
                <w:color w:val="000000" w:themeColor="text1"/>
              </w:rPr>
              <w:t>ath</w:t>
            </w:r>
            <w:r w:rsidR="00BB7413" w:rsidRPr="00A828CA">
              <w:rPr>
                <w:rFonts w:eastAsia="Calibri"/>
                <w:color w:val="000000" w:themeColor="text1"/>
              </w:rPr>
              <w:t xml:space="preserve">. </w:t>
            </w:r>
            <w:r w:rsidR="009B46D5" w:rsidRPr="00A828CA">
              <w:rPr>
                <w:rFonts w:eastAsia="Calibri"/>
                <w:color w:val="000000" w:themeColor="text1"/>
              </w:rPr>
              <w:t>Zero</w:t>
            </w:r>
            <w:r w:rsidR="00684C5E" w:rsidRPr="00A828CA">
              <w:rPr>
                <w:rFonts w:eastAsia="Calibri"/>
                <w:color w:val="000000" w:themeColor="text1"/>
              </w:rPr>
              <w:t xml:space="preserve"> third grade students scored in the distinguished range. </w:t>
            </w:r>
            <w:r w:rsidR="00B62CC7" w:rsidRPr="00A828CA">
              <w:rPr>
                <w:rFonts w:eastAsia="Calibri"/>
                <w:color w:val="000000" w:themeColor="text1"/>
              </w:rPr>
              <w:t>39% of third grade students scored a Level 1</w:t>
            </w:r>
            <w:r w:rsidR="00C62117" w:rsidRPr="00A828CA">
              <w:rPr>
                <w:rFonts w:eastAsia="Calibri"/>
                <w:color w:val="000000" w:themeColor="text1"/>
              </w:rPr>
              <w:t>-Beginning Range</w:t>
            </w:r>
            <w:r w:rsidR="00F31800" w:rsidRPr="00A828CA">
              <w:rPr>
                <w:rFonts w:eastAsia="Calibri"/>
                <w:color w:val="000000" w:themeColor="text1"/>
              </w:rPr>
              <w:t>.</w:t>
            </w:r>
          </w:p>
          <w:p w14:paraId="599E917D" w14:textId="0E361C29" w:rsidR="009B46D5" w:rsidRPr="00A828CA" w:rsidRDefault="00954730" w:rsidP="008A0E41">
            <w:pPr>
              <w:keepNext/>
              <w:keepLines/>
              <w:spacing w:after="170"/>
              <w:ind w:left="10"/>
              <w:outlineLvl w:val="0"/>
              <w:rPr>
                <w:rFonts w:eastAsia="Calibri"/>
                <w:color w:val="000000" w:themeColor="text1"/>
              </w:rPr>
            </w:pPr>
            <w:r w:rsidRPr="00A828CA">
              <w:rPr>
                <w:rFonts w:eastAsia="Calibri"/>
                <w:color w:val="000000" w:themeColor="text1"/>
              </w:rPr>
              <w:t>40 of 146 (</w:t>
            </w:r>
            <w:r w:rsidR="00835569" w:rsidRPr="00A828CA">
              <w:rPr>
                <w:rFonts w:eastAsia="Calibri"/>
                <w:color w:val="000000" w:themeColor="text1"/>
              </w:rPr>
              <w:t>24.9%) fourth grade students scored in the prof</w:t>
            </w:r>
            <w:r w:rsidR="00774361" w:rsidRPr="00A828CA">
              <w:rPr>
                <w:rFonts w:eastAsia="Calibri"/>
                <w:color w:val="000000" w:themeColor="text1"/>
              </w:rPr>
              <w:t>icient range (</w:t>
            </w:r>
            <w:r w:rsidR="00267A86" w:rsidRPr="00A828CA">
              <w:rPr>
                <w:rFonts w:eastAsia="Calibri"/>
                <w:color w:val="000000" w:themeColor="text1"/>
              </w:rPr>
              <w:t>31 students) and advanced range (9</w:t>
            </w:r>
            <w:r w:rsidR="001759EB" w:rsidRPr="00A828CA">
              <w:rPr>
                <w:rFonts w:eastAsia="Calibri"/>
                <w:color w:val="000000" w:themeColor="text1"/>
              </w:rPr>
              <w:t xml:space="preserve"> students)</w:t>
            </w:r>
            <w:r w:rsidR="00351CF5" w:rsidRPr="00A828CA">
              <w:rPr>
                <w:rFonts w:eastAsia="Calibri"/>
                <w:color w:val="000000" w:themeColor="text1"/>
              </w:rPr>
              <w:t xml:space="preserve"> on the EOG in math.</w:t>
            </w:r>
            <w:r w:rsidR="004E7155" w:rsidRPr="00A828CA">
              <w:rPr>
                <w:rFonts w:eastAsia="Calibri"/>
                <w:color w:val="000000" w:themeColor="text1"/>
              </w:rPr>
              <w:t xml:space="preserve"> 36% of fourth grade students scored a Level 1-Beginning Range</w:t>
            </w:r>
            <w:r w:rsidR="00F31800" w:rsidRPr="00A828CA">
              <w:rPr>
                <w:rFonts w:eastAsia="Calibri"/>
                <w:color w:val="000000" w:themeColor="text1"/>
              </w:rPr>
              <w:t>.</w:t>
            </w:r>
          </w:p>
          <w:p w14:paraId="27D8EA86" w14:textId="2271CDFD" w:rsidR="00C62117" w:rsidRPr="00A828CA" w:rsidRDefault="007C5FA2" w:rsidP="008A0E41">
            <w:pPr>
              <w:keepNext/>
              <w:keepLines/>
              <w:spacing w:after="170"/>
              <w:ind w:left="10"/>
              <w:outlineLvl w:val="0"/>
              <w:rPr>
                <w:rFonts w:eastAsia="Calibri"/>
                <w:color w:val="000000" w:themeColor="text1"/>
              </w:rPr>
            </w:pPr>
            <w:r w:rsidRPr="00A828CA">
              <w:rPr>
                <w:rFonts w:eastAsia="Calibri"/>
                <w:color w:val="000000" w:themeColor="text1"/>
              </w:rPr>
              <w:t xml:space="preserve">20 of 162 </w:t>
            </w:r>
            <w:r w:rsidR="00891B48" w:rsidRPr="00A828CA">
              <w:rPr>
                <w:rFonts w:eastAsia="Calibri"/>
                <w:color w:val="000000" w:themeColor="text1"/>
              </w:rPr>
              <w:t>(</w:t>
            </w:r>
            <w:r w:rsidR="00AF3A30" w:rsidRPr="00A828CA">
              <w:rPr>
                <w:rFonts w:eastAsia="Calibri"/>
                <w:color w:val="000000" w:themeColor="text1"/>
              </w:rPr>
              <w:t xml:space="preserve">12.5%) </w:t>
            </w:r>
            <w:r w:rsidRPr="00A828CA">
              <w:rPr>
                <w:rFonts w:eastAsia="Calibri"/>
                <w:color w:val="000000" w:themeColor="text1"/>
              </w:rPr>
              <w:t xml:space="preserve">fifth grade students scored in the proficient </w:t>
            </w:r>
            <w:r w:rsidR="00937407" w:rsidRPr="00A828CA">
              <w:rPr>
                <w:rFonts w:eastAsia="Calibri"/>
                <w:color w:val="000000" w:themeColor="text1"/>
              </w:rPr>
              <w:t>(</w:t>
            </w:r>
            <w:r w:rsidR="007C77BA" w:rsidRPr="00A828CA">
              <w:rPr>
                <w:rFonts w:eastAsia="Calibri"/>
                <w:color w:val="000000" w:themeColor="text1"/>
              </w:rPr>
              <w:t xml:space="preserve">17 students) </w:t>
            </w:r>
            <w:r w:rsidR="000E40C0" w:rsidRPr="00A828CA">
              <w:rPr>
                <w:rFonts w:eastAsia="Calibri"/>
                <w:color w:val="000000" w:themeColor="text1"/>
              </w:rPr>
              <w:t>and advanced r</w:t>
            </w:r>
            <w:r w:rsidR="0049610B" w:rsidRPr="00A828CA">
              <w:rPr>
                <w:rFonts w:eastAsia="Calibri"/>
                <w:color w:val="000000" w:themeColor="text1"/>
              </w:rPr>
              <w:t>ange</w:t>
            </w:r>
            <w:r w:rsidR="007C77BA" w:rsidRPr="00A828CA">
              <w:rPr>
                <w:rFonts w:eastAsia="Calibri"/>
                <w:color w:val="000000" w:themeColor="text1"/>
              </w:rPr>
              <w:t xml:space="preserve"> (3 students)</w:t>
            </w:r>
            <w:r w:rsidR="00AF3A30" w:rsidRPr="00A828CA">
              <w:rPr>
                <w:rFonts w:eastAsia="Calibri"/>
                <w:color w:val="000000" w:themeColor="text1"/>
              </w:rPr>
              <w:t xml:space="preserve"> on the EOG in Math</w:t>
            </w:r>
            <w:r w:rsidR="002E3DE9" w:rsidRPr="00A828CA">
              <w:rPr>
                <w:rFonts w:eastAsia="Calibri"/>
                <w:color w:val="000000" w:themeColor="text1"/>
              </w:rPr>
              <w:t>.</w:t>
            </w:r>
            <w:r w:rsidR="00E9131A" w:rsidRPr="00A828CA">
              <w:rPr>
                <w:rFonts w:eastAsia="Calibri"/>
                <w:color w:val="000000" w:themeColor="text1"/>
              </w:rPr>
              <w:t xml:space="preserve"> 62% of fifth grade students</w:t>
            </w:r>
            <w:r w:rsidR="00964868" w:rsidRPr="00A828CA">
              <w:rPr>
                <w:rFonts w:eastAsia="Calibri"/>
                <w:color w:val="000000" w:themeColor="text1"/>
              </w:rPr>
              <w:t xml:space="preserve"> scored a Level 1-Beginning Range.</w:t>
            </w:r>
          </w:p>
          <w:p w14:paraId="2899E8F9" w14:textId="1FB0C799" w:rsidR="005E6D71" w:rsidRPr="00A828CA" w:rsidRDefault="005E6D71" w:rsidP="008A0E41">
            <w:pPr>
              <w:keepNext/>
              <w:keepLines/>
              <w:spacing w:after="170"/>
              <w:ind w:left="10"/>
              <w:outlineLvl w:val="0"/>
              <w:rPr>
                <w:rFonts w:eastAsia="Calibri"/>
                <w:color w:val="000000" w:themeColor="text1"/>
              </w:rPr>
            </w:pPr>
          </w:p>
        </w:tc>
      </w:tr>
      <w:tr w:rsidR="00DF3C1D" w:rsidRPr="00600C76" w14:paraId="5DFD633B" w14:textId="77777777" w:rsidTr="008A0E41">
        <w:trPr>
          <w:trHeight w:val="1960"/>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03992E3B" w14:textId="77777777" w:rsidR="00DF3C1D" w:rsidRPr="005A4AEF" w:rsidRDefault="00DF3C1D" w:rsidP="008A0E41">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268F403D" w14:textId="77777777" w:rsidR="00DF3C1D" w:rsidRPr="00600C76" w:rsidRDefault="00DF3C1D" w:rsidP="008A0E41">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60A01D7B" w14:textId="61A4D2A5" w:rsidR="00DF3C1D" w:rsidRPr="00600C76" w:rsidRDefault="00784465" w:rsidP="008A0E41">
            <w:pPr>
              <w:spacing w:after="0" w:line="240" w:lineRule="auto"/>
              <w:rPr>
                <w:rFonts w:cstheme="minorHAnsi"/>
                <w:sz w:val="20"/>
                <w:szCs w:val="20"/>
              </w:rPr>
            </w:pPr>
            <w:sdt>
              <w:sdtPr>
                <w:rPr>
                  <w:rFonts w:cstheme="minorHAnsi"/>
                  <w:sz w:val="20"/>
                  <w:szCs w:val="20"/>
                </w:rPr>
                <w:id w:val="-1139035951"/>
                <w14:checkbox>
                  <w14:checked w14:val="1"/>
                  <w14:checkedState w14:val="2612" w14:font="MS Gothic"/>
                  <w14:uncheckedState w14:val="2610" w14:font="MS Gothic"/>
                </w14:checkbox>
              </w:sdtPr>
              <w:sdtEndPr/>
              <w:sdtContent>
                <w:r w:rsidR="00C74AE4">
                  <w:rPr>
                    <w:rFonts w:ascii="MS Gothic" w:eastAsia="MS Gothic" w:hAnsi="MS Gothic" w:cstheme="minorHAnsi" w:hint="eastAsia"/>
                    <w:sz w:val="20"/>
                    <w:szCs w:val="20"/>
                  </w:rPr>
                  <w:t>☒</w:t>
                </w:r>
              </w:sdtContent>
            </w:sdt>
            <w:r w:rsidR="00DF3C1D" w:rsidRPr="00600C76">
              <w:rPr>
                <w:rFonts w:cstheme="minorHAnsi"/>
                <w:sz w:val="20"/>
                <w:szCs w:val="20"/>
              </w:rPr>
              <w:t xml:space="preserve"> Coherent Instruction</w:t>
            </w:r>
          </w:p>
          <w:p w14:paraId="7997CFCC" w14:textId="77777777" w:rsidR="00DF3C1D" w:rsidRPr="00600C76" w:rsidRDefault="00784465" w:rsidP="008A0E41">
            <w:pPr>
              <w:spacing w:after="0" w:line="240" w:lineRule="auto"/>
              <w:rPr>
                <w:rFonts w:cstheme="minorHAnsi"/>
                <w:sz w:val="20"/>
                <w:szCs w:val="20"/>
              </w:rPr>
            </w:pPr>
            <w:sdt>
              <w:sdtPr>
                <w:rPr>
                  <w:rFonts w:cstheme="minorHAnsi"/>
                  <w:sz w:val="20"/>
                  <w:szCs w:val="20"/>
                </w:rPr>
                <w:id w:val="-1367135329"/>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Professional Capacity</w:t>
            </w:r>
          </w:p>
          <w:p w14:paraId="500BB653" w14:textId="77777777" w:rsidR="00DF3C1D" w:rsidRPr="00600C76" w:rsidRDefault="00784465" w:rsidP="008A0E41">
            <w:pPr>
              <w:spacing w:after="0" w:line="240" w:lineRule="auto"/>
              <w:rPr>
                <w:rFonts w:cstheme="minorHAnsi"/>
                <w:sz w:val="20"/>
                <w:szCs w:val="20"/>
              </w:rPr>
            </w:pPr>
            <w:sdt>
              <w:sdtPr>
                <w:rPr>
                  <w:rFonts w:cstheme="minorHAnsi"/>
                  <w:sz w:val="20"/>
                  <w:szCs w:val="20"/>
                </w:rPr>
                <w:id w:val="-1174571333"/>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Effective Leadership</w:t>
            </w:r>
          </w:p>
          <w:p w14:paraId="6C5E79AC" w14:textId="77777777" w:rsidR="00DF3C1D" w:rsidRDefault="00784465" w:rsidP="008A0E41">
            <w:pPr>
              <w:spacing w:after="0" w:line="240" w:lineRule="auto"/>
              <w:rPr>
                <w:rFonts w:cstheme="minorHAnsi"/>
                <w:sz w:val="20"/>
                <w:szCs w:val="20"/>
              </w:rPr>
            </w:pPr>
            <w:sdt>
              <w:sdtPr>
                <w:rPr>
                  <w:rFonts w:cstheme="minorHAnsi"/>
                  <w:sz w:val="20"/>
                  <w:szCs w:val="20"/>
                </w:rPr>
                <w:id w:val="1205983813"/>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Supportive Learning Environment</w:t>
            </w:r>
          </w:p>
          <w:p w14:paraId="7F6EAE6C" w14:textId="77777777" w:rsidR="00DF3C1D" w:rsidRPr="00600C76" w:rsidRDefault="00784465" w:rsidP="008A0E41">
            <w:pPr>
              <w:spacing w:after="0" w:line="240" w:lineRule="auto"/>
              <w:rPr>
                <w:rFonts w:eastAsia="Calibri" w:cstheme="minorHAnsi"/>
                <w:b/>
                <w:color w:val="000000"/>
                <w:sz w:val="20"/>
                <w:szCs w:val="20"/>
              </w:rPr>
            </w:pPr>
            <w:sdt>
              <w:sdtPr>
                <w:rPr>
                  <w:rFonts w:cstheme="minorHAnsi"/>
                  <w:sz w:val="20"/>
                  <w:szCs w:val="20"/>
                </w:rPr>
                <w:id w:val="-321507800"/>
                <w14:checkbox>
                  <w14:checked w14:val="0"/>
                  <w14:checkedState w14:val="2612" w14:font="MS Gothic"/>
                  <w14:uncheckedState w14:val="2610" w14:font="MS Gothic"/>
                </w14:checkbox>
              </w:sdtPr>
              <w:sdtEndPr/>
              <w:sdtContent>
                <w:r w:rsidR="00DF3C1D">
                  <w:rPr>
                    <w:rFonts w:ascii="MS Gothic" w:eastAsia="MS Gothic" w:hAnsi="MS Gothic" w:cstheme="minorHAnsi" w:hint="eastAsia"/>
                    <w:sz w:val="20"/>
                    <w:szCs w:val="20"/>
                  </w:rPr>
                  <w:t>☐</w:t>
                </w:r>
              </w:sdtContent>
            </w:sdt>
            <w:r w:rsidR="00DF3C1D"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44EF743D" w14:textId="77777777" w:rsidR="00C74AE4" w:rsidRPr="00A828CA" w:rsidRDefault="00C74AE4" w:rsidP="00C74AE4">
            <w:pPr>
              <w:keepNext/>
              <w:keepLines/>
              <w:spacing w:after="0" w:line="240" w:lineRule="auto"/>
              <w:ind w:left="10"/>
              <w:outlineLvl w:val="0"/>
              <w:rPr>
                <w:rFonts w:eastAsia="Calibri" w:cstheme="minorHAnsi"/>
                <w:bCs/>
                <w:color w:val="000000" w:themeColor="text1"/>
              </w:rPr>
            </w:pPr>
            <w:r w:rsidRPr="00A828CA">
              <w:rPr>
                <w:rFonts w:eastAsia="Calibri" w:cstheme="minorHAnsi"/>
                <w:bCs/>
                <w:color w:val="000000" w:themeColor="text1"/>
              </w:rPr>
              <w:t>Purposeful and thoughtful planning for instruction was inconsistent amongst the grade levels and school.</w:t>
            </w:r>
          </w:p>
          <w:p w14:paraId="542657A6" w14:textId="77777777" w:rsidR="00DF3C1D" w:rsidRPr="00A828CA" w:rsidRDefault="00DF3C1D" w:rsidP="008A0E41">
            <w:pPr>
              <w:keepNext/>
              <w:keepLines/>
              <w:spacing w:after="0" w:line="240" w:lineRule="auto"/>
              <w:ind w:left="10"/>
              <w:outlineLvl w:val="0"/>
              <w:rPr>
                <w:rFonts w:eastAsia="Calibri" w:cstheme="minorHAnsi"/>
                <w:bCs/>
                <w:color w:val="000000" w:themeColor="text1"/>
              </w:rPr>
            </w:pPr>
          </w:p>
        </w:tc>
      </w:tr>
      <w:tr w:rsidR="00DF3C1D" w:rsidRPr="00600C76" w14:paraId="1AC0E07E" w14:textId="77777777" w:rsidTr="008A0E41">
        <w:trPr>
          <w:trHeight w:val="69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5CD4A5CC" w14:textId="77777777" w:rsidR="00DF3C1D" w:rsidRPr="005A4AEF" w:rsidRDefault="00DF3C1D" w:rsidP="008A0E41">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64E97B5E" w14:textId="77777777" w:rsidR="00DF3C1D" w:rsidRPr="00600C76" w:rsidRDefault="00DF3C1D" w:rsidP="008A0E41">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6C2EB371" w14:textId="17E45BFB" w:rsidR="00DF3C1D" w:rsidRPr="00600C76" w:rsidRDefault="00784465" w:rsidP="008A0E41">
            <w:pPr>
              <w:spacing w:after="0" w:line="240" w:lineRule="auto"/>
              <w:rPr>
                <w:rFonts w:cstheme="minorHAnsi"/>
                <w:sz w:val="20"/>
                <w:szCs w:val="20"/>
              </w:rPr>
            </w:pPr>
            <w:sdt>
              <w:sdtPr>
                <w:rPr>
                  <w:rFonts w:cstheme="minorHAnsi"/>
                  <w:sz w:val="20"/>
                  <w:szCs w:val="20"/>
                </w:rPr>
                <w:id w:val="260579570"/>
                <w14:checkbox>
                  <w14:checked w14:val="1"/>
                  <w14:checkedState w14:val="2612" w14:font="MS Gothic"/>
                  <w14:uncheckedState w14:val="2610" w14:font="MS Gothic"/>
                </w14:checkbox>
              </w:sdtPr>
              <w:sdtEndPr/>
              <w:sdtContent>
                <w:r w:rsidR="00C74AE4">
                  <w:rPr>
                    <w:rFonts w:ascii="MS Gothic" w:eastAsia="MS Gothic" w:hAnsi="MS Gothic" w:cstheme="minorHAnsi" w:hint="eastAsia"/>
                    <w:sz w:val="20"/>
                    <w:szCs w:val="20"/>
                  </w:rPr>
                  <w:t>☒</w:t>
                </w:r>
              </w:sdtContent>
            </w:sdt>
            <w:r w:rsidR="00DF3C1D" w:rsidRPr="00600C76">
              <w:rPr>
                <w:rFonts w:cstheme="minorHAnsi"/>
                <w:sz w:val="20"/>
                <w:szCs w:val="20"/>
              </w:rPr>
              <w:t xml:space="preserve"> Coherent Instruction</w:t>
            </w:r>
          </w:p>
          <w:p w14:paraId="56A6DE46" w14:textId="77777777" w:rsidR="00DF3C1D" w:rsidRPr="00600C76" w:rsidRDefault="00784465" w:rsidP="008A0E41">
            <w:pPr>
              <w:spacing w:after="0" w:line="240" w:lineRule="auto"/>
              <w:rPr>
                <w:rFonts w:cstheme="minorHAnsi"/>
                <w:sz w:val="20"/>
                <w:szCs w:val="20"/>
              </w:rPr>
            </w:pPr>
            <w:sdt>
              <w:sdtPr>
                <w:rPr>
                  <w:rFonts w:cstheme="minorHAnsi"/>
                  <w:sz w:val="20"/>
                  <w:szCs w:val="20"/>
                </w:rPr>
                <w:id w:val="735434200"/>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Professional Capacity</w:t>
            </w:r>
          </w:p>
          <w:p w14:paraId="5AAA16BE" w14:textId="77777777" w:rsidR="00DF3C1D" w:rsidRPr="00600C76" w:rsidRDefault="00784465" w:rsidP="008A0E41">
            <w:pPr>
              <w:spacing w:after="0" w:line="240" w:lineRule="auto"/>
              <w:rPr>
                <w:rFonts w:cstheme="minorHAnsi"/>
                <w:sz w:val="20"/>
                <w:szCs w:val="20"/>
              </w:rPr>
            </w:pPr>
            <w:sdt>
              <w:sdtPr>
                <w:rPr>
                  <w:rFonts w:cstheme="minorHAnsi"/>
                  <w:sz w:val="20"/>
                  <w:szCs w:val="20"/>
                </w:rPr>
                <w:id w:val="790254027"/>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Effective Leadership</w:t>
            </w:r>
          </w:p>
          <w:p w14:paraId="4A3765C4" w14:textId="77777777" w:rsidR="00DF3C1D" w:rsidRDefault="00784465" w:rsidP="008A0E41">
            <w:pPr>
              <w:spacing w:after="0" w:line="240" w:lineRule="auto"/>
              <w:rPr>
                <w:rFonts w:cstheme="minorHAnsi"/>
                <w:sz w:val="20"/>
                <w:szCs w:val="20"/>
              </w:rPr>
            </w:pPr>
            <w:sdt>
              <w:sdtPr>
                <w:rPr>
                  <w:rFonts w:cstheme="minorHAnsi"/>
                  <w:sz w:val="20"/>
                  <w:szCs w:val="20"/>
                </w:rPr>
                <w:id w:val="1009485847"/>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Supportive Learning Environment</w:t>
            </w:r>
          </w:p>
          <w:p w14:paraId="4A47FBE0" w14:textId="77777777" w:rsidR="00DF3C1D" w:rsidRPr="00600C76" w:rsidRDefault="00784465" w:rsidP="008A0E41">
            <w:pPr>
              <w:spacing w:after="0" w:line="240" w:lineRule="auto"/>
              <w:rPr>
                <w:rFonts w:eastAsia="Calibri" w:cstheme="minorHAnsi"/>
                <w:b/>
                <w:color w:val="000000"/>
                <w:sz w:val="20"/>
                <w:szCs w:val="20"/>
              </w:rPr>
            </w:pPr>
            <w:sdt>
              <w:sdtPr>
                <w:rPr>
                  <w:rFonts w:cstheme="minorHAnsi"/>
                  <w:sz w:val="20"/>
                  <w:szCs w:val="20"/>
                </w:rPr>
                <w:id w:val="637614707"/>
                <w14:checkbox>
                  <w14:checked w14:val="0"/>
                  <w14:checkedState w14:val="2612" w14:font="MS Gothic"/>
                  <w14:uncheckedState w14:val="2610" w14:font="MS Gothic"/>
                </w14:checkbox>
              </w:sdtPr>
              <w:sdtEndPr/>
              <w:sdtContent>
                <w:r w:rsidR="00DF3C1D">
                  <w:rPr>
                    <w:rFonts w:ascii="MS Gothic" w:eastAsia="MS Gothic" w:hAnsi="MS Gothic" w:cstheme="minorHAnsi" w:hint="eastAsia"/>
                    <w:sz w:val="20"/>
                    <w:szCs w:val="20"/>
                  </w:rPr>
                  <w:t>☐</w:t>
                </w:r>
              </w:sdtContent>
            </w:sdt>
            <w:r w:rsidR="00DF3C1D"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11328096" w14:textId="77777777" w:rsidR="00C74AE4" w:rsidRPr="00A828CA" w:rsidRDefault="00C74AE4" w:rsidP="00C74AE4">
            <w:pPr>
              <w:keepNext/>
              <w:keepLines/>
              <w:spacing w:after="0" w:line="240" w:lineRule="auto"/>
              <w:ind w:left="10"/>
              <w:outlineLvl w:val="0"/>
              <w:rPr>
                <w:rFonts w:eastAsia="Calibri" w:cstheme="minorHAnsi"/>
                <w:bCs/>
                <w:color w:val="000000" w:themeColor="text1"/>
              </w:rPr>
            </w:pPr>
            <w:r w:rsidRPr="00A828CA">
              <w:rPr>
                <w:rFonts w:eastAsia="Calibri" w:cstheme="minorHAnsi"/>
                <w:bCs/>
                <w:color w:val="000000" w:themeColor="text1"/>
              </w:rPr>
              <w:t>Ineffective instructional delivery methods and strategies.</w:t>
            </w:r>
          </w:p>
          <w:p w14:paraId="46969AE3" w14:textId="77777777" w:rsidR="00DF3C1D" w:rsidRPr="00A828CA" w:rsidRDefault="00DF3C1D" w:rsidP="008A0E41">
            <w:pPr>
              <w:keepNext/>
              <w:keepLines/>
              <w:spacing w:after="0" w:line="240" w:lineRule="auto"/>
              <w:ind w:left="14"/>
              <w:outlineLvl w:val="0"/>
              <w:rPr>
                <w:rFonts w:eastAsia="Calibri" w:cstheme="minorHAnsi"/>
                <w:bCs/>
                <w:color w:val="000000" w:themeColor="text1"/>
              </w:rPr>
            </w:pPr>
          </w:p>
        </w:tc>
      </w:tr>
      <w:tr w:rsidR="00DF3C1D" w:rsidRPr="00600C76" w14:paraId="0255A19C" w14:textId="77777777" w:rsidTr="008A0E41">
        <w:trPr>
          <w:trHeight w:val="1456"/>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7470F612" w14:textId="77777777" w:rsidR="00DF3C1D" w:rsidRPr="005A4AEF" w:rsidRDefault="00DF3C1D" w:rsidP="008A0E41">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14:paraId="2C9D0880" w14:textId="77777777" w:rsidR="00DF3C1D" w:rsidRPr="00600C76" w:rsidRDefault="00DF3C1D" w:rsidP="008A0E41">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14:paraId="1F5BE900" w14:textId="77777777" w:rsidR="00DF3C1D" w:rsidRPr="00600C76" w:rsidRDefault="00784465" w:rsidP="008A0E41">
            <w:pPr>
              <w:spacing w:after="0" w:line="240" w:lineRule="auto"/>
              <w:rPr>
                <w:rFonts w:cstheme="minorHAnsi"/>
                <w:sz w:val="20"/>
                <w:szCs w:val="20"/>
              </w:rPr>
            </w:pPr>
            <w:sdt>
              <w:sdtPr>
                <w:rPr>
                  <w:rFonts w:cstheme="minorHAnsi"/>
                  <w:sz w:val="20"/>
                  <w:szCs w:val="20"/>
                </w:rPr>
                <w:id w:val="-1653589564"/>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Coherent Instruction</w:t>
            </w:r>
          </w:p>
          <w:p w14:paraId="240657F4" w14:textId="77777777" w:rsidR="00DF3C1D" w:rsidRPr="00600C76" w:rsidRDefault="00784465" w:rsidP="008A0E41">
            <w:pPr>
              <w:spacing w:after="0" w:line="240" w:lineRule="auto"/>
              <w:rPr>
                <w:rFonts w:cstheme="minorHAnsi"/>
                <w:sz w:val="20"/>
                <w:szCs w:val="20"/>
              </w:rPr>
            </w:pPr>
            <w:sdt>
              <w:sdtPr>
                <w:rPr>
                  <w:rFonts w:cstheme="minorHAnsi"/>
                  <w:sz w:val="20"/>
                  <w:szCs w:val="20"/>
                </w:rPr>
                <w:id w:val="1915817187"/>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Professional Capacity</w:t>
            </w:r>
          </w:p>
          <w:p w14:paraId="2268F2E6" w14:textId="77777777" w:rsidR="00DF3C1D" w:rsidRPr="00600C76" w:rsidRDefault="00784465" w:rsidP="008A0E41">
            <w:pPr>
              <w:spacing w:after="0" w:line="240" w:lineRule="auto"/>
              <w:rPr>
                <w:rFonts w:cstheme="minorHAnsi"/>
                <w:sz w:val="20"/>
                <w:szCs w:val="20"/>
              </w:rPr>
            </w:pPr>
            <w:sdt>
              <w:sdtPr>
                <w:rPr>
                  <w:rFonts w:cstheme="minorHAnsi"/>
                  <w:sz w:val="20"/>
                  <w:szCs w:val="20"/>
                </w:rPr>
                <w:id w:val="-1193985977"/>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Effective Leadership</w:t>
            </w:r>
          </w:p>
          <w:p w14:paraId="2F3B316E" w14:textId="77777777" w:rsidR="00DF3C1D" w:rsidRDefault="00784465" w:rsidP="008A0E41">
            <w:pPr>
              <w:spacing w:after="0" w:line="240" w:lineRule="auto"/>
              <w:rPr>
                <w:rFonts w:cstheme="minorHAnsi"/>
                <w:sz w:val="20"/>
                <w:szCs w:val="20"/>
              </w:rPr>
            </w:pPr>
            <w:sdt>
              <w:sdtPr>
                <w:rPr>
                  <w:rFonts w:cstheme="minorHAnsi"/>
                  <w:sz w:val="20"/>
                  <w:szCs w:val="20"/>
                </w:rPr>
                <w:id w:val="1621946508"/>
                <w14:checkbox>
                  <w14:checked w14:val="0"/>
                  <w14:checkedState w14:val="2612" w14:font="MS Gothic"/>
                  <w14:uncheckedState w14:val="2610" w14:font="MS Gothic"/>
                </w14:checkbox>
              </w:sdtPr>
              <w:sdtEndPr/>
              <w:sdtContent>
                <w:r w:rsidR="00DF3C1D" w:rsidRPr="00600C76">
                  <w:rPr>
                    <w:rFonts w:ascii="Segoe UI Symbol" w:eastAsia="MS Gothic" w:hAnsi="Segoe UI Symbol" w:cs="Segoe UI Symbol"/>
                    <w:sz w:val="20"/>
                    <w:szCs w:val="20"/>
                  </w:rPr>
                  <w:t>☐</w:t>
                </w:r>
              </w:sdtContent>
            </w:sdt>
            <w:r w:rsidR="00DF3C1D" w:rsidRPr="00600C76">
              <w:rPr>
                <w:rFonts w:cstheme="minorHAnsi"/>
                <w:sz w:val="20"/>
                <w:szCs w:val="20"/>
              </w:rPr>
              <w:t xml:space="preserve"> Supportive Learning Environment</w:t>
            </w:r>
          </w:p>
          <w:p w14:paraId="0CE41491" w14:textId="77777777" w:rsidR="00DF3C1D" w:rsidRPr="00600C76" w:rsidRDefault="00784465" w:rsidP="008A0E41">
            <w:pPr>
              <w:spacing w:after="0" w:line="240" w:lineRule="auto"/>
              <w:rPr>
                <w:rFonts w:eastAsia="Calibri" w:cstheme="minorHAnsi"/>
                <w:b/>
                <w:color w:val="000000"/>
                <w:sz w:val="20"/>
                <w:szCs w:val="20"/>
              </w:rPr>
            </w:pPr>
            <w:sdt>
              <w:sdtPr>
                <w:rPr>
                  <w:rFonts w:cstheme="minorHAnsi"/>
                  <w:sz w:val="20"/>
                  <w:szCs w:val="20"/>
                </w:rPr>
                <w:id w:val="-1842146899"/>
                <w14:checkbox>
                  <w14:checked w14:val="0"/>
                  <w14:checkedState w14:val="2612" w14:font="MS Gothic"/>
                  <w14:uncheckedState w14:val="2610" w14:font="MS Gothic"/>
                </w14:checkbox>
              </w:sdtPr>
              <w:sdtEndPr/>
              <w:sdtContent>
                <w:r w:rsidR="00DF3C1D">
                  <w:rPr>
                    <w:rFonts w:ascii="MS Gothic" w:eastAsia="MS Gothic" w:hAnsi="MS Gothic" w:cstheme="minorHAnsi" w:hint="eastAsia"/>
                    <w:sz w:val="20"/>
                    <w:szCs w:val="20"/>
                  </w:rPr>
                  <w:t>☐</w:t>
                </w:r>
              </w:sdtContent>
            </w:sdt>
            <w:r w:rsidR="00DF3C1D" w:rsidRPr="00600C76">
              <w:rPr>
                <w:rFonts w:cstheme="minorHAnsi"/>
                <w:sz w:val="20"/>
                <w:szCs w:val="20"/>
              </w:rPr>
              <w:t xml:space="preserve"> Family Engagement</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24F5BCB8" w14:textId="32D8E74B" w:rsidR="00DF3C1D" w:rsidRPr="00A828CA" w:rsidRDefault="00C74AE4" w:rsidP="008A0E41">
            <w:pPr>
              <w:keepNext/>
              <w:keepLines/>
              <w:spacing w:after="0" w:line="240" w:lineRule="auto"/>
              <w:ind w:left="14"/>
              <w:outlineLvl w:val="0"/>
              <w:rPr>
                <w:rFonts w:eastAsia="Calibri" w:cstheme="minorHAnsi"/>
                <w:bCs/>
                <w:color w:val="000000" w:themeColor="text1"/>
              </w:rPr>
            </w:pPr>
            <w:r w:rsidRPr="00A828CA">
              <w:rPr>
                <w:rFonts w:eastAsia="Calibri" w:cstheme="minorHAnsi"/>
                <w:bCs/>
                <w:color w:val="000000" w:themeColor="text1"/>
              </w:rPr>
              <w:t xml:space="preserve">Lack of sufficient instructional time due to double planning periods.   </w:t>
            </w:r>
          </w:p>
        </w:tc>
      </w:tr>
      <w:tr w:rsidR="00DF3C1D" w:rsidRPr="00600C76" w14:paraId="64EDD94A" w14:textId="77777777" w:rsidTr="008A0E41">
        <w:trPr>
          <w:trHeight w:val="1123"/>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tcPr>
          <w:p w14:paraId="2A258B15" w14:textId="77777777" w:rsidR="00DF3C1D" w:rsidRPr="00A14C96" w:rsidRDefault="00DF3C1D" w:rsidP="008A0E41">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lastRenderedPageBreak/>
              <w:t>Contributing Factors</w:t>
            </w:r>
          </w:p>
          <w:p w14:paraId="7D555AF3" w14:textId="77777777" w:rsidR="00DF3C1D" w:rsidRPr="00600C76" w:rsidRDefault="00DF3C1D" w:rsidP="008A0E41">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4E8F2792" w14:textId="277D72E3" w:rsidR="00DF3C1D" w:rsidRPr="00A073FE" w:rsidRDefault="00C74AE4" w:rsidP="008A0E41">
            <w:pPr>
              <w:keepNext/>
              <w:keepLines/>
              <w:spacing w:after="170"/>
              <w:ind w:left="10"/>
              <w:outlineLvl w:val="0"/>
              <w:rPr>
                <w:rFonts w:eastAsia="Calibri" w:cstheme="minorHAnsi"/>
                <w:bCs/>
                <w:color w:val="000000"/>
              </w:rPr>
            </w:pPr>
            <w:r w:rsidRPr="00A828CA">
              <w:rPr>
                <w:rFonts w:eastAsia="Calibri" w:cstheme="minorHAnsi"/>
                <w:bCs/>
                <w:color w:val="000000" w:themeColor="text1"/>
              </w:rPr>
              <w:t>Student attendance due to absences or disciplinary consequences outside of the classroom.</w:t>
            </w:r>
          </w:p>
        </w:tc>
      </w:tr>
      <w:tr w:rsidR="00DF3C1D" w:rsidRPr="00600C76" w14:paraId="5F3D1A06" w14:textId="77777777" w:rsidTr="008A0E41">
        <w:trPr>
          <w:trHeight w:val="1231"/>
        </w:trPr>
        <w:tc>
          <w:tcPr>
            <w:tcW w:w="1494" w:type="pct"/>
            <w:tcBorders>
              <w:top w:val="single" w:sz="8" w:space="0" w:color="334773"/>
              <w:left w:val="single" w:sz="8" w:space="0" w:color="334773"/>
              <w:bottom w:val="single" w:sz="8" w:space="0" w:color="334773"/>
              <w:right w:val="single" w:sz="8" w:space="0" w:color="334773"/>
            </w:tcBorders>
            <w:shd w:val="clear" w:color="auto" w:fill="DEEAF6" w:themeFill="accent5" w:themeFillTint="33"/>
            <w:tcMar>
              <w:top w:w="9" w:type="dxa"/>
              <w:left w:w="80" w:type="dxa"/>
              <w:bottom w:w="0" w:type="dxa"/>
              <w:right w:w="115" w:type="dxa"/>
            </w:tcMar>
            <w:vAlign w:val="center"/>
            <w:hideMark/>
          </w:tcPr>
          <w:p w14:paraId="13B5D024" w14:textId="77777777" w:rsidR="00DF3C1D" w:rsidRPr="00A14C96" w:rsidRDefault="00DF3C1D" w:rsidP="008A0E41">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14:paraId="40FEA9E7" w14:textId="77777777" w:rsidR="00DF3C1D" w:rsidRDefault="00DF3C1D" w:rsidP="008A0E41">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14:paraId="04C8DEEF" w14:textId="77777777" w:rsidR="00DF3C1D" w:rsidRPr="00600C76" w:rsidRDefault="00DF3C1D" w:rsidP="008A0E41">
            <w:pPr>
              <w:keepNext/>
              <w:keepLines/>
              <w:spacing w:after="170"/>
              <w:ind w:left="10"/>
              <w:jc w:val="center"/>
              <w:outlineLvl w:val="0"/>
              <w:rPr>
                <w:rFonts w:eastAsia="Calibri" w:cstheme="minorHAnsi"/>
                <w:b/>
                <w:color w:val="000000"/>
                <w:sz w:val="20"/>
                <w:szCs w:val="20"/>
              </w:rPr>
            </w:pPr>
          </w:p>
        </w:tc>
        <w:tc>
          <w:tcPr>
            <w:tcW w:w="3506" w:type="pct"/>
            <w:tcBorders>
              <w:top w:val="single" w:sz="8" w:space="0" w:color="334773"/>
              <w:left w:val="single" w:sz="8" w:space="0" w:color="334773"/>
              <w:bottom w:val="single" w:sz="8" w:space="0" w:color="334773"/>
              <w:right w:val="single" w:sz="8" w:space="0" w:color="334773"/>
            </w:tcBorders>
            <w:shd w:val="clear" w:color="auto" w:fill="auto"/>
            <w:tcMar>
              <w:top w:w="9" w:type="dxa"/>
              <w:left w:w="80" w:type="dxa"/>
              <w:bottom w:w="0" w:type="dxa"/>
              <w:right w:w="115" w:type="dxa"/>
            </w:tcMar>
          </w:tcPr>
          <w:p w14:paraId="3ECE2465" w14:textId="77777777" w:rsidR="009D5441" w:rsidRPr="00026C2D" w:rsidRDefault="009D5441" w:rsidP="009D5441">
            <w:pPr>
              <w:rPr>
                <w:rFonts w:cstheme="minorHAnsi"/>
              </w:rPr>
            </w:pPr>
            <w:r w:rsidRPr="00026C2D">
              <w:rPr>
                <w:rFonts w:cstheme="minorHAnsi"/>
              </w:rPr>
              <w:t>From the August 2023 administration to the May 2024 administration of the Math Inventory, students’ scores in the proficient and/or advanced categories will increase by a minimum of 35 percentage points.</w:t>
            </w:r>
          </w:p>
          <w:p w14:paraId="291D2C66" w14:textId="77777777" w:rsidR="00DF3C1D" w:rsidRPr="00E3435E" w:rsidRDefault="00DF3C1D" w:rsidP="008A0E41">
            <w:pPr>
              <w:keepNext/>
              <w:keepLines/>
              <w:spacing w:after="170"/>
              <w:ind w:left="10"/>
              <w:outlineLvl w:val="0"/>
              <w:rPr>
                <w:rFonts w:eastAsia="Calibri" w:cstheme="minorHAnsi"/>
                <w:bCs/>
                <w:color w:val="000000"/>
              </w:rPr>
            </w:pPr>
          </w:p>
        </w:tc>
      </w:tr>
    </w:tbl>
    <w:p w14:paraId="4F549C15" w14:textId="77777777" w:rsidR="00491DAE" w:rsidRDefault="00491DAE">
      <w:pPr>
        <w:rPr>
          <w:sz w:val="12"/>
          <w:szCs w:val="12"/>
        </w:rPr>
      </w:pPr>
    </w:p>
    <w:p w14:paraId="2609B6AC" w14:textId="77777777" w:rsidR="00C252FE" w:rsidRDefault="00C252FE">
      <w:pPr>
        <w:rPr>
          <w:sz w:val="12"/>
          <w:szCs w:val="12"/>
        </w:rPr>
      </w:pPr>
    </w:p>
    <w:p w14:paraId="48EF722C" w14:textId="77777777" w:rsidR="00C252FE" w:rsidRDefault="00C252FE">
      <w:pPr>
        <w:rPr>
          <w:sz w:val="12"/>
          <w:szCs w:val="12"/>
        </w:rPr>
      </w:pPr>
    </w:p>
    <w:p w14:paraId="6B331615" w14:textId="77777777" w:rsidR="00C252FE" w:rsidRDefault="00C252FE">
      <w:pPr>
        <w:rPr>
          <w:sz w:val="12"/>
          <w:szCs w:val="12"/>
        </w:rPr>
      </w:pPr>
    </w:p>
    <w:p w14:paraId="7A92A476" w14:textId="77777777" w:rsidR="00C252FE" w:rsidRDefault="00C252FE">
      <w:pPr>
        <w:rPr>
          <w:sz w:val="12"/>
          <w:szCs w:val="12"/>
        </w:rPr>
      </w:pPr>
    </w:p>
    <w:p w14:paraId="3BC9479E" w14:textId="77777777" w:rsidR="00C252FE" w:rsidRDefault="00C252FE">
      <w:pPr>
        <w:rPr>
          <w:sz w:val="12"/>
          <w:szCs w:val="12"/>
        </w:rPr>
      </w:pPr>
    </w:p>
    <w:p w14:paraId="4001DE91" w14:textId="77777777" w:rsidR="00281CBF" w:rsidRDefault="00281CBF">
      <w:pPr>
        <w:rPr>
          <w:sz w:val="12"/>
          <w:szCs w:val="12"/>
        </w:rPr>
      </w:pPr>
    </w:p>
    <w:p w14:paraId="661BBA85" w14:textId="77777777" w:rsidR="00C252FE" w:rsidRDefault="00C252FE">
      <w:pPr>
        <w:rPr>
          <w:sz w:val="12"/>
          <w:szCs w:val="12"/>
        </w:rPr>
      </w:pPr>
    </w:p>
    <w:p w14:paraId="3E18BE53" w14:textId="77777777" w:rsidR="00C252FE" w:rsidRDefault="00C252FE">
      <w:pPr>
        <w:rPr>
          <w:sz w:val="12"/>
          <w:szCs w:val="12"/>
        </w:rPr>
      </w:pPr>
    </w:p>
    <w:p w14:paraId="36A10BD2" w14:textId="77777777" w:rsidR="00CD0C62" w:rsidRDefault="00CD0C62">
      <w:pPr>
        <w:rPr>
          <w:sz w:val="12"/>
          <w:szCs w:val="12"/>
        </w:rPr>
      </w:pPr>
    </w:p>
    <w:p w14:paraId="0C41782A" w14:textId="77777777" w:rsidR="00CD0C62" w:rsidRDefault="00CD0C62">
      <w:pPr>
        <w:rPr>
          <w:sz w:val="12"/>
          <w:szCs w:val="12"/>
        </w:rPr>
      </w:pPr>
    </w:p>
    <w:p w14:paraId="41046D7C" w14:textId="77777777" w:rsidR="00CD0C62" w:rsidRDefault="00CD0C62">
      <w:pPr>
        <w:rPr>
          <w:sz w:val="12"/>
          <w:szCs w:val="12"/>
        </w:rPr>
      </w:pPr>
    </w:p>
    <w:p w14:paraId="43A123FB" w14:textId="77777777" w:rsidR="00CD0C62" w:rsidRDefault="00CD0C62">
      <w:pPr>
        <w:rPr>
          <w:sz w:val="12"/>
          <w:szCs w:val="12"/>
        </w:rPr>
      </w:pPr>
    </w:p>
    <w:p w14:paraId="33911B6A" w14:textId="77777777" w:rsidR="007F1151" w:rsidRDefault="007F1151">
      <w:pPr>
        <w:rPr>
          <w:sz w:val="12"/>
          <w:szCs w:val="12"/>
        </w:rPr>
      </w:pPr>
    </w:p>
    <w:p w14:paraId="782DAB15" w14:textId="77777777" w:rsidR="007F1151" w:rsidRDefault="007F1151">
      <w:pPr>
        <w:rPr>
          <w:sz w:val="12"/>
          <w:szCs w:val="12"/>
        </w:rPr>
      </w:pPr>
    </w:p>
    <w:p w14:paraId="7D6613EA" w14:textId="77777777" w:rsidR="007F1151" w:rsidRDefault="007F1151">
      <w:pPr>
        <w:rPr>
          <w:sz w:val="12"/>
          <w:szCs w:val="12"/>
        </w:rPr>
      </w:pPr>
    </w:p>
    <w:p w14:paraId="19FB3B70" w14:textId="77777777" w:rsidR="007F1151" w:rsidRDefault="007F1151">
      <w:pPr>
        <w:rPr>
          <w:sz w:val="12"/>
          <w:szCs w:val="12"/>
        </w:rPr>
      </w:pPr>
    </w:p>
    <w:p w14:paraId="3AAE1FAE" w14:textId="77777777" w:rsidR="007F1151" w:rsidRDefault="007F1151">
      <w:pPr>
        <w:rPr>
          <w:sz w:val="12"/>
          <w:szCs w:val="12"/>
        </w:rPr>
      </w:pPr>
    </w:p>
    <w:p w14:paraId="50671331" w14:textId="77777777" w:rsidR="007F1151" w:rsidRDefault="007F1151">
      <w:pPr>
        <w:rPr>
          <w:sz w:val="12"/>
          <w:szCs w:val="12"/>
        </w:rPr>
      </w:pPr>
    </w:p>
    <w:p w14:paraId="58D59051" w14:textId="77777777" w:rsidR="007F1151" w:rsidRDefault="007F1151">
      <w:pPr>
        <w:rPr>
          <w:sz w:val="12"/>
          <w:szCs w:val="12"/>
        </w:rPr>
      </w:pPr>
    </w:p>
    <w:p w14:paraId="16A9CDA3" w14:textId="77777777" w:rsidR="00A828CA" w:rsidRDefault="00A828CA">
      <w:pPr>
        <w:rPr>
          <w:sz w:val="12"/>
          <w:szCs w:val="12"/>
        </w:rPr>
      </w:pPr>
    </w:p>
    <w:p w14:paraId="192AFDA4" w14:textId="77777777" w:rsidR="00A828CA" w:rsidRDefault="00A828CA">
      <w:pPr>
        <w:rPr>
          <w:sz w:val="12"/>
          <w:szCs w:val="12"/>
        </w:rPr>
      </w:pPr>
    </w:p>
    <w:p w14:paraId="05212B15" w14:textId="77777777" w:rsidR="007F1151" w:rsidRDefault="007F1151">
      <w:pPr>
        <w:rPr>
          <w:sz w:val="12"/>
          <w:szCs w:val="12"/>
        </w:rPr>
      </w:pPr>
    </w:p>
    <w:tbl>
      <w:tblPr>
        <w:tblStyle w:val="TableGrid0"/>
        <w:tblW w:w="0" w:type="auto"/>
        <w:tblInd w:w="265" w:type="dxa"/>
        <w:tblLook w:val="04A0" w:firstRow="1" w:lastRow="0" w:firstColumn="1" w:lastColumn="0" w:noHBand="0" w:noVBand="1"/>
      </w:tblPr>
      <w:tblGrid>
        <w:gridCol w:w="1170"/>
        <w:gridCol w:w="12690"/>
      </w:tblGrid>
      <w:tr w:rsidR="0075614B" w:rsidRPr="00600C76" w14:paraId="087B3FF3" w14:textId="77777777" w:rsidTr="6CDF420F">
        <w:trPr>
          <w:trHeight w:val="1052"/>
        </w:trPr>
        <w:tc>
          <w:tcPr>
            <w:tcW w:w="13860" w:type="dxa"/>
            <w:gridSpan w:val="2"/>
            <w:shd w:val="clear" w:color="auto" w:fill="DEEAF6" w:themeFill="accent5" w:themeFillTint="33"/>
            <w:vAlign w:val="center"/>
          </w:tcPr>
          <w:p w14:paraId="36A3C407" w14:textId="12C985ED" w:rsidR="0075614B" w:rsidRPr="00600C76" w:rsidRDefault="0075614B" w:rsidP="00724A5E">
            <w:pPr>
              <w:jc w:val="center"/>
              <w:rPr>
                <w:rFonts w:cstheme="minorHAnsi"/>
                <w:b/>
                <w:sz w:val="28"/>
                <w:szCs w:val="28"/>
              </w:rPr>
            </w:pPr>
            <w:r w:rsidRPr="00600C76">
              <w:rPr>
                <w:rFonts w:cstheme="minorHAnsi"/>
                <w:b/>
                <w:sz w:val="28"/>
                <w:szCs w:val="28"/>
              </w:rPr>
              <w:lastRenderedPageBreak/>
              <w:t xml:space="preserve">School Improvement Goals </w:t>
            </w:r>
          </w:p>
          <w:p w14:paraId="43A4130A" w14:textId="77777777" w:rsidR="0075614B" w:rsidRPr="00600C76" w:rsidRDefault="0075614B" w:rsidP="00724A5E">
            <w:pPr>
              <w:jc w:val="center"/>
              <w:rPr>
                <w:rFonts w:cstheme="minorHAnsi"/>
                <w:b/>
                <w:i/>
                <w:sz w:val="20"/>
                <w:szCs w:val="20"/>
              </w:rPr>
            </w:pPr>
            <w:r w:rsidRPr="00600C76">
              <w:rPr>
                <w:rFonts w:cstheme="minorHAnsi"/>
                <w:b/>
                <w:i/>
                <w:iCs/>
                <w:sz w:val="20"/>
                <w:szCs w:val="20"/>
              </w:rPr>
              <w:t>Include goals on the parent compacts and policy</w:t>
            </w:r>
          </w:p>
        </w:tc>
      </w:tr>
      <w:tr w:rsidR="0075614B" w:rsidRPr="00600C76" w14:paraId="0398D4B3" w14:textId="77777777" w:rsidTr="6CDF420F">
        <w:trPr>
          <w:trHeight w:val="1296"/>
        </w:trPr>
        <w:tc>
          <w:tcPr>
            <w:tcW w:w="1170" w:type="dxa"/>
            <w:vAlign w:val="center"/>
          </w:tcPr>
          <w:p w14:paraId="7B511488" w14:textId="77777777" w:rsidR="0075614B" w:rsidRPr="00600C76" w:rsidRDefault="0075614B" w:rsidP="00724A5E">
            <w:pPr>
              <w:rPr>
                <w:rFonts w:cstheme="minorHAnsi"/>
                <w:b/>
                <w:bCs/>
                <w:sz w:val="24"/>
                <w:szCs w:val="24"/>
              </w:rPr>
            </w:pPr>
            <w:r w:rsidRPr="00600C76">
              <w:rPr>
                <w:rFonts w:cstheme="minorHAnsi"/>
                <w:b/>
                <w:bCs/>
                <w:sz w:val="24"/>
                <w:szCs w:val="24"/>
              </w:rPr>
              <w:t>Goal #1</w:t>
            </w:r>
          </w:p>
        </w:tc>
        <w:tc>
          <w:tcPr>
            <w:tcW w:w="12690" w:type="dxa"/>
          </w:tcPr>
          <w:p w14:paraId="5BDB6E98" w14:textId="2BE84165" w:rsidR="008D5E69" w:rsidRDefault="008D5E69" w:rsidP="008D5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in grades 2-5 that report a sense of feeling safe, connected and a part of the school will increase from 61% on the May 2023 Student climate survey to 70 % on the May 2024 student climate survey.</w:t>
            </w:r>
            <w:r>
              <w:rPr>
                <w:rStyle w:val="eop"/>
                <w:rFonts w:ascii="Calibri" w:hAnsi="Calibri" w:cs="Calibri"/>
                <w:sz w:val="22"/>
                <w:szCs w:val="22"/>
              </w:rPr>
              <w:t> </w:t>
            </w:r>
          </w:p>
          <w:p w14:paraId="0C2EADB1" w14:textId="77777777" w:rsidR="008D5E69" w:rsidRDefault="008D5E69" w:rsidP="008D5E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CA0510" w14:textId="49B7D161" w:rsidR="008D5E69" w:rsidRDefault="008D5E69" w:rsidP="008D5E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Staff report that the school climate has a</w:t>
            </w:r>
            <w:r w:rsidR="009D5441">
              <w:rPr>
                <w:rStyle w:val="normaltextrun"/>
                <w:rFonts w:ascii="Calibri" w:hAnsi="Calibri" w:cs="Calibri"/>
                <w:sz w:val="22"/>
                <w:szCs w:val="22"/>
              </w:rPr>
              <w:t>n</w:t>
            </w:r>
            <w:r>
              <w:rPr>
                <w:rStyle w:val="normaltextrun"/>
                <w:rFonts w:ascii="Calibri" w:hAnsi="Calibri" w:cs="Calibri"/>
                <w:sz w:val="22"/>
                <w:szCs w:val="22"/>
              </w:rPr>
              <w:t xml:space="preserve"> overall feeling of being safe, that staff and students are connected, and a positive community atmosphere exists will increase from 44% on the May 2023 staff climate survey  to 60 % on the May 2024 staff climate survey.</w:t>
            </w:r>
            <w:r>
              <w:rPr>
                <w:rStyle w:val="eop"/>
                <w:rFonts w:ascii="Calibri" w:hAnsi="Calibri" w:cs="Calibri"/>
                <w:sz w:val="22"/>
                <w:szCs w:val="22"/>
              </w:rPr>
              <w:t> </w:t>
            </w:r>
          </w:p>
          <w:p w14:paraId="7E387061" w14:textId="6A21D51E" w:rsidR="0005214C" w:rsidRPr="00472686" w:rsidRDefault="0005214C" w:rsidP="0005214C">
            <w:pPr>
              <w:rPr>
                <w:sz w:val="20"/>
                <w:szCs w:val="20"/>
                <w:highlight w:val="yellow"/>
              </w:rPr>
            </w:pPr>
          </w:p>
          <w:p w14:paraId="708D9BA4" w14:textId="5C5D25AC" w:rsidR="0075614B" w:rsidRPr="0005214C" w:rsidRDefault="0075614B" w:rsidP="00724A5E">
            <w:pPr>
              <w:rPr>
                <w:rFonts w:cstheme="minorHAnsi"/>
                <w:b/>
              </w:rPr>
            </w:pPr>
          </w:p>
        </w:tc>
      </w:tr>
      <w:tr w:rsidR="0075614B" w:rsidRPr="00600C76" w14:paraId="26696D47" w14:textId="77777777" w:rsidTr="6CDF420F">
        <w:trPr>
          <w:trHeight w:val="1296"/>
        </w:trPr>
        <w:tc>
          <w:tcPr>
            <w:tcW w:w="1170" w:type="dxa"/>
            <w:vAlign w:val="center"/>
          </w:tcPr>
          <w:p w14:paraId="19247CB8" w14:textId="77777777" w:rsidR="0075614B" w:rsidRPr="00600C76" w:rsidRDefault="0075614B" w:rsidP="00724A5E">
            <w:pPr>
              <w:rPr>
                <w:rFonts w:cstheme="minorHAnsi"/>
                <w:b/>
                <w:bCs/>
                <w:sz w:val="24"/>
                <w:szCs w:val="24"/>
              </w:rPr>
            </w:pPr>
            <w:r w:rsidRPr="00600C76">
              <w:rPr>
                <w:rFonts w:cstheme="minorHAnsi"/>
                <w:b/>
                <w:bCs/>
                <w:sz w:val="24"/>
                <w:szCs w:val="24"/>
              </w:rPr>
              <w:t>Goal #2</w:t>
            </w:r>
          </w:p>
        </w:tc>
        <w:tc>
          <w:tcPr>
            <w:tcW w:w="12690" w:type="dxa"/>
          </w:tcPr>
          <w:p w14:paraId="71EF5AAE" w14:textId="30AED92F" w:rsidR="005C69DE" w:rsidRPr="00A30E92" w:rsidRDefault="005C69DE" w:rsidP="005C69DE">
            <w:pPr>
              <w:pStyle w:val="paragraph"/>
              <w:spacing w:before="0" w:beforeAutospacing="0" w:after="0" w:afterAutospacing="0"/>
              <w:textAlignment w:val="baseline"/>
              <w:rPr>
                <w:rFonts w:ascii="Segoe UI" w:hAnsi="Segoe UI" w:cs="Segoe UI"/>
                <w:sz w:val="18"/>
                <w:szCs w:val="18"/>
              </w:rPr>
            </w:pPr>
            <w:r w:rsidRPr="00A30E92">
              <w:rPr>
                <w:rStyle w:val="normaltextrun"/>
                <w:rFonts w:ascii="Calibri" w:hAnsi="Calibri" w:cs="Calibri"/>
                <w:color w:val="000000"/>
                <w:sz w:val="22"/>
                <w:szCs w:val="22"/>
              </w:rPr>
              <w:t xml:space="preserve">By the end of the 2023-2024 school year, we will increase the percentage of students </w:t>
            </w:r>
            <w:r w:rsidR="00A30E92" w:rsidRPr="00A30E92">
              <w:rPr>
                <w:rStyle w:val="normaltextrun"/>
                <w:rFonts w:ascii="Calibri" w:hAnsi="Calibri" w:cs="Calibri"/>
                <w:color w:val="000000"/>
                <w:sz w:val="22"/>
                <w:szCs w:val="22"/>
              </w:rPr>
              <w:t xml:space="preserve">in grades 2-5 </w:t>
            </w:r>
            <w:r w:rsidRPr="00A30E92">
              <w:rPr>
                <w:rStyle w:val="normaltextrun"/>
                <w:rFonts w:ascii="Calibri" w:hAnsi="Calibri" w:cs="Calibri"/>
                <w:color w:val="000000"/>
                <w:sz w:val="22"/>
                <w:szCs w:val="22"/>
              </w:rPr>
              <w:t>scoring in the proficient and/or advanced range by 20 percentage points from the first administration in August to the final administration in May as determined by the district Reading Inventory assessment.</w:t>
            </w:r>
            <w:r w:rsidRPr="00A30E92">
              <w:rPr>
                <w:rStyle w:val="eop"/>
                <w:rFonts w:ascii="Calibri" w:hAnsi="Calibri" w:cs="Calibri"/>
                <w:color w:val="000000"/>
                <w:sz w:val="22"/>
                <w:szCs w:val="22"/>
              </w:rPr>
              <w:t> </w:t>
            </w:r>
          </w:p>
          <w:p w14:paraId="0676C185" w14:textId="77777777" w:rsidR="005C69DE" w:rsidRPr="00A30E92" w:rsidRDefault="005C69DE" w:rsidP="005C69DE">
            <w:pPr>
              <w:pStyle w:val="paragraph"/>
              <w:spacing w:before="0" w:beforeAutospacing="0" w:after="0" w:afterAutospacing="0"/>
              <w:textAlignment w:val="baseline"/>
              <w:rPr>
                <w:rFonts w:ascii="Segoe UI" w:hAnsi="Segoe UI" w:cs="Segoe UI"/>
                <w:sz w:val="18"/>
                <w:szCs w:val="18"/>
              </w:rPr>
            </w:pPr>
            <w:r w:rsidRPr="7593CC50">
              <w:rPr>
                <w:rStyle w:val="eop"/>
                <w:rFonts w:ascii="Calibri" w:hAnsi="Calibri" w:cs="Calibri"/>
                <w:sz w:val="22"/>
                <w:szCs w:val="22"/>
              </w:rPr>
              <w:t> </w:t>
            </w:r>
          </w:p>
          <w:p w14:paraId="68B26AC7" w14:textId="75C05C69" w:rsidR="05C35B29" w:rsidRDefault="05C35B29" w:rsidP="6CDF420F">
            <w:pPr>
              <w:pStyle w:val="paragraph"/>
              <w:spacing w:before="0" w:beforeAutospacing="0" w:after="0" w:afterAutospacing="0"/>
              <w:rPr>
                <w:rStyle w:val="normaltextrun"/>
                <w:rFonts w:ascii="Calibri" w:hAnsi="Calibri" w:cs="Calibri"/>
                <w:sz w:val="22"/>
                <w:szCs w:val="22"/>
              </w:rPr>
            </w:pPr>
            <w:r w:rsidRPr="6CDF420F">
              <w:rPr>
                <w:rStyle w:val="normaltextrun"/>
                <w:rFonts w:ascii="Calibri" w:hAnsi="Calibri" w:cs="Calibri"/>
                <w:sz w:val="22"/>
                <w:szCs w:val="22"/>
              </w:rPr>
              <w:t>By the end of the 2023-2024 school year, we will increase the percentage of students in grades K-1 scoring in the benchmark and above range by 20 percentage points from the first administration in August to the final administration in May as dete</w:t>
            </w:r>
            <w:r w:rsidR="1135B52D" w:rsidRPr="6CDF420F">
              <w:rPr>
                <w:rStyle w:val="normaltextrun"/>
                <w:rFonts w:ascii="Calibri" w:hAnsi="Calibri" w:cs="Calibri"/>
                <w:sz w:val="22"/>
                <w:szCs w:val="22"/>
              </w:rPr>
              <w:t xml:space="preserve">rmined by the </w:t>
            </w:r>
            <w:r w:rsidR="3B7C7EA5" w:rsidRPr="6CDF420F">
              <w:rPr>
                <w:rStyle w:val="normaltextrun"/>
                <w:rFonts w:ascii="Calibri" w:hAnsi="Calibri" w:cs="Calibri"/>
                <w:sz w:val="22"/>
                <w:szCs w:val="22"/>
              </w:rPr>
              <w:t xml:space="preserve">reading composite score on the Acadience Reading Screener. </w:t>
            </w:r>
          </w:p>
          <w:p w14:paraId="27D16055" w14:textId="4A2E6BEE" w:rsidR="0075614B" w:rsidRPr="00600C76" w:rsidRDefault="0075614B" w:rsidP="00724A5E">
            <w:pPr>
              <w:rPr>
                <w:rFonts w:cstheme="minorHAnsi"/>
              </w:rPr>
            </w:pPr>
          </w:p>
        </w:tc>
      </w:tr>
      <w:tr w:rsidR="00CB7DA1" w:rsidRPr="00600C76" w14:paraId="0EB5D39B" w14:textId="77777777" w:rsidTr="6CDF420F">
        <w:trPr>
          <w:trHeight w:val="1296"/>
        </w:trPr>
        <w:tc>
          <w:tcPr>
            <w:tcW w:w="1170" w:type="dxa"/>
            <w:vAlign w:val="center"/>
          </w:tcPr>
          <w:p w14:paraId="1A82977F" w14:textId="054B5989" w:rsidR="00CB7DA1" w:rsidRPr="00600C76" w:rsidRDefault="00CB7DA1" w:rsidP="00724A5E">
            <w:pPr>
              <w:rPr>
                <w:rFonts w:cstheme="minorHAnsi"/>
                <w:b/>
                <w:bCs/>
                <w:sz w:val="24"/>
                <w:szCs w:val="24"/>
              </w:rPr>
            </w:pPr>
            <w:r w:rsidRPr="00600C76">
              <w:rPr>
                <w:rFonts w:cstheme="minorHAnsi"/>
                <w:b/>
                <w:bCs/>
                <w:sz w:val="24"/>
                <w:szCs w:val="24"/>
              </w:rPr>
              <w:t>Goal #3</w:t>
            </w:r>
          </w:p>
        </w:tc>
        <w:tc>
          <w:tcPr>
            <w:tcW w:w="12690" w:type="dxa"/>
          </w:tcPr>
          <w:p w14:paraId="4D22954F" w14:textId="5562887A" w:rsidR="00A90F36" w:rsidRPr="00026C2D" w:rsidRDefault="00A90F36" w:rsidP="00A90F36">
            <w:pPr>
              <w:rPr>
                <w:rFonts w:cstheme="minorHAnsi"/>
              </w:rPr>
            </w:pPr>
            <w:r w:rsidRPr="00026C2D">
              <w:rPr>
                <w:rFonts w:cstheme="minorHAnsi"/>
              </w:rPr>
              <w:t>From the August 2023 administration to the May 2024 administration of the Math Inventory, students’ scores in the proficient and/or advanced categories will increase by a minimum of 35 percentage points.</w:t>
            </w:r>
          </w:p>
          <w:p w14:paraId="1EFA986A" w14:textId="5518549C" w:rsidR="00A90F36" w:rsidRPr="00026C2D" w:rsidRDefault="00A90F36" w:rsidP="00724A5E">
            <w:pPr>
              <w:rPr>
                <w:rFonts w:cstheme="minorHAnsi"/>
              </w:rPr>
            </w:pPr>
          </w:p>
        </w:tc>
      </w:tr>
      <w:tr w:rsidR="00D84044" w:rsidRPr="00600C76" w14:paraId="74A5E62E" w14:textId="77777777" w:rsidTr="6CDF420F">
        <w:trPr>
          <w:trHeight w:val="1296"/>
        </w:trPr>
        <w:tc>
          <w:tcPr>
            <w:tcW w:w="1170" w:type="dxa"/>
            <w:vAlign w:val="center"/>
          </w:tcPr>
          <w:p w14:paraId="1D232B36" w14:textId="4E28C465" w:rsidR="00D84044" w:rsidRPr="00600C76" w:rsidRDefault="00D84044" w:rsidP="00724A5E">
            <w:pPr>
              <w:rPr>
                <w:rFonts w:cstheme="minorHAnsi"/>
                <w:b/>
                <w:bCs/>
                <w:sz w:val="24"/>
                <w:szCs w:val="24"/>
              </w:rPr>
            </w:pPr>
            <w:r w:rsidRPr="00600C76">
              <w:rPr>
                <w:rFonts w:cstheme="minorHAnsi"/>
                <w:b/>
                <w:bCs/>
                <w:sz w:val="24"/>
                <w:szCs w:val="24"/>
              </w:rPr>
              <w:t>Goal #</w:t>
            </w:r>
            <w:r>
              <w:rPr>
                <w:rFonts w:cstheme="minorHAnsi"/>
                <w:b/>
                <w:bCs/>
                <w:sz w:val="24"/>
                <w:szCs w:val="24"/>
              </w:rPr>
              <w:t>4</w:t>
            </w:r>
            <w:r w:rsidR="00971492">
              <w:rPr>
                <w:rFonts w:cstheme="minorHAnsi"/>
                <w:b/>
                <w:bCs/>
                <w:sz w:val="24"/>
                <w:szCs w:val="24"/>
              </w:rPr>
              <w:br/>
            </w:r>
          </w:p>
        </w:tc>
        <w:tc>
          <w:tcPr>
            <w:tcW w:w="12690" w:type="dxa"/>
          </w:tcPr>
          <w:p w14:paraId="6D488D0D" w14:textId="77777777" w:rsidR="00D84044" w:rsidRDefault="00D84044" w:rsidP="00724A5E">
            <w:pPr>
              <w:rPr>
                <w:rFonts w:cstheme="minorHAnsi"/>
              </w:rPr>
            </w:pPr>
          </w:p>
          <w:p w14:paraId="693D6DB0" w14:textId="5C85E5E6" w:rsidR="00D84044" w:rsidRPr="00600C76" w:rsidRDefault="00D84044" w:rsidP="00724A5E">
            <w:pPr>
              <w:rPr>
                <w:rFonts w:cstheme="minorHAnsi"/>
              </w:rPr>
            </w:pPr>
          </w:p>
        </w:tc>
      </w:tr>
    </w:tbl>
    <w:p w14:paraId="44AFE7FE" w14:textId="02F6080A" w:rsidR="0075614B" w:rsidRDefault="0075614B">
      <w:pPr>
        <w:rPr>
          <w:sz w:val="12"/>
          <w:szCs w:val="12"/>
        </w:rPr>
      </w:pPr>
    </w:p>
    <w:p w14:paraId="328E6D34" w14:textId="77777777" w:rsidR="0075614B" w:rsidRDefault="0075614B">
      <w:pPr>
        <w:rPr>
          <w:sz w:val="12"/>
          <w:szCs w:val="12"/>
        </w:rPr>
      </w:pPr>
    </w:p>
    <w:p w14:paraId="2DAEBC36" w14:textId="77777777" w:rsidR="0075614B" w:rsidRDefault="0075614B">
      <w:pPr>
        <w:rPr>
          <w:sz w:val="12"/>
          <w:szCs w:val="12"/>
        </w:rPr>
      </w:pPr>
    </w:p>
    <w:p w14:paraId="2CAC2F26" w14:textId="77777777" w:rsidR="0075614B" w:rsidRDefault="0075614B">
      <w:pPr>
        <w:rPr>
          <w:sz w:val="12"/>
          <w:szCs w:val="12"/>
        </w:rPr>
      </w:pPr>
    </w:p>
    <w:p w14:paraId="719951F1" w14:textId="77777777" w:rsidR="0075614B" w:rsidRDefault="0075614B">
      <w:pPr>
        <w:rPr>
          <w:sz w:val="12"/>
          <w:szCs w:val="12"/>
        </w:rPr>
      </w:pPr>
    </w:p>
    <w:p w14:paraId="1696EA35" w14:textId="77777777" w:rsidR="0075614B" w:rsidRDefault="0075614B">
      <w:pPr>
        <w:rPr>
          <w:sz w:val="12"/>
          <w:szCs w:val="12"/>
        </w:rPr>
      </w:pPr>
    </w:p>
    <w:p w14:paraId="5ED195B4" w14:textId="77777777" w:rsidR="003A7DB5" w:rsidRDefault="003A7DB5">
      <w:pPr>
        <w:rPr>
          <w:sz w:val="12"/>
          <w:szCs w:val="12"/>
        </w:rPr>
      </w:pPr>
    </w:p>
    <w:p w14:paraId="3A34CFB1" w14:textId="77777777" w:rsidR="003A7DB5" w:rsidRDefault="003A7DB5">
      <w:pPr>
        <w:rPr>
          <w:sz w:val="12"/>
          <w:szCs w:val="12"/>
        </w:rPr>
      </w:pPr>
    </w:p>
    <w:p w14:paraId="72B2D4B2" w14:textId="77777777" w:rsidR="003A7DB5" w:rsidRDefault="003A7DB5">
      <w:pPr>
        <w:rPr>
          <w:sz w:val="12"/>
          <w:szCs w:val="12"/>
        </w:rPr>
      </w:pPr>
    </w:p>
    <w:p w14:paraId="19FE2993" w14:textId="77777777" w:rsidR="003A7DB5" w:rsidRDefault="003A7DB5">
      <w:pPr>
        <w:rPr>
          <w:sz w:val="12"/>
          <w:szCs w:val="12"/>
        </w:rPr>
      </w:pPr>
    </w:p>
    <w:p w14:paraId="447752AD" w14:textId="77777777" w:rsidR="003A7DB5" w:rsidRDefault="003A7DB5">
      <w:pPr>
        <w:rPr>
          <w:sz w:val="12"/>
          <w:szCs w:val="12"/>
        </w:rPr>
      </w:pPr>
    </w:p>
    <w:p w14:paraId="3E9E7B58" w14:textId="77777777" w:rsidR="003A7DB5" w:rsidRPr="00CE4D5A" w:rsidRDefault="003A7DB5">
      <w:pPr>
        <w:rPr>
          <w:sz w:val="12"/>
          <w:szCs w:val="12"/>
        </w:rPr>
      </w:pPr>
    </w:p>
    <w:tbl>
      <w:tblPr>
        <w:tblStyle w:val="TableGrid1"/>
        <w:tblpPr w:leftFromText="180" w:rightFromText="180" w:vertAnchor="text" w:horzAnchor="margin" w:tblpXSpec="center" w:tblpY="-52"/>
        <w:tblW w:w="481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2696"/>
        <w:gridCol w:w="1078"/>
        <w:gridCol w:w="3242"/>
        <w:gridCol w:w="6839"/>
      </w:tblGrid>
      <w:tr w:rsidR="00895E08" w:rsidRPr="00CF6AE6" w14:paraId="1CB6D81C" w14:textId="77777777" w:rsidTr="0FF4C9EA">
        <w:trPr>
          <w:trHeight w:val="556"/>
        </w:trPr>
        <w:tc>
          <w:tcPr>
            <w:tcW w:w="5000" w:type="pct"/>
            <w:gridSpan w:val="4"/>
            <w:shd w:val="clear" w:color="auto" w:fill="DEEAF6" w:themeFill="accent5" w:themeFillTint="33"/>
            <w:vAlign w:val="center"/>
          </w:tcPr>
          <w:p w14:paraId="264586C0" w14:textId="77777777" w:rsidR="00895E08" w:rsidRPr="00CF6AE6" w:rsidRDefault="483ADA91" w:rsidP="3BE31E72">
            <w:pPr>
              <w:jc w:val="center"/>
              <w:rPr>
                <w:rFonts w:cstheme="minorHAnsi"/>
                <w:b/>
                <w:bCs/>
                <w:sz w:val="28"/>
                <w:szCs w:val="28"/>
              </w:rPr>
            </w:pPr>
            <w:r w:rsidRPr="00CF6AE6">
              <w:rPr>
                <w:rFonts w:cstheme="minorHAnsi"/>
                <w:b/>
                <w:bCs/>
                <w:sz w:val="28"/>
                <w:szCs w:val="28"/>
              </w:rPr>
              <w:t xml:space="preserve">Title I </w:t>
            </w:r>
            <w:r w:rsidR="00895E08" w:rsidRPr="00CF6AE6">
              <w:rPr>
                <w:rFonts w:cstheme="minorHAnsi"/>
                <w:b/>
                <w:bCs/>
                <w:sz w:val="28"/>
                <w:szCs w:val="28"/>
              </w:rPr>
              <w:t>Personnel/Positions Hired to Support the</w:t>
            </w:r>
            <w:r w:rsidR="00920957" w:rsidRPr="00CF6AE6">
              <w:rPr>
                <w:rFonts w:cstheme="minorHAnsi"/>
                <w:b/>
                <w:bCs/>
                <w:sz w:val="28"/>
                <w:szCs w:val="28"/>
              </w:rPr>
              <w:t xml:space="preserve"> School Improvement Goals</w:t>
            </w:r>
          </w:p>
          <w:p w14:paraId="6093AF3E" w14:textId="1F3A7434" w:rsidR="00302771" w:rsidRPr="00CF6AE6" w:rsidRDefault="00245829" w:rsidP="3BE31E72">
            <w:pPr>
              <w:jc w:val="center"/>
              <w:rPr>
                <w:rFonts w:cstheme="minorHAnsi"/>
                <w:i/>
                <w:iCs/>
                <w:sz w:val="16"/>
                <w:szCs w:val="16"/>
              </w:rPr>
            </w:pPr>
            <w:r w:rsidRPr="00CF6AE6">
              <w:rPr>
                <w:rFonts w:cstheme="minorHAnsi"/>
                <w:i/>
                <w:iCs/>
                <w:sz w:val="16"/>
                <w:szCs w:val="16"/>
              </w:rPr>
              <w:t xml:space="preserve">SWP Checklist </w:t>
            </w:r>
            <w:r w:rsidR="00C142A6" w:rsidRPr="00CF6AE6">
              <w:rPr>
                <w:rFonts w:cstheme="minorHAnsi"/>
                <w:i/>
                <w:iCs/>
                <w:sz w:val="16"/>
                <w:szCs w:val="16"/>
              </w:rPr>
              <w:t>2.c(</w:t>
            </w:r>
            <w:r w:rsidR="00E479E3" w:rsidRPr="00CF6AE6">
              <w:rPr>
                <w:rFonts w:cstheme="minorHAnsi"/>
                <w:i/>
                <w:iCs/>
                <w:sz w:val="16"/>
                <w:szCs w:val="16"/>
              </w:rPr>
              <w:t>iv)</w:t>
            </w:r>
          </w:p>
        </w:tc>
      </w:tr>
      <w:tr w:rsidR="008A626D" w:rsidRPr="00CF6AE6" w14:paraId="37F610E0" w14:textId="77777777" w:rsidTr="00247B36">
        <w:trPr>
          <w:trHeight w:val="473"/>
        </w:trPr>
        <w:tc>
          <w:tcPr>
            <w:tcW w:w="973" w:type="pct"/>
            <w:shd w:val="clear" w:color="auto" w:fill="DEEAF6" w:themeFill="accent5" w:themeFillTint="33"/>
            <w:vAlign w:val="center"/>
          </w:tcPr>
          <w:p w14:paraId="2D8D63F1" w14:textId="77777777" w:rsidR="008A626D" w:rsidRPr="00CF6AE6" w:rsidRDefault="008A626D" w:rsidP="00542FF0">
            <w:pPr>
              <w:spacing w:line="259" w:lineRule="auto"/>
              <w:ind w:left="22"/>
              <w:jc w:val="center"/>
              <w:rPr>
                <w:rFonts w:cstheme="minorHAnsi"/>
                <w:sz w:val="24"/>
                <w:szCs w:val="24"/>
              </w:rPr>
            </w:pPr>
            <w:r w:rsidRPr="00CF6AE6">
              <w:rPr>
                <w:rFonts w:cstheme="minorHAnsi"/>
                <w:b/>
                <w:sz w:val="24"/>
                <w:szCs w:val="24"/>
              </w:rPr>
              <w:t>Position</w:t>
            </w:r>
          </w:p>
        </w:tc>
        <w:tc>
          <w:tcPr>
            <w:tcW w:w="389" w:type="pct"/>
            <w:shd w:val="clear" w:color="auto" w:fill="DEEAF6" w:themeFill="accent5" w:themeFillTint="33"/>
            <w:vAlign w:val="center"/>
          </w:tcPr>
          <w:p w14:paraId="243FF01D" w14:textId="77777777" w:rsidR="008A626D" w:rsidRPr="00CF6AE6" w:rsidRDefault="008A626D" w:rsidP="00542FF0">
            <w:pPr>
              <w:jc w:val="center"/>
              <w:rPr>
                <w:rFonts w:cstheme="minorHAnsi"/>
                <w:b/>
                <w:bCs/>
                <w:sz w:val="24"/>
                <w:szCs w:val="24"/>
              </w:rPr>
            </w:pPr>
            <w:r w:rsidRPr="00CF6AE6">
              <w:rPr>
                <w:rFonts w:cstheme="minorHAnsi"/>
                <w:b/>
                <w:bCs/>
                <w:sz w:val="24"/>
                <w:szCs w:val="24"/>
              </w:rPr>
              <w:t>Supports Goal(s)</w:t>
            </w:r>
          </w:p>
        </w:tc>
        <w:tc>
          <w:tcPr>
            <w:tcW w:w="1170" w:type="pct"/>
            <w:shd w:val="clear" w:color="auto" w:fill="DEEAF6" w:themeFill="accent5" w:themeFillTint="33"/>
            <w:vAlign w:val="center"/>
          </w:tcPr>
          <w:p w14:paraId="5BE325C7" w14:textId="24D5B71E" w:rsidR="008A626D" w:rsidRPr="00CF6AE6" w:rsidRDefault="002459D5" w:rsidP="0FF4C9EA">
            <w:pPr>
              <w:jc w:val="center"/>
              <w:rPr>
                <w:rFonts w:cstheme="minorHAnsi"/>
                <w:b/>
                <w:bCs/>
                <w:sz w:val="24"/>
                <w:szCs w:val="24"/>
              </w:rPr>
            </w:pPr>
            <w:r w:rsidRPr="00CF6AE6">
              <w:rPr>
                <w:rFonts w:cstheme="minorHAnsi"/>
                <w:b/>
                <w:bCs/>
                <w:sz w:val="24"/>
                <w:szCs w:val="24"/>
              </w:rPr>
              <w:t>Supports which system(s)</w:t>
            </w:r>
          </w:p>
        </w:tc>
        <w:tc>
          <w:tcPr>
            <w:tcW w:w="2468" w:type="pct"/>
            <w:shd w:val="clear" w:color="auto" w:fill="DEEAF6" w:themeFill="accent5" w:themeFillTint="33"/>
            <w:vAlign w:val="center"/>
          </w:tcPr>
          <w:p w14:paraId="43EB6107" w14:textId="52EC18E8" w:rsidR="008A626D" w:rsidRPr="00CF6AE6" w:rsidRDefault="00B40DEB" w:rsidP="0FF4C9EA">
            <w:pPr>
              <w:jc w:val="center"/>
              <w:rPr>
                <w:rFonts w:cstheme="minorHAnsi"/>
                <w:b/>
                <w:bCs/>
                <w:sz w:val="24"/>
                <w:szCs w:val="24"/>
              </w:rPr>
            </w:pPr>
            <w:r>
              <w:rPr>
                <w:rFonts w:cstheme="minorHAnsi"/>
                <w:b/>
                <w:bCs/>
                <w:sz w:val="24"/>
                <w:szCs w:val="24"/>
              </w:rPr>
              <w:t xml:space="preserve">How </w:t>
            </w:r>
            <w:r w:rsidR="00FA1646">
              <w:rPr>
                <w:rFonts w:cstheme="minorHAnsi"/>
                <w:b/>
                <w:bCs/>
                <w:sz w:val="24"/>
                <w:szCs w:val="24"/>
              </w:rPr>
              <w:t>will</w:t>
            </w:r>
            <w:r>
              <w:rPr>
                <w:rFonts w:cstheme="minorHAnsi"/>
                <w:b/>
                <w:bCs/>
                <w:sz w:val="24"/>
                <w:szCs w:val="24"/>
              </w:rPr>
              <w:t xml:space="preserve"> the primary </w:t>
            </w:r>
            <w:r w:rsidR="00A5564D">
              <w:rPr>
                <w:rFonts w:cstheme="minorHAnsi"/>
                <w:b/>
                <w:bCs/>
                <w:sz w:val="24"/>
                <w:szCs w:val="24"/>
              </w:rPr>
              <w:t xml:space="preserve">actions </w:t>
            </w:r>
            <w:r w:rsidR="00601D7B">
              <w:rPr>
                <w:rFonts w:cstheme="minorHAnsi"/>
                <w:b/>
                <w:bCs/>
                <w:sz w:val="24"/>
                <w:szCs w:val="24"/>
              </w:rPr>
              <w:t>of this</w:t>
            </w:r>
            <w:r w:rsidR="00A5564D">
              <w:rPr>
                <w:rFonts w:cstheme="minorHAnsi"/>
                <w:b/>
                <w:bCs/>
                <w:sz w:val="24"/>
                <w:szCs w:val="24"/>
              </w:rPr>
              <w:t xml:space="preserve"> position </w:t>
            </w:r>
            <w:r w:rsidR="007F1CF9">
              <w:rPr>
                <w:rFonts w:cstheme="minorHAnsi"/>
                <w:b/>
                <w:bCs/>
                <w:sz w:val="24"/>
                <w:szCs w:val="24"/>
              </w:rPr>
              <w:t xml:space="preserve">support </w:t>
            </w:r>
            <w:r w:rsidR="00E31E58">
              <w:rPr>
                <w:rFonts w:cstheme="minorHAnsi"/>
                <w:b/>
                <w:bCs/>
                <w:sz w:val="24"/>
                <w:szCs w:val="24"/>
              </w:rPr>
              <w:t>the implementation of</w:t>
            </w:r>
            <w:r w:rsidR="00A5564D">
              <w:rPr>
                <w:rFonts w:cstheme="minorHAnsi"/>
                <w:b/>
                <w:bCs/>
                <w:sz w:val="24"/>
                <w:szCs w:val="24"/>
              </w:rPr>
              <w:t xml:space="preserve"> the School Improvement</w:t>
            </w:r>
            <w:r w:rsidR="008A626D" w:rsidRPr="00CF6AE6">
              <w:rPr>
                <w:rFonts w:cstheme="minorHAnsi"/>
                <w:b/>
                <w:bCs/>
                <w:sz w:val="24"/>
                <w:szCs w:val="24"/>
              </w:rPr>
              <w:t xml:space="preserve"> Plan?</w:t>
            </w:r>
          </w:p>
        </w:tc>
      </w:tr>
      <w:tr w:rsidR="002459D5" w:rsidRPr="00CF6AE6" w14:paraId="5EB4F49F" w14:textId="77777777" w:rsidTr="00092C72">
        <w:trPr>
          <w:trHeight w:val="1728"/>
        </w:trPr>
        <w:tc>
          <w:tcPr>
            <w:tcW w:w="973" w:type="pct"/>
            <w:vAlign w:val="center"/>
          </w:tcPr>
          <w:p w14:paraId="75F23837" w14:textId="1FDD704C" w:rsidR="002459D5" w:rsidRPr="00A828CA" w:rsidRDefault="00C93F0B" w:rsidP="002459D5">
            <w:pPr>
              <w:rPr>
                <w:rFonts w:cstheme="minorHAnsi"/>
                <w:color w:val="000000" w:themeColor="text1"/>
                <w:sz w:val="20"/>
                <w:szCs w:val="20"/>
              </w:rPr>
            </w:pPr>
            <w:r w:rsidRPr="00A828CA">
              <w:rPr>
                <w:rFonts w:cstheme="minorHAnsi"/>
                <w:color w:val="000000" w:themeColor="text1"/>
                <w:sz w:val="20"/>
                <w:szCs w:val="20"/>
              </w:rPr>
              <w:t>2</w:t>
            </w:r>
            <w:r w:rsidR="00FB36CA" w:rsidRPr="00A828CA">
              <w:rPr>
                <w:rFonts w:cstheme="minorHAnsi"/>
                <w:color w:val="000000" w:themeColor="text1"/>
                <w:sz w:val="20"/>
                <w:szCs w:val="20"/>
                <w:vertAlign w:val="superscript"/>
              </w:rPr>
              <w:t>nd</w:t>
            </w:r>
            <w:r w:rsidR="00FB36CA" w:rsidRPr="00A828CA">
              <w:rPr>
                <w:rFonts w:cstheme="minorHAnsi"/>
                <w:color w:val="000000" w:themeColor="text1"/>
                <w:sz w:val="20"/>
                <w:szCs w:val="20"/>
              </w:rPr>
              <w:t xml:space="preserve"> 3</w:t>
            </w:r>
            <w:r w:rsidR="00FB36CA" w:rsidRPr="00A828CA">
              <w:rPr>
                <w:rFonts w:cstheme="minorHAnsi"/>
                <w:color w:val="000000" w:themeColor="text1"/>
                <w:sz w:val="20"/>
                <w:szCs w:val="20"/>
                <w:vertAlign w:val="superscript"/>
              </w:rPr>
              <w:t>rd</w:t>
            </w:r>
            <w:r w:rsidR="00FB36CA" w:rsidRPr="00A828CA">
              <w:rPr>
                <w:rFonts w:cstheme="minorHAnsi"/>
                <w:color w:val="000000" w:themeColor="text1"/>
                <w:sz w:val="20"/>
                <w:szCs w:val="20"/>
              </w:rPr>
              <w:t>,</w:t>
            </w:r>
            <w:r w:rsidR="00BC1B64" w:rsidRPr="00A828CA">
              <w:rPr>
                <w:rFonts w:cstheme="minorHAnsi"/>
                <w:color w:val="000000" w:themeColor="text1"/>
                <w:sz w:val="20"/>
                <w:szCs w:val="20"/>
              </w:rPr>
              <w:t xml:space="preserve"> </w:t>
            </w:r>
            <w:r w:rsidR="00FB36CA" w:rsidRPr="00A828CA">
              <w:rPr>
                <w:rFonts w:cstheme="minorHAnsi"/>
                <w:color w:val="000000" w:themeColor="text1"/>
                <w:sz w:val="20"/>
                <w:szCs w:val="20"/>
              </w:rPr>
              <w:t>4th, and 5</w:t>
            </w:r>
            <w:r w:rsidR="00FB36CA" w:rsidRPr="00A828CA">
              <w:rPr>
                <w:rFonts w:cstheme="minorHAnsi"/>
                <w:color w:val="000000" w:themeColor="text1"/>
                <w:sz w:val="20"/>
                <w:szCs w:val="20"/>
                <w:vertAlign w:val="superscript"/>
              </w:rPr>
              <w:t>th</w:t>
            </w:r>
            <w:r w:rsidR="00FB36CA" w:rsidRPr="00A828CA">
              <w:rPr>
                <w:rFonts w:cstheme="minorHAnsi"/>
                <w:color w:val="000000" w:themeColor="text1"/>
                <w:sz w:val="20"/>
                <w:szCs w:val="20"/>
              </w:rPr>
              <w:t xml:space="preserve"> </w:t>
            </w:r>
            <w:r w:rsidR="00C064EA" w:rsidRPr="00A828CA">
              <w:rPr>
                <w:rFonts w:cstheme="minorHAnsi"/>
                <w:color w:val="000000" w:themeColor="text1"/>
                <w:sz w:val="20"/>
                <w:szCs w:val="20"/>
              </w:rPr>
              <w:t>Grade Teacher</w:t>
            </w:r>
            <w:r w:rsidR="00BC1B64" w:rsidRPr="00A828CA">
              <w:rPr>
                <w:rFonts w:cstheme="minorHAnsi"/>
                <w:color w:val="000000" w:themeColor="text1"/>
                <w:sz w:val="20"/>
                <w:szCs w:val="20"/>
              </w:rPr>
              <w:t>s</w:t>
            </w:r>
          </w:p>
        </w:tc>
        <w:tc>
          <w:tcPr>
            <w:tcW w:w="389" w:type="pct"/>
            <w:vAlign w:val="center"/>
          </w:tcPr>
          <w:p w14:paraId="41760576" w14:textId="18DB30BE"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688987380"/>
                <w14:checkbox>
                  <w14:checked w14:val="1"/>
                  <w14:checkedState w14:val="2612" w14:font="MS Gothic"/>
                  <w14:uncheckedState w14:val="2610" w14:font="MS Gothic"/>
                </w14:checkbox>
              </w:sdtPr>
              <w:sdtEndPr/>
              <w:sdtContent>
                <w:r w:rsidR="00EF67A0"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Goal 1      </w:t>
            </w:r>
          </w:p>
          <w:p w14:paraId="3D494344" w14:textId="3CCF448B"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068950544"/>
                <w14:checkbox>
                  <w14:checked w14:val="1"/>
                  <w14:checkedState w14:val="2612" w14:font="MS Gothic"/>
                  <w14:uncheckedState w14:val="2610" w14:font="MS Gothic"/>
                </w14:checkbox>
              </w:sdtPr>
              <w:sdtEndPr/>
              <w:sdtContent>
                <w:r w:rsidR="00EF67A0"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Goal 2 </w:t>
            </w:r>
          </w:p>
          <w:p w14:paraId="5C35C32E" w14:textId="7417C60F"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35065032"/>
                <w14:checkbox>
                  <w14:checked w14:val="1"/>
                  <w14:checkedState w14:val="2612" w14:font="MS Gothic"/>
                  <w14:uncheckedState w14:val="2610" w14:font="MS Gothic"/>
                </w14:checkbox>
              </w:sdtPr>
              <w:sdtEndPr/>
              <w:sdtContent>
                <w:r w:rsidR="00EF67A0"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Goal 3       </w:t>
            </w:r>
          </w:p>
          <w:p w14:paraId="4CC51A95" w14:textId="0FA586EC"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2074033467"/>
                <w14:checkbox>
                  <w14:checked w14:val="0"/>
                  <w14:checkedState w14:val="2612" w14:font="MS Gothic"/>
                  <w14:uncheckedState w14:val="2610" w14:font="MS Gothic"/>
                </w14:checkbox>
              </w:sdtPr>
              <w:sdtEndPr/>
              <w:sdtContent>
                <w:r w:rsidR="002459D5" w:rsidRPr="00A828CA">
                  <w:rPr>
                    <w:rFonts w:ascii="Segoe UI Symbol" w:eastAsia="MS Gothic" w:hAnsi="Segoe UI Symbol" w:cs="Segoe UI Symbol"/>
                    <w:color w:val="000000" w:themeColor="text1"/>
                    <w:sz w:val="20"/>
                    <w:szCs w:val="20"/>
                  </w:rPr>
                  <w:t>☐</w:t>
                </w:r>
              </w:sdtContent>
            </w:sdt>
            <w:r w:rsidR="002459D5" w:rsidRPr="00A828CA">
              <w:rPr>
                <w:rFonts w:cstheme="minorHAnsi"/>
                <w:color w:val="000000" w:themeColor="text1"/>
                <w:sz w:val="20"/>
                <w:szCs w:val="20"/>
              </w:rPr>
              <w:t xml:space="preserve"> Goal 4  </w:t>
            </w:r>
          </w:p>
        </w:tc>
        <w:tc>
          <w:tcPr>
            <w:tcW w:w="1170" w:type="pct"/>
            <w:vAlign w:val="center"/>
          </w:tcPr>
          <w:p w14:paraId="140F967A" w14:textId="462A281C"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577704983"/>
                <w14:checkbox>
                  <w14:checked w14:val="1"/>
                  <w14:checkedState w14:val="2612" w14:font="MS Gothic"/>
                  <w14:uncheckedState w14:val="2610" w14:font="MS Gothic"/>
                </w14:checkbox>
              </w:sdtPr>
              <w:sdtEndPr/>
              <w:sdtContent>
                <w:r w:rsidR="000B0BF7"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Coherent Instruction</w:t>
            </w:r>
          </w:p>
          <w:p w14:paraId="350C8ABB" w14:textId="222422EF"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2113389061"/>
                <w14:checkbox>
                  <w14:checked w14:val="1"/>
                  <w14:checkedState w14:val="2612" w14:font="MS Gothic"/>
                  <w14:uncheckedState w14:val="2610" w14:font="MS Gothic"/>
                </w14:checkbox>
              </w:sdtPr>
              <w:sdtEndPr/>
              <w:sdtContent>
                <w:r w:rsidR="00EF67A0"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Professional Capacity</w:t>
            </w:r>
          </w:p>
          <w:p w14:paraId="3D33070E" w14:textId="77777777"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762516199"/>
                <w14:checkbox>
                  <w14:checked w14:val="0"/>
                  <w14:checkedState w14:val="2612" w14:font="MS Gothic"/>
                  <w14:uncheckedState w14:val="2610" w14:font="MS Gothic"/>
                </w14:checkbox>
              </w:sdtPr>
              <w:sdtEndPr/>
              <w:sdtContent>
                <w:r w:rsidR="002459D5" w:rsidRPr="00A828CA">
                  <w:rPr>
                    <w:rFonts w:ascii="Segoe UI Symbol" w:eastAsia="MS Gothic" w:hAnsi="Segoe UI Symbol" w:cs="Segoe UI Symbol"/>
                    <w:color w:val="000000" w:themeColor="text1"/>
                    <w:sz w:val="20"/>
                    <w:szCs w:val="20"/>
                  </w:rPr>
                  <w:t>☐</w:t>
                </w:r>
              </w:sdtContent>
            </w:sdt>
            <w:r w:rsidR="002459D5" w:rsidRPr="00A828CA">
              <w:rPr>
                <w:rFonts w:cstheme="minorHAnsi"/>
                <w:color w:val="000000" w:themeColor="text1"/>
                <w:sz w:val="20"/>
                <w:szCs w:val="20"/>
              </w:rPr>
              <w:t xml:space="preserve"> Effective Leadership</w:t>
            </w:r>
          </w:p>
          <w:p w14:paraId="69A2817B" w14:textId="09951877"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686667662"/>
                <w14:checkbox>
                  <w14:checked w14:val="1"/>
                  <w14:checkedState w14:val="2612" w14:font="MS Gothic"/>
                  <w14:uncheckedState w14:val="2610" w14:font="MS Gothic"/>
                </w14:checkbox>
              </w:sdtPr>
              <w:sdtEndPr/>
              <w:sdtContent>
                <w:r w:rsidR="00EF67A0"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Supportive Learning Environment</w:t>
            </w:r>
          </w:p>
          <w:p w14:paraId="24581247" w14:textId="1A4E48AB"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599167657"/>
                <w14:checkbox>
                  <w14:checked w14:val="0"/>
                  <w14:checkedState w14:val="2612" w14:font="MS Gothic"/>
                  <w14:uncheckedState w14:val="2610" w14:font="MS Gothic"/>
                </w14:checkbox>
              </w:sdtPr>
              <w:sdtEndPr/>
              <w:sdtContent>
                <w:r w:rsidR="002459D5" w:rsidRPr="00A828CA">
                  <w:rPr>
                    <w:rFonts w:ascii="Segoe UI Symbol" w:eastAsia="MS Gothic" w:hAnsi="Segoe UI Symbol" w:cs="Segoe UI Symbol"/>
                    <w:color w:val="000000" w:themeColor="text1"/>
                    <w:sz w:val="20"/>
                    <w:szCs w:val="20"/>
                  </w:rPr>
                  <w:t>☐</w:t>
                </w:r>
              </w:sdtContent>
            </w:sdt>
            <w:r w:rsidR="002459D5" w:rsidRPr="00A828CA">
              <w:rPr>
                <w:rFonts w:cstheme="minorHAnsi"/>
                <w:color w:val="000000" w:themeColor="text1"/>
                <w:sz w:val="20"/>
                <w:szCs w:val="20"/>
              </w:rPr>
              <w:t xml:space="preserve"> Family Engagement</w:t>
            </w:r>
          </w:p>
        </w:tc>
        <w:tc>
          <w:tcPr>
            <w:tcW w:w="2468" w:type="pct"/>
          </w:tcPr>
          <w:p w14:paraId="4099934E" w14:textId="5041695D" w:rsidR="002459D5" w:rsidRPr="00A828CA" w:rsidRDefault="00BC1B64" w:rsidP="002459D5">
            <w:pPr>
              <w:rPr>
                <w:rFonts w:cstheme="minorHAnsi"/>
                <w:color w:val="000000" w:themeColor="text1"/>
                <w:sz w:val="20"/>
                <w:szCs w:val="20"/>
              </w:rPr>
            </w:pPr>
            <w:r w:rsidRPr="00A828CA">
              <w:rPr>
                <w:rStyle w:val="normaltextrun"/>
                <w:rFonts w:ascii="Calibri" w:hAnsi="Calibri" w:cs="Calibri"/>
                <w:color w:val="000000" w:themeColor="text1"/>
                <w:sz w:val="20"/>
                <w:szCs w:val="20"/>
                <w:shd w:val="clear" w:color="auto" w:fill="FFFFFF"/>
              </w:rPr>
              <w:t>Reduc</w:t>
            </w:r>
            <w:r w:rsidR="007A6FB2" w:rsidRPr="00A828CA">
              <w:rPr>
                <w:rStyle w:val="normaltextrun"/>
                <w:rFonts w:ascii="Calibri" w:hAnsi="Calibri" w:cs="Calibri"/>
                <w:color w:val="000000" w:themeColor="text1"/>
                <w:sz w:val="20"/>
                <w:szCs w:val="20"/>
                <w:shd w:val="clear" w:color="auto" w:fill="FFFFFF"/>
              </w:rPr>
              <w:t>e</w:t>
            </w:r>
            <w:r w:rsidR="00F6400C" w:rsidRPr="00A828CA">
              <w:rPr>
                <w:rStyle w:val="normaltextrun"/>
                <w:rFonts w:ascii="Calibri" w:hAnsi="Calibri" w:cs="Calibri"/>
                <w:color w:val="000000" w:themeColor="text1"/>
                <w:sz w:val="20"/>
                <w:szCs w:val="20"/>
                <w:shd w:val="clear" w:color="auto" w:fill="FFFFFF"/>
              </w:rPr>
              <w:t>s</w:t>
            </w:r>
            <w:r w:rsidRPr="00A828CA">
              <w:rPr>
                <w:rStyle w:val="normaltextrun"/>
                <w:rFonts w:ascii="Calibri" w:hAnsi="Calibri" w:cs="Calibri"/>
                <w:color w:val="000000" w:themeColor="text1"/>
                <w:sz w:val="20"/>
                <w:szCs w:val="20"/>
                <w:shd w:val="clear" w:color="auto" w:fill="FFFFFF"/>
              </w:rPr>
              <w:t xml:space="preserve"> class sizes so that we can utilize evidenced based strategies more frequently and with longer duration (conferencing, smaller groups, increased individualized instruction, etc)</w:t>
            </w:r>
            <w:r w:rsidRPr="00A828CA">
              <w:rPr>
                <w:rStyle w:val="eop"/>
                <w:rFonts w:ascii="Calibri" w:hAnsi="Calibri" w:cs="Calibri"/>
                <w:color w:val="000000" w:themeColor="text1"/>
                <w:sz w:val="20"/>
                <w:szCs w:val="20"/>
                <w:shd w:val="clear" w:color="auto" w:fill="FFFFFF"/>
              </w:rPr>
              <w:t> </w:t>
            </w:r>
          </w:p>
        </w:tc>
      </w:tr>
      <w:tr w:rsidR="002459D5" w:rsidRPr="00CF6AE6" w14:paraId="47F24D5C" w14:textId="77777777" w:rsidTr="00092C72">
        <w:trPr>
          <w:trHeight w:val="1728"/>
        </w:trPr>
        <w:tc>
          <w:tcPr>
            <w:tcW w:w="973" w:type="pct"/>
            <w:vAlign w:val="center"/>
          </w:tcPr>
          <w:p w14:paraId="5F195712" w14:textId="7CA11050" w:rsidR="002459D5" w:rsidRPr="00A828CA" w:rsidRDefault="00BC1B64" w:rsidP="002459D5">
            <w:pPr>
              <w:spacing w:line="259" w:lineRule="auto"/>
              <w:rPr>
                <w:rFonts w:cstheme="minorHAnsi"/>
                <w:color w:val="000000" w:themeColor="text1"/>
                <w:sz w:val="20"/>
                <w:szCs w:val="20"/>
              </w:rPr>
            </w:pPr>
            <w:r w:rsidRPr="00A828CA">
              <w:rPr>
                <w:rFonts w:cstheme="minorHAnsi"/>
                <w:color w:val="000000" w:themeColor="text1"/>
                <w:sz w:val="20"/>
                <w:szCs w:val="20"/>
              </w:rPr>
              <w:t>Parent Facilitator</w:t>
            </w:r>
          </w:p>
        </w:tc>
        <w:tc>
          <w:tcPr>
            <w:tcW w:w="389" w:type="pct"/>
            <w:vAlign w:val="center"/>
          </w:tcPr>
          <w:p w14:paraId="31053232" w14:textId="5BF01C2C"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580174505"/>
                <w14:checkbox>
                  <w14:checked w14:val="1"/>
                  <w14:checkedState w14:val="2612" w14:font="MS Gothic"/>
                  <w14:uncheckedState w14:val="2610" w14:font="MS Gothic"/>
                </w14:checkbox>
              </w:sdtPr>
              <w:sdtEndPr/>
              <w:sdtContent>
                <w:r w:rsidR="00BC1B64"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Goal 1      </w:t>
            </w:r>
          </w:p>
          <w:p w14:paraId="2F638467" w14:textId="2B90A0B3"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2015291732"/>
                <w14:checkbox>
                  <w14:checked w14:val="1"/>
                  <w14:checkedState w14:val="2612" w14:font="MS Gothic"/>
                  <w14:uncheckedState w14:val="2610" w14:font="MS Gothic"/>
                </w14:checkbox>
              </w:sdtPr>
              <w:sdtEndPr/>
              <w:sdtContent>
                <w:r w:rsidR="00BC1B64"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Goal 2 </w:t>
            </w:r>
          </w:p>
          <w:p w14:paraId="17DB2DE6" w14:textId="31B14D2A"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342136962"/>
                <w14:checkbox>
                  <w14:checked w14:val="1"/>
                  <w14:checkedState w14:val="2612" w14:font="MS Gothic"/>
                  <w14:uncheckedState w14:val="2610" w14:font="MS Gothic"/>
                </w14:checkbox>
              </w:sdtPr>
              <w:sdtEndPr/>
              <w:sdtContent>
                <w:r w:rsidR="00BC1B64"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Goal 3       </w:t>
            </w:r>
          </w:p>
          <w:p w14:paraId="07EE82CF" w14:textId="4E7C9929"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435328739"/>
                <w14:checkbox>
                  <w14:checked w14:val="0"/>
                  <w14:checkedState w14:val="2612" w14:font="MS Gothic"/>
                  <w14:uncheckedState w14:val="2610" w14:font="MS Gothic"/>
                </w14:checkbox>
              </w:sdtPr>
              <w:sdtEndPr/>
              <w:sdtContent>
                <w:r w:rsidR="002459D5" w:rsidRPr="00A828CA">
                  <w:rPr>
                    <w:rFonts w:ascii="Segoe UI Symbol" w:eastAsia="MS Gothic" w:hAnsi="Segoe UI Symbol" w:cs="Segoe UI Symbol"/>
                    <w:color w:val="000000" w:themeColor="text1"/>
                    <w:sz w:val="20"/>
                    <w:szCs w:val="20"/>
                  </w:rPr>
                  <w:t>☐</w:t>
                </w:r>
              </w:sdtContent>
            </w:sdt>
            <w:r w:rsidR="002459D5" w:rsidRPr="00A828CA">
              <w:rPr>
                <w:rFonts w:cstheme="minorHAnsi"/>
                <w:color w:val="000000" w:themeColor="text1"/>
                <w:sz w:val="20"/>
                <w:szCs w:val="20"/>
              </w:rPr>
              <w:t xml:space="preserve"> Goal 4  </w:t>
            </w:r>
          </w:p>
        </w:tc>
        <w:tc>
          <w:tcPr>
            <w:tcW w:w="1170" w:type="pct"/>
            <w:vAlign w:val="center"/>
          </w:tcPr>
          <w:p w14:paraId="29F21321" w14:textId="77777777"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210413545"/>
                <w14:checkbox>
                  <w14:checked w14:val="0"/>
                  <w14:checkedState w14:val="2612" w14:font="MS Gothic"/>
                  <w14:uncheckedState w14:val="2610" w14:font="MS Gothic"/>
                </w14:checkbox>
              </w:sdtPr>
              <w:sdtEndPr/>
              <w:sdtContent>
                <w:r w:rsidR="002459D5" w:rsidRPr="00A828CA">
                  <w:rPr>
                    <w:rFonts w:ascii="Segoe UI Symbol" w:eastAsia="MS Gothic" w:hAnsi="Segoe UI Symbol" w:cs="Segoe UI Symbol"/>
                    <w:color w:val="000000" w:themeColor="text1"/>
                    <w:sz w:val="20"/>
                    <w:szCs w:val="20"/>
                  </w:rPr>
                  <w:t>☐</w:t>
                </w:r>
              </w:sdtContent>
            </w:sdt>
            <w:r w:rsidR="002459D5" w:rsidRPr="00A828CA">
              <w:rPr>
                <w:rFonts w:cstheme="minorHAnsi"/>
                <w:color w:val="000000" w:themeColor="text1"/>
                <w:sz w:val="20"/>
                <w:szCs w:val="20"/>
              </w:rPr>
              <w:t xml:space="preserve"> Coherent Instruction</w:t>
            </w:r>
          </w:p>
          <w:p w14:paraId="46D4A929" w14:textId="77777777"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611237971"/>
                <w14:checkbox>
                  <w14:checked w14:val="0"/>
                  <w14:checkedState w14:val="2612" w14:font="MS Gothic"/>
                  <w14:uncheckedState w14:val="2610" w14:font="MS Gothic"/>
                </w14:checkbox>
              </w:sdtPr>
              <w:sdtEndPr/>
              <w:sdtContent>
                <w:r w:rsidR="002459D5" w:rsidRPr="00A828CA">
                  <w:rPr>
                    <w:rFonts w:ascii="Segoe UI Symbol" w:eastAsia="MS Gothic" w:hAnsi="Segoe UI Symbol" w:cs="Segoe UI Symbol"/>
                    <w:color w:val="000000" w:themeColor="text1"/>
                    <w:sz w:val="20"/>
                    <w:szCs w:val="20"/>
                  </w:rPr>
                  <w:t>☐</w:t>
                </w:r>
              </w:sdtContent>
            </w:sdt>
            <w:r w:rsidR="002459D5" w:rsidRPr="00A828CA">
              <w:rPr>
                <w:rFonts w:cstheme="minorHAnsi"/>
                <w:color w:val="000000" w:themeColor="text1"/>
                <w:sz w:val="20"/>
                <w:szCs w:val="20"/>
              </w:rPr>
              <w:t xml:space="preserve"> Professional Capacity</w:t>
            </w:r>
          </w:p>
          <w:p w14:paraId="676A715E" w14:textId="77777777"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383564517"/>
                <w14:checkbox>
                  <w14:checked w14:val="0"/>
                  <w14:checkedState w14:val="2612" w14:font="MS Gothic"/>
                  <w14:uncheckedState w14:val="2610" w14:font="MS Gothic"/>
                </w14:checkbox>
              </w:sdtPr>
              <w:sdtEndPr/>
              <w:sdtContent>
                <w:r w:rsidR="002459D5" w:rsidRPr="00A828CA">
                  <w:rPr>
                    <w:rFonts w:ascii="Segoe UI Symbol" w:eastAsia="MS Gothic" w:hAnsi="Segoe UI Symbol" w:cs="Segoe UI Symbol"/>
                    <w:color w:val="000000" w:themeColor="text1"/>
                    <w:sz w:val="20"/>
                    <w:szCs w:val="20"/>
                  </w:rPr>
                  <w:t>☐</w:t>
                </w:r>
              </w:sdtContent>
            </w:sdt>
            <w:r w:rsidR="002459D5" w:rsidRPr="00A828CA">
              <w:rPr>
                <w:rFonts w:cstheme="minorHAnsi"/>
                <w:color w:val="000000" w:themeColor="text1"/>
                <w:sz w:val="20"/>
                <w:szCs w:val="20"/>
              </w:rPr>
              <w:t xml:space="preserve"> Effective Leadership</w:t>
            </w:r>
          </w:p>
          <w:p w14:paraId="798C1D6E" w14:textId="341B03BF"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1937709464"/>
                <w14:checkbox>
                  <w14:checked w14:val="0"/>
                  <w14:checkedState w14:val="2612" w14:font="MS Gothic"/>
                  <w14:uncheckedState w14:val="2610" w14:font="MS Gothic"/>
                </w14:checkbox>
              </w:sdtPr>
              <w:sdtEndPr/>
              <w:sdtContent>
                <w:r w:rsidR="00BC1B64" w:rsidRPr="00A828CA">
                  <w:rPr>
                    <w:rFonts w:ascii="MS Gothic" w:eastAsia="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Supportive Learning Environment</w:t>
            </w:r>
          </w:p>
          <w:p w14:paraId="70E71F61" w14:textId="364F9BF8" w:rsidR="002459D5" w:rsidRPr="00A828CA" w:rsidRDefault="00784465" w:rsidP="002459D5">
            <w:pPr>
              <w:rPr>
                <w:rFonts w:cstheme="minorHAnsi"/>
                <w:color w:val="000000" w:themeColor="text1"/>
                <w:sz w:val="20"/>
                <w:szCs w:val="20"/>
              </w:rPr>
            </w:pPr>
            <w:sdt>
              <w:sdtPr>
                <w:rPr>
                  <w:rFonts w:cstheme="minorHAnsi"/>
                  <w:color w:val="000000" w:themeColor="text1"/>
                  <w:sz w:val="20"/>
                  <w:szCs w:val="20"/>
                </w:rPr>
                <w:id w:val="987593007"/>
                <w14:checkbox>
                  <w14:checked w14:val="1"/>
                  <w14:checkedState w14:val="2612" w14:font="MS Gothic"/>
                  <w14:uncheckedState w14:val="2610" w14:font="MS Gothic"/>
                </w14:checkbox>
              </w:sdtPr>
              <w:sdtEndPr/>
              <w:sdtContent>
                <w:r w:rsidR="00BC1B64" w:rsidRPr="00A828CA">
                  <w:rPr>
                    <w:rFonts w:ascii="MS Gothic" w:hAnsi="MS Gothic" w:cstheme="minorHAnsi" w:hint="eastAsia"/>
                    <w:color w:val="000000" w:themeColor="text1"/>
                    <w:sz w:val="20"/>
                    <w:szCs w:val="20"/>
                  </w:rPr>
                  <w:t>☒</w:t>
                </w:r>
              </w:sdtContent>
            </w:sdt>
            <w:r w:rsidR="002459D5" w:rsidRPr="00A828CA">
              <w:rPr>
                <w:rFonts w:cstheme="minorHAnsi"/>
                <w:color w:val="000000" w:themeColor="text1"/>
                <w:sz w:val="20"/>
                <w:szCs w:val="20"/>
              </w:rPr>
              <w:t xml:space="preserve"> Family Engagement</w:t>
            </w:r>
          </w:p>
        </w:tc>
        <w:tc>
          <w:tcPr>
            <w:tcW w:w="2468" w:type="pct"/>
          </w:tcPr>
          <w:p w14:paraId="641D0268" w14:textId="7873E69B" w:rsidR="002459D5" w:rsidRPr="00A828CA" w:rsidRDefault="007A6FB2" w:rsidP="002459D5">
            <w:pPr>
              <w:rPr>
                <w:rFonts w:cstheme="minorHAnsi"/>
                <w:color w:val="000000" w:themeColor="text1"/>
                <w:sz w:val="20"/>
                <w:szCs w:val="20"/>
              </w:rPr>
            </w:pPr>
            <w:r w:rsidRPr="00A828CA">
              <w:rPr>
                <w:rStyle w:val="normaltextrun"/>
                <w:rFonts w:ascii="Calibri" w:hAnsi="Calibri" w:cs="Calibri"/>
                <w:color w:val="000000" w:themeColor="text1"/>
                <w:sz w:val="20"/>
                <w:szCs w:val="20"/>
                <w:shd w:val="clear" w:color="auto" w:fill="FFFFFF"/>
              </w:rPr>
              <w:t>Improve</w:t>
            </w:r>
            <w:r w:rsidR="00F6400C" w:rsidRPr="00A828CA">
              <w:rPr>
                <w:rStyle w:val="normaltextrun"/>
                <w:rFonts w:ascii="Calibri" w:hAnsi="Calibri" w:cs="Calibri"/>
                <w:color w:val="000000" w:themeColor="text1"/>
                <w:sz w:val="20"/>
                <w:szCs w:val="20"/>
                <w:shd w:val="clear" w:color="auto" w:fill="FFFFFF"/>
              </w:rPr>
              <w:t>s</w:t>
            </w:r>
            <w:r w:rsidRPr="00A828CA">
              <w:rPr>
                <w:rStyle w:val="normaltextrun"/>
                <w:rFonts w:ascii="Calibri" w:hAnsi="Calibri" w:cs="Calibri"/>
                <w:color w:val="000000" w:themeColor="text1"/>
                <w:sz w:val="20"/>
                <w:szCs w:val="20"/>
                <w:shd w:val="clear" w:color="auto" w:fill="FFFFFF"/>
              </w:rPr>
              <w:t xml:space="preserve"> the collaboration between parents, school personnel and community members; increase</w:t>
            </w:r>
            <w:r w:rsidR="00F6400C" w:rsidRPr="00A828CA">
              <w:rPr>
                <w:rStyle w:val="normaltextrun"/>
                <w:rFonts w:ascii="Calibri" w:hAnsi="Calibri" w:cs="Calibri"/>
                <w:color w:val="000000" w:themeColor="text1"/>
                <w:sz w:val="20"/>
                <w:szCs w:val="20"/>
                <w:shd w:val="clear" w:color="auto" w:fill="FFFFFF"/>
              </w:rPr>
              <w:t>s</w:t>
            </w:r>
            <w:r w:rsidRPr="00A828CA">
              <w:rPr>
                <w:rStyle w:val="normaltextrun"/>
                <w:rFonts w:ascii="Calibri" w:hAnsi="Calibri" w:cs="Calibri"/>
                <w:color w:val="000000" w:themeColor="text1"/>
                <w:sz w:val="20"/>
                <w:szCs w:val="20"/>
                <w:shd w:val="clear" w:color="auto" w:fill="FFFFFF"/>
              </w:rPr>
              <w:t xml:space="preserve"> parent involvement in the educational process of their child; helps close the achievement gap between students in Title I and non-Title I schools; improves the communication among school personnel and non-English speaking parents; assists with the facilitation of School Improvement Plan goals.</w:t>
            </w:r>
            <w:r w:rsidRPr="00A828CA">
              <w:rPr>
                <w:rStyle w:val="eop"/>
                <w:rFonts w:ascii="Calibri" w:hAnsi="Calibri" w:cs="Calibri"/>
                <w:color w:val="000000" w:themeColor="text1"/>
                <w:sz w:val="20"/>
                <w:szCs w:val="20"/>
                <w:shd w:val="clear" w:color="auto" w:fill="FFFFFF"/>
              </w:rPr>
              <w:t> </w:t>
            </w:r>
          </w:p>
        </w:tc>
      </w:tr>
      <w:tr w:rsidR="002459D5" w:rsidRPr="00CF6AE6" w14:paraId="5EB9EB93" w14:textId="77777777" w:rsidTr="00092C72">
        <w:trPr>
          <w:trHeight w:val="1728"/>
        </w:trPr>
        <w:tc>
          <w:tcPr>
            <w:tcW w:w="973" w:type="pct"/>
            <w:vAlign w:val="center"/>
          </w:tcPr>
          <w:p w14:paraId="358EACBF" w14:textId="77777777" w:rsidR="002459D5" w:rsidRPr="00CF6AE6" w:rsidRDefault="002459D5" w:rsidP="002459D5">
            <w:pPr>
              <w:spacing w:line="259" w:lineRule="auto"/>
              <w:rPr>
                <w:rFonts w:cstheme="minorHAnsi"/>
                <w:sz w:val="20"/>
                <w:szCs w:val="20"/>
              </w:rPr>
            </w:pPr>
          </w:p>
        </w:tc>
        <w:tc>
          <w:tcPr>
            <w:tcW w:w="389" w:type="pct"/>
            <w:vAlign w:val="center"/>
          </w:tcPr>
          <w:p w14:paraId="19B94517" w14:textId="77777777" w:rsidR="002459D5" w:rsidRPr="00CF6AE6" w:rsidRDefault="00784465" w:rsidP="002459D5">
            <w:pPr>
              <w:rPr>
                <w:rFonts w:cstheme="minorHAnsi"/>
                <w:sz w:val="20"/>
                <w:szCs w:val="20"/>
              </w:rPr>
            </w:pPr>
            <w:sdt>
              <w:sdtPr>
                <w:rPr>
                  <w:rFonts w:cstheme="minorHAnsi"/>
                  <w:sz w:val="20"/>
                  <w:szCs w:val="20"/>
                </w:rPr>
                <w:id w:val="-1097794726"/>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1      </w:t>
            </w:r>
          </w:p>
          <w:p w14:paraId="739C4D62" w14:textId="77777777" w:rsidR="002459D5" w:rsidRPr="00CF6AE6" w:rsidRDefault="00784465" w:rsidP="002459D5">
            <w:pPr>
              <w:rPr>
                <w:rFonts w:cstheme="minorHAnsi"/>
                <w:sz w:val="20"/>
                <w:szCs w:val="20"/>
              </w:rPr>
            </w:pPr>
            <w:sdt>
              <w:sdtPr>
                <w:rPr>
                  <w:rFonts w:cstheme="minorHAnsi"/>
                  <w:sz w:val="20"/>
                  <w:szCs w:val="20"/>
                </w:rPr>
                <w:id w:val="479281376"/>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2 </w:t>
            </w:r>
          </w:p>
          <w:p w14:paraId="4E519420" w14:textId="77777777" w:rsidR="002459D5" w:rsidRPr="00CF6AE6" w:rsidRDefault="00784465" w:rsidP="002459D5">
            <w:pPr>
              <w:rPr>
                <w:rFonts w:cstheme="minorHAnsi"/>
                <w:sz w:val="20"/>
                <w:szCs w:val="20"/>
              </w:rPr>
            </w:pPr>
            <w:sdt>
              <w:sdtPr>
                <w:rPr>
                  <w:rFonts w:cstheme="minorHAnsi"/>
                  <w:sz w:val="20"/>
                  <w:szCs w:val="20"/>
                </w:rPr>
                <w:id w:val="60947681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3       </w:t>
            </w:r>
          </w:p>
          <w:p w14:paraId="55AAB46D" w14:textId="2AAC5C47" w:rsidR="002459D5" w:rsidRPr="00CF6AE6" w:rsidRDefault="00784465" w:rsidP="002459D5">
            <w:pPr>
              <w:rPr>
                <w:rFonts w:cstheme="minorHAnsi"/>
                <w:sz w:val="20"/>
                <w:szCs w:val="20"/>
              </w:rPr>
            </w:pPr>
            <w:sdt>
              <w:sdtPr>
                <w:rPr>
                  <w:rFonts w:cstheme="minorHAnsi"/>
                  <w:sz w:val="20"/>
                  <w:szCs w:val="20"/>
                </w:rPr>
                <w:id w:val="-151846003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4  </w:t>
            </w:r>
          </w:p>
        </w:tc>
        <w:tc>
          <w:tcPr>
            <w:tcW w:w="1170" w:type="pct"/>
            <w:vAlign w:val="center"/>
          </w:tcPr>
          <w:p w14:paraId="2D88EE0E" w14:textId="77777777" w:rsidR="002459D5" w:rsidRPr="00CF6AE6" w:rsidRDefault="00784465" w:rsidP="002459D5">
            <w:pPr>
              <w:rPr>
                <w:rFonts w:cstheme="minorHAnsi"/>
                <w:sz w:val="20"/>
                <w:szCs w:val="20"/>
              </w:rPr>
            </w:pPr>
            <w:sdt>
              <w:sdtPr>
                <w:rPr>
                  <w:rFonts w:cstheme="minorHAnsi"/>
                  <w:sz w:val="20"/>
                  <w:szCs w:val="20"/>
                </w:rPr>
                <w:id w:val="-143018794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Coherent Instruction</w:t>
            </w:r>
          </w:p>
          <w:p w14:paraId="7921609B" w14:textId="77777777" w:rsidR="002459D5" w:rsidRPr="00CF6AE6" w:rsidRDefault="00784465" w:rsidP="002459D5">
            <w:pPr>
              <w:rPr>
                <w:rFonts w:cstheme="minorHAnsi"/>
                <w:sz w:val="20"/>
                <w:szCs w:val="20"/>
              </w:rPr>
            </w:pPr>
            <w:sdt>
              <w:sdtPr>
                <w:rPr>
                  <w:rFonts w:cstheme="minorHAnsi"/>
                  <w:sz w:val="20"/>
                  <w:szCs w:val="20"/>
                </w:rPr>
                <w:id w:val="1370797552"/>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Professional Capacity</w:t>
            </w:r>
          </w:p>
          <w:p w14:paraId="10840C21" w14:textId="77777777" w:rsidR="002459D5" w:rsidRPr="00CF6AE6" w:rsidRDefault="00784465" w:rsidP="002459D5">
            <w:pPr>
              <w:rPr>
                <w:rFonts w:cstheme="minorHAnsi"/>
                <w:sz w:val="20"/>
                <w:szCs w:val="20"/>
              </w:rPr>
            </w:pPr>
            <w:sdt>
              <w:sdtPr>
                <w:rPr>
                  <w:rFonts w:cstheme="minorHAnsi"/>
                  <w:sz w:val="20"/>
                  <w:szCs w:val="20"/>
                </w:rPr>
                <w:id w:val="275680718"/>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Effective Leadership</w:t>
            </w:r>
          </w:p>
          <w:p w14:paraId="34D1FE2B" w14:textId="77777777" w:rsidR="002459D5" w:rsidRPr="00CF6AE6" w:rsidRDefault="00784465" w:rsidP="002459D5">
            <w:pPr>
              <w:rPr>
                <w:rFonts w:cstheme="minorHAnsi"/>
                <w:sz w:val="20"/>
                <w:szCs w:val="20"/>
              </w:rPr>
            </w:pPr>
            <w:sdt>
              <w:sdtPr>
                <w:rPr>
                  <w:rFonts w:cstheme="minorHAnsi"/>
                  <w:sz w:val="20"/>
                  <w:szCs w:val="20"/>
                </w:rPr>
                <w:id w:val="-202315717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Supportive Learning Environment</w:t>
            </w:r>
          </w:p>
          <w:p w14:paraId="0BAB186B" w14:textId="77108997" w:rsidR="002459D5" w:rsidRPr="00CF6AE6" w:rsidRDefault="00784465" w:rsidP="002459D5">
            <w:pPr>
              <w:rPr>
                <w:rFonts w:cstheme="minorHAnsi"/>
                <w:sz w:val="20"/>
                <w:szCs w:val="20"/>
              </w:rPr>
            </w:pPr>
            <w:sdt>
              <w:sdtPr>
                <w:rPr>
                  <w:rFonts w:cstheme="minorHAnsi"/>
                  <w:sz w:val="20"/>
                  <w:szCs w:val="20"/>
                </w:rPr>
                <w:id w:val="524370539"/>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Family Engagement</w:t>
            </w:r>
          </w:p>
        </w:tc>
        <w:tc>
          <w:tcPr>
            <w:tcW w:w="2468" w:type="pct"/>
          </w:tcPr>
          <w:p w14:paraId="10D88D85" w14:textId="20A2412D" w:rsidR="002459D5" w:rsidRPr="00CF6AE6" w:rsidRDefault="002459D5" w:rsidP="002459D5">
            <w:pPr>
              <w:rPr>
                <w:rFonts w:cstheme="minorHAnsi"/>
                <w:sz w:val="20"/>
                <w:szCs w:val="20"/>
              </w:rPr>
            </w:pPr>
          </w:p>
        </w:tc>
      </w:tr>
      <w:tr w:rsidR="002459D5" w:rsidRPr="00CF6AE6" w14:paraId="268D21FC" w14:textId="77777777" w:rsidTr="00092C72">
        <w:trPr>
          <w:trHeight w:val="1728"/>
        </w:trPr>
        <w:tc>
          <w:tcPr>
            <w:tcW w:w="973" w:type="pct"/>
            <w:vAlign w:val="center"/>
          </w:tcPr>
          <w:p w14:paraId="1D8F5274" w14:textId="77777777" w:rsidR="002459D5" w:rsidRPr="00CF6AE6" w:rsidRDefault="002459D5" w:rsidP="002459D5">
            <w:pPr>
              <w:rPr>
                <w:rFonts w:cstheme="minorHAnsi"/>
                <w:sz w:val="20"/>
                <w:szCs w:val="20"/>
              </w:rPr>
            </w:pPr>
          </w:p>
        </w:tc>
        <w:tc>
          <w:tcPr>
            <w:tcW w:w="389" w:type="pct"/>
            <w:vAlign w:val="center"/>
          </w:tcPr>
          <w:p w14:paraId="73A8CE54" w14:textId="77777777" w:rsidR="002459D5" w:rsidRPr="00CF6AE6" w:rsidRDefault="00784465" w:rsidP="002459D5">
            <w:pPr>
              <w:rPr>
                <w:rFonts w:cstheme="minorHAnsi"/>
                <w:sz w:val="20"/>
                <w:szCs w:val="20"/>
              </w:rPr>
            </w:pPr>
            <w:sdt>
              <w:sdtPr>
                <w:rPr>
                  <w:rFonts w:cstheme="minorHAnsi"/>
                  <w:sz w:val="20"/>
                  <w:szCs w:val="20"/>
                </w:rPr>
                <w:id w:val="-1298057215"/>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1      </w:t>
            </w:r>
          </w:p>
          <w:p w14:paraId="2E006753" w14:textId="77777777" w:rsidR="002459D5" w:rsidRPr="00CF6AE6" w:rsidRDefault="00784465" w:rsidP="002459D5">
            <w:pPr>
              <w:rPr>
                <w:rFonts w:cstheme="minorHAnsi"/>
                <w:sz w:val="20"/>
                <w:szCs w:val="20"/>
              </w:rPr>
            </w:pPr>
            <w:sdt>
              <w:sdtPr>
                <w:rPr>
                  <w:rFonts w:cstheme="minorHAnsi"/>
                  <w:sz w:val="20"/>
                  <w:szCs w:val="20"/>
                </w:rPr>
                <w:id w:val="-64064801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2 </w:t>
            </w:r>
          </w:p>
          <w:p w14:paraId="6088A9E6" w14:textId="77777777" w:rsidR="002459D5" w:rsidRPr="00CF6AE6" w:rsidRDefault="00784465" w:rsidP="002459D5">
            <w:pPr>
              <w:rPr>
                <w:rFonts w:cstheme="minorHAnsi"/>
                <w:sz w:val="20"/>
                <w:szCs w:val="20"/>
              </w:rPr>
            </w:pPr>
            <w:sdt>
              <w:sdtPr>
                <w:rPr>
                  <w:rFonts w:cstheme="minorHAnsi"/>
                  <w:sz w:val="20"/>
                  <w:szCs w:val="20"/>
                </w:rPr>
                <w:id w:val="569161817"/>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3       </w:t>
            </w:r>
          </w:p>
          <w:p w14:paraId="1ED446FD" w14:textId="75EAD915" w:rsidR="002459D5" w:rsidRPr="00CF6AE6" w:rsidRDefault="00784465" w:rsidP="002459D5">
            <w:pPr>
              <w:rPr>
                <w:rFonts w:cstheme="minorHAnsi"/>
                <w:sz w:val="20"/>
                <w:szCs w:val="20"/>
              </w:rPr>
            </w:pPr>
            <w:sdt>
              <w:sdtPr>
                <w:rPr>
                  <w:rFonts w:cstheme="minorHAnsi"/>
                  <w:sz w:val="20"/>
                  <w:szCs w:val="20"/>
                </w:rPr>
                <w:id w:val="-2086523880"/>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Goal 4  </w:t>
            </w:r>
          </w:p>
        </w:tc>
        <w:tc>
          <w:tcPr>
            <w:tcW w:w="1170" w:type="pct"/>
            <w:vAlign w:val="center"/>
          </w:tcPr>
          <w:p w14:paraId="1B9B6D92" w14:textId="77777777" w:rsidR="002459D5" w:rsidRPr="00CF6AE6" w:rsidRDefault="00784465" w:rsidP="002459D5">
            <w:pPr>
              <w:rPr>
                <w:rFonts w:cstheme="minorHAnsi"/>
                <w:sz w:val="20"/>
                <w:szCs w:val="20"/>
              </w:rPr>
            </w:pPr>
            <w:sdt>
              <w:sdtPr>
                <w:rPr>
                  <w:rFonts w:cstheme="minorHAnsi"/>
                  <w:sz w:val="20"/>
                  <w:szCs w:val="20"/>
                </w:rPr>
                <w:id w:val="-159447071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Coherent Instruction</w:t>
            </w:r>
          </w:p>
          <w:p w14:paraId="34C73934" w14:textId="77777777" w:rsidR="002459D5" w:rsidRPr="00CF6AE6" w:rsidRDefault="00784465" w:rsidP="002459D5">
            <w:pPr>
              <w:rPr>
                <w:rFonts w:cstheme="minorHAnsi"/>
                <w:sz w:val="20"/>
                <w:szCs w:val="20"/>
              </w:rPr>
            </w:pPr>
            <w:sdt>
              <w:sdtPr>
                <w:rPr>
                  <w:rFonts w:cstheme="minorHAnsi"/>
                  <w:sz w:val="20"/>
                  <w:szCs w:val="20"/>
                </w:rPr>
                <w:id w:val="1513643742"/>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Professional Capacity</w:t>
            </w:r>
          </w:p>
          <w:p w14:paraId="59EA5E73" w14:textId="77777777" w:rsidR="002459D5" w:rsidRPr="00CF6AE6" w:rsidRDefault="00784465" w:rsidP="002459D5">
            <w:pPr>
              <w:rPr>
                <w:rFonts w:cstheme="minorHAnsi"/>
                <w:sz w:val="20"/>
                <w:szCs w:val="20"/>
              </w:rPr>
            </w:pPr>
            <w:sdt>
              <w:sdtPr>
                <w:rPr>
                  <w:rFonts w:cstheme="minorHAnsi"/>
                  <w:sz w:val="20"/>
                  <w:szCs w:val="20"/>
                </w:rPr>
                <w:id w:val="-802697191"/>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Effective Leadership</w:t>
            </w:r>
          </w:p>
          <w:p w14:paraId="0F364476" w14:textId="77777777" w:rsidR="002459D5" w:rsidRPr="00CF6AE6" w:rsidRDefault="00784465" w:rsidP="002459D5">
            <w:pPr>
              <w:rPr>
                <w:rFonts w:cstheme="minorHAnsi"/>
                <w:sz w:val="20"/>
                <w:szCs w:val="20"/>
              </w:rPr>
            </w:pPr>
            <w:sdt>
              <w:sdtPr>
                <w:rPr>
                  <w:rFonts w:cstheme="minorHAnsi"/>
                  <w:sz w:val="20"/>
                  <w:szCs w:val="20"/>
                </w:rPr>
                <w:id w:val="-1236318620"/>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Supportive Learning Environment</w:t>
            </w:r>
          </w:p>
          <w:p w14:paraId="7F3B5572" w14:textId="2FED1ED0" w:rsidR="002459D5" w:rsidRPr="00CF6AE6" w:rsidRDefault="00784465" w:rsidP="002459D5">
            <w:pPr>
              <w:rPr>
                <w:rFonts w:cstheme="minorHAnsi"/>
                <w:sz w:val="20"/>
                <w:szCs w:val="20"/>
              </w:rPr>
            </w:pPr>
            <w:sdt>
              <w:sdtPr>
                <w:rPr>
                  <w:rFonts w:cstheme="minorHAnsi"/>
                  <w:sz w:val="20"/>
                  <w:szCs w:val="20"/>
                </w:rPr>
                <w:id w:val="-1206169154"/>
                <w14:checkbox>
                  <w14:checked w14:val="0"/>
                  <w14:checkedState w14:val="2612" w14:font="MS Gothic"/>
                  <w14:uncheckedState w14:val="2610" w14:font="MS Gothic"/>
                </w14:checkbox>
              </w:sdtPr>
              <w:sdtEndPr/>
              <w:sdtContent>
                <w:r w:rsidR="002459D5" w:rsidRPr="00CF6AE6">
                  <w:rPr>
                    <w:rFonts w:ascii="Segoe UI Symbol" w:eastAsia="MS Gothic" w:hAnsi="Segoe UI Symbol" w:cs="Segoe UI Symbol"/>
                    <w:sz w:val="20"/>
                    <w:szCs w:val="20"/>
                  </w:rPr>
                  <w:t>☐</w:t>
                </w:r>
              </w:sdtContent>
            </w:sdt>
            <w:r w:rsidR="002459D5" w:rsidRPr="00CF6AE6">
              <w:rPr>
                <w:rFonts w:cstheme="minorHAnsi"/>
                <w:sz w:val="20"/>
                <w:szCs w:val="20"/>
              </w:rPr>
              <w:t xml:space="preserve"> Family Engagement</w:t>
            </w:r>
          </w:p>
        </w:tc>
        <w:tc>
          <w:tcPr>
            <w:tcW w:w="2468" w:type="pct"/>
          </w:tcPr>
          <w:p w14:paraId="50B40E15" w14:textId="432861C3" w:rsidR="002459D5" w:rsidRPr="00CF6AE6" w:rsidRDefault="002459D5" w:rsidP="002459D5">
            <w:pPr>
              <w:rPr>
                <w:rFonts w:cstheme="minorHAnsi"/>
                <w:sz w:val="20"/>
                <w:szCs w:val="20"/>
              </w:rPr>
            </w:pPr>
          </w:p>
        </w:tc>
      </w:tr>
    </w:tbl>
    <w:p w14:paraId="64D1EF58" w14:textId="22ECFAC3" w:rsidR="000E220E" w:rsidRDefault="000E220E"/>
    <w:p w14:paraId="785CC668" w14:textId="1A346D22" w:rsidR="00895E08" w:rsidRDefault="00895E08"/>
    <w:p w14:paraId="243F77B2" w14:textId="77777777" w:rsidR="0071728A" w:rsidRDefault="0071728A"/>
    <w:tbl>
      <w:tblPr>
        <w:tblStyle w:val="TableGrid1"/>
        <w:tblpPr w:leftFromText="180" w:rightFromText="180" w:vertAnchor="text" w:horzAnchor="margin" w:tblpXSpec="center" w:tblpY="-52"/>
        <w:tblW w:w="500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3763"/>
        <w:gridCol w:w="1270"/>
        <w:gridCol w:w="1129"/>
        <w:gridCol w:w="1031"/>
        <w:gridCol w:w="2971"/>
        <w:gridCol w:w="2879"/>
        <w:gridCol w:w="1353"/>
      </w:tblGrid>
      <w:tr w:rsidR="00817159" w:rsidRPr="00CF6AE6" w14:paraId="0D762A0C" w14:textId="77777777" w:rsidTr="6AFBE33C">
        <w:trPr>
          <w:trHeight w:val="556"/>
        </w:trPr>
        <w:tc>
          <w:tcPr>
            <w:tcW w:w="1307" w:type="pct"/>
            <w:shd w:val="clear" w:color="auto" w:fill="DEEAF6" w:themeFill="accent5" w:themeFillTint="33"/>
            <w:vAlign w:val="center"/>
          </w:tcPr>
          <w:p w14:paraId="2740BBA0" w14:textId="77777777" w:rsidR="00817159" w:rsidRPr="00CF6AE6" w:rsidRDefault="00817159" w:rsidP="00542FF0">
            <w:pPr>
              <w:spacing w:line="259" w:lineRule="auto"/>
              <w:jc w:val="center"/>
              <w:rPr>
                <w:rFonts w:cstheme="minorHAnsi"/>
                <w:sz w:val="24"/>
                <w:szCs w:val="24"/>
              </w:rPr>
            </w:pPr>
            <w:r w:rsidRPr="00CF6AE6">
              <w:rPr>
                <w:rFonts w:cstheme="minorHAnsi"/>
                <w:b/>
                <w:sz w:val="24"/>
                <w:szCs w:val="24"/>
              </w:rPr>
              <w:lastRenderedPageBreak/>
              <w:t>GOAL #1</w:t>
            </w:r>
          </w:p>
        </w:tc>
        <w:tc>
          <w:tcPr>
            <w:tcW w:w="3693" w:type="pct"/>
            <w:gridSpan w:val="6"/>
          </w:tcPr>
          <w:p w14:paraId="75A82EA0" w14:textId="10B5D94D" w:rsidR="00554BF6" w:rsidRDefault="00554BF6" w:rsidP="00554B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in grades 2-5 that report a sense of feeling safe, connected and a part of the school will increase from 61% on the May 2023 Student climate survey to 70 % on the May 2024 student climate survey.</w:t>
            </w:r>
            <w:r>
              <w:rPr>
                <w:rStyle w:val="eop"/>
                <w:rFonts w:ascii="Calibri" w:hAnsi="Calibri" w:cs="Calibri"/>
                <w:sz w:val="22"/>
                <w:szCs w:val="22"/>
              </w:rPr>
              <w:t> </w:t>
            </w:r>
          </w:p>
          <w:p w14:paraId="5011A862" w14:textId="77777777" w:rsidR="00554BF6" w:rsidRDefault="00554BF6" w:rsidP="00554B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75A5F8" w14:textId="268CFF11" w:rsidR="00554BF6" w:rsidRDefault="00554BF6" w:rsidP="00554B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Staff report that the school climate has a</w:t>
            </w:r>
            <w:r w:rsidR="00FA7F12">
              <w:rPr>
                <w:rStyle w:val="normaltextrun"/>
                <w:rFonts w:ascii="Calibri" w:hAnsi="Calibri" w:cs="Calibri"/>
                <w:sz w:val="22"/>
                <w:szCs w:val="22"/>
              </w:rPr>
              <w:t>n</w:t>
            </w:r>
            <w:r>
              <w:rPr>
                <w:rStyle w:val="normaltextrun"/>
                <w:rFonts w:ascii="Calibri" w:hAnsi="Calibri" w:cs="Calibri"/>
                <w:sz w:val="22"/>
                <w:szCs w:val="22"/>
              </w:rPr>
              <w:t xml:space="preserve"> overall feeling of being safe, that staff and students are connected, and a positive community atmosphere exists will increase from 44% on the May 2023 staff climate survey to 60 % on the May 2024 staff climate survey.</w:t>
            </w:r>
            <w:r>
              <w:rPr>
                <w:rStyle w:val="eop"/>
                <w:rFonts w:ascii="Calibri" w:hAnsi="Calibri" w:cs="Calibri"/>
                <w:sz w:val="22"/>
                <w:szCs w:val="22"/>
              </w:rPr>
              <w:t> </w:t>
            </w:r>
          </w:p>
          <w:p w14:paraId="4C6D0A49" w14:textId="77777777" w:rsidR="00554BF6" w:rsidRPr="00472686" w:rsidRDefault="00554BF6" w:rsidP="00554BF6">
            <w:pPr>
              <w:rPr>
                <w:sz w:val="20"/>
                <w:szCs w:val="20"/>
                <w:highlight w:val="yellow"/>
              </w:rPr>
            </w:pPr>
          </w:p>
          <w:p w14:paraId="32A6AD41" w14:textId="77777777" w:rsidR="00166913" w:rsidRDefault="00667C53" w:rsidP="6AFBE33C">
            <w:pPr>
              <w:rPr>
                <w:color w:val="FF0000"/>
                <w:sz w:val="20"/>
                <w:szCs w:val="20"/>
              </w:rPr>
            </w:pPr>
            <w:r w:rsidRPr="00E45908">
              <w:rPr>
                <w:color w:val="FF0000"/>
                <w:sz w:val="20"/>
                <w:szCs w:val="20"/>
              </w:rPr>
              <w:t>**Create digital form</w:t>
            </w:r>
            <w:r w:rsidR="00C23A40" w:rsidRPr="00E45908">
              <w:rPr>
                <w:color w:val="FF0000"/>
                <w:sz w:val="20"/>
                <w:szCs w:val="20"/>
              </w:rPr>
              <w:t xml:space="preserve"> in house to collect data</w:t>
            </w:r>
            <w:r w:rsidR="00166913">
              <w:rPr>
                <w:color w:val="FF0000"/>
                <w:sz w:val="20"/>
                <w:szCs w:val="20"/>
              </w:rPr>
              <w:t xml:space="preserve">: </w:t>
            </w:r>
          </w:p>
          <w:p w14:paraId="3603FF20" w14:textId="62123674" w:rsidR="00667C53" w:rsidRDefault="00784465" w:rsidP="6AFBE33C">
            <w:pPr>
              <w:rPr>
                <w:color w:val="FF0000"/>
                <w:sz w:val="20"/>
                <w:szCs w:val="20"/>
              </w:rPr>
            </w:pPr>
            <w:hyperlink r:id="rId16" w:history="1">
              <w:r w:rsidR="00166913" w:rsidRPr="00822507">
                <w:rPr>
                  <w:rStyle w:val="Hyperlink"/>
                  <w:sz w:val="20"/>
                  <w:szCs w:val="20"/>
                </w:rPr>
                <w:t>https://nces.ed.gov/surveys/edscls/questionnaires.asp</w:t>
              </w:r>
            </w:hyperlink>
            <w:r w:rsidR="004D6AF8">
              <w:rPr>
                <w:color w:val="FF0000"/>
                <w:sz w:val="20"/>
                <w:szCs w:val="20"/>
              </w:rPr>
              <w:t xml:space="preserve"> </w:t>
            </w:r>
          </w:p>
          <w:p w14:paraId="1744A223" w14:textId="455DE842" w:rsidR="00166913" w:rsidRDefault="00784465" w:rsidP="6AFBE33C">
            <w:pPr>
              <w:rPr>
                <w:sz w:val="20"/>
                <w:szCs w:val="20"/>
              </w:rPr>
            </w:pPr>
            <w:hyperlink r:id="rId17" w:history="1">
              <w:r w:rsidR="00166913" w:rsidRPr="00822507">
                <w:rPr>
                  <w:rStyle w:val="Hyperlink"/>
                  <w:sz w:val="20"/>
                  <w:szCs w:val="20"/>
                </w:rPr>
                <w:t>https://www.panoramaed.com/blog/school-climate-survey</w:t>
              </w:r>
            </w:hyperlink>
          </w:p>
          <w:p w14:paraId="26AEFF86" w14:textId="77777777" w:rsidR="00166913" w:rsidRDefault="00784465" w:rsidP="6AFBE33C">
            <w:pPr>
              <w:rPr>
                <w:sz w:val="20"/>
                <w:szCs w:val="20"/>
              </w:rPr>
            </w:pPr>
            <w:hyperlink r:id="rId18" w:history="1">
              <w:r w:rsidR="00423AC5" w:rsidRPr="00822507">
                <w:rPr>
                  <w:rStyle w:val="Hyperlink"/>
                  <w:sz w:val="20"/>
                  <w:szCs w:val="20"/>
                </w:rPr>
                <w:t>https://mimtsstac.org/sites/default/files/Documents/PPSC_Sequence/School/SWPBIS_Day1/10_School_Climate_Surveys.pdf</w:t>
              </w:r>
            </w:hyperlink>
            <w:r w:rsidR="00423AC5">
              <w:rPr>
                <w:sz w:val="20"/>
                <w:szCs w:val="20"/>
              </w:rPr>
              <w:t xml:space="preserve"> </w:t>
            </w:r>
          </w:p>
          <w:p w14:paraId="796AB387" w14:textId="3251D037" w:rsidR="00686D9C" w:rsidRPr="00B00B88" w:rsidRDefault="00784465" w:rsidP="6AFBE33C">
            <w:pPr>
              <w:rPr>
                <w:sz w:val="20"/>
                <w:szCs w:val="20"/>
              </w:rPr>
            </w:pPr>
            <w:hyperlink r:id="rId19" w:history="1">
              <w:r w:rsidR="00686D9C" w:rsidRPr="00822507">
                <w:rPr>
                  <w:rStyle w:val="Hyperlink"/>
                  <w:sz w:val="20"/>
                  <w:szCs w:val="20"/>
                </w:rPr>
                <w:t>https://global-uploads.webflow.com/5d3725188825e071f1670246/62150f7ec59e6d5b24007abf_School-Climate-Survey-Suite-Manual-February-2022.pdf</w:t>
              </w:r>
            </w:hyperlink>
            <w:r w:rsidR="00686D9C">
              <w:rPr>
                <w:sz w:val="20"/>
                <w:szCs w:val="20"/>
              </w:rPr>
              <w:t xml:space="preserve"> </w:t>
            </w:r>
          </w:p>
        </w:tc>
      </w:tr>
      <w:tr w:rsidR="004746D9" w:rsidRPr="00CF6AE6" w14:paraId="1DA5D7FB" w14:textId="191F4A4E" w:rsidTr="6AFBE33C">
        <w:trPr>
          <w:trHeight w:val="869"/>
        </w:trPr>
        <w:tc>
          <w:tcPr>
            <w:tcW w:w="1307" w:type="pct"/>
            <w:shd w:val="clear" w:color="auto" w:fill="DEEAF6" w:themeFill="accent5" w:themeFillTint="33"/>
            <w:vAlign w:val="center"/>
          </w:tcPr>
          <w:p w14:paraId="31270D21" w14:textId="77777777" w:rsidR="004746D9" w:rsidRPr="00CF6AE6" w:rsidRDefault="004746D9" w:rsidP="00542FF0">
            <w:pPr>
              <w:spacing w:line="259" w:lineRule="auto"/>
              <w:ind w:left="22"/>
              <w:jc w:val="center"/>
              <w:rPr>
                <w:rFonts w:cstheme="minorHAnsi"/>
                <w:b/>
                <w:sz w:val="24"/>
                <w:szCs w:val="24"/>
              </w:rPr>
            </w:pPr>
            <w:r w:rsidRPr="00CF6AE6">
              <w:rPr>
                <w:rFonts w:cstheme="minorHAnsi"/>
                <w:b/>
                <w:sz w:val="24"/>
                <w:szCs w:val="24"/>
              </w:rPr>
              <w:t>Action Step(s)</w:t>
            </w:r>
          </w:p>
          <w:p w14:paraId="0FFBB78E" w14:textId="3D0329E5" w:rsidR="004746D9" w:rsidRPr="00CF6AE6" w:rsidRDefault="004746D9" w:rsidP="00D35072">
            <w:pPr>
              <w:spacing w:line="259" w:lineRule="auto"/>
              <w:ind w:left="22"/>
              <w:jc w:val="center"/>
              <w:rPr>
                <w:rFonts w:cstheme="minorHAnsi"/>
                <w:i/>
                <w:iCs/>
                <w:sz w:val="16"/>
                <w:szCs w:val="16"/>
              </w:rPr>
            </w:pPr>
            <w:r w:rsidRPr="00CF6AE6">
              <w:rPr>
                <w:rFonts w:cstheme="minorHAnsi"/>
                <w:i/>
                <w:iCs/>
                <w:sz w:val="16"/>
                <w:szCs w:val="16"/>
              </w:rPr>
              <w:t>SWP Checklist 2.a, 2.b, 2.c(i), 2.c(ii), 2.c(iv),2.c(v)</w:t>
            </w:r>
          </w:p>
        </w:tc>
        <w:tc>
          <w:tcPr>
            <w:tcW w:w="441" w:type="pct"/>
            <w:shd w:val="clear" w:color="auto" w:fill="DEEAF6" w:themeFill="accent5" w:themeFillTint="33"/>
            <w:vAlign w:val="center"/>
          </w:tcPr>
          <w:p w14:paraId="6CD19C35" w14:textId="77777777" w:rsidR="004746D9" w:rsidRPr="00CF6AE6" w:rsidRDefault="004746D9" w:rsidP="00542FF0">
            <w:pPr>
              <w:jc w:val="center"/>
              <w:rPr>
                <w:rFonts w:cstheme="minorHAnsi"/>
                <w:b/>
              </w:rPr>
            </w:pPr>
            <w:r w:rsidRPr="00CF6AE6">
              <w:rPr>
                <w:rFonts w:cstheme="minorHAnsi"/>
                <w:b/>
              </w:rPr>
              <w:t xml:space="preserve">Resources </w:t>
            </w:r>
          </w:p>
        </w:tc>
        <w:tc>
          <w:tcPr>
            <w:tcW w:w="392" w:type="pct"/>
            <w:shd w:val="clear" w:color="auto" w:fill="DEEAF6" w:themeFill="accent5" w:themeFillTint="33"/>
            <w:vAlign w:val="center"/>
          </w:tcPr>
          <w:p w14:paraId="149AC202" w14:textId="77777777" w:rsidR="004746D9" w:rsidRPr="00CF6AE6" w:rsidRDefault="004746D9" w:rsidP="00B6472A">
            <w:pPr>
              <w:jc w:val="center"/>
              <w:rPr>
                <w:rFonts w:cstheme="minorHAnsi"/>
                <w:b/>
              </w:rPr>
            </w:pPr>
            <w:r w:rsidRPr="00CF6AE6">
              <w:rPr>
                <w:rFonts w:cstheme="minorHAnsi"/>
                <w:b/>
              </w:rPr>
              <w:t>Funding Source(s)</w:t>
            </w:r>
          </w:p>
          <w:p w14:paraId="40628D1F" w14:textId="10117423" w:rsidR="004746D9" w:rsidRPr="00CF6AE6" w:rsidRDefault="004746D9" w:rsidP="00B6472A">
            <w:pPr>
              <w:jc w:val="center"/>
              <w:rPr>
                <w:rFonts w:cstheme="minorHAnsi"/>
                <w:b/>
              </w:rPr>
            </w:pPr>
            <w:r w:rsidRPr="00CF6AE6">
              <w:rPr>
                <w:rFonts w:cstheme="minorHAnsi"/>
                <w:bCs/>
                <w:i/>
                <w:iCs/>
                <w:sz w:val="16"/>
                <w:szCs w:val="16"/>
              </w:rPr>
              <w:t>SWP Checklist 5.e</w:t>
            </w:r>
          </w:p>
        </w:tc>
        <w:tc>
          <w:tcPr>
            <w:tcW w:w="358" w:type="pct"/>
            <w:shd w:val="clear" w:color="auto" w:fill="DEEAF6" w:themeFill="accent5" w:themeFillTint="33"/>
            <w:vAlign w:val="center"/>
          </w:tcPr>
          <w:p w14:paraId="1FCCBF72" w14:textId="77777777" w:rsidR="004746D9" w:rsidRPr="00CF6AE6" w:rsidRDefault="004746D9" w:rsidP="00542FF0">
            <w:pPr>
              <w:jc w:val="center"/>
              <w:rPr>
                <w:rFonts w:cstheme="minorHAnsi"/>
                <w:b/>
              </w:rPr>
            </w:pPr>
            <w:r w:rsidRPr="00CF6AE6">
              <w:rPr>
                <w:rFonts w:cstheme="minorHAnsi"/>
                <w:b/>
              </w:rPr>
              <w:t>Start Date</w:t>
            </w:r>
          </w:p>
        </w:tc>
        <w:tc>
          <w:tcPr>
            <w:tcW w:w="1032" w:type="pct"/>
            <w:tcBorders>
              <w:bottom w:val="single" w:sz="4" w:space="0" w:color="auto"/>
            </w:tcBorders>
            <w:shd w:val="clear" w:color="auto" w:fill="DEEAF6" w:themeFill="accent5" w:themeFillTint="33"/>
            <w:vAlign w:val="center"/>
          </w:tcPr>
          <w:p w14:paraId="449DE876" w14:textId="000FACA2" w:rsidR="001403E8" w:rsidRDefault="001403E8" w:rsidP="001403E8">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sidR="00BB3C5D">
              <w:rPr>
                <w:rFonts w:cstheme="minorHAnsi"/>
                <w:b/>
              </w:rPr>
              <w:t xml:space="preserve"> and monitored</w:t>
            </w:r>
            <w:r>
              <w:rPr>
                <w:rFonts w:cstheme="minorHAnsi"/>
                <w:b/>
              </w:rPr>
              <w:t xml:space="preserve">? </w:t>
            </w:r>
          </w:p>
          <w:p w14:paraId="78EBCA56" w14:textId="6DDB7EF8" w:rsidR="001403E8" w:rsidRDefault="001403E8" w:rsidP="001403E8">
            <w:pPr>
              <w:rPr>
                <w:rFonts w:cstheme="minorHAnsi"/>
                <w:b/>
              </w:rPr>
            </w:pPr>
            <w:r>
              <w:rPr>
                <w:rFonts w:cstheme="minorHAnsi"/>
                <w:b/>
              </w:rPr>
              <w:t xml:space="preserve">What artifacts will be </w:t>
            </w:r>
            <w:r w:rsidR="00AF03EC">
              <w:rPr>
                <w:rFonts w:cstheme="minorHAnsi"/>
                <w:b/>
              </w:rPr>
              <w:t>collected to demonstrate i</w:t>
            </w:r>
            <w:r>
              <w:rPr>
                <w:rFonts w:cstheme="minorHAnsi"/>
                <w:b/>
              </w:rPr>
              <w:t>mplementation?</w:t>
            </w:r>
          </w:p>
          <w:p w14:paraId="0CD94272" w14:textId="08BE2C6C" w:rsidR="004746D9" w:rsidRPr="00CF6AE6" w:rsidRDefault="001403E8" w:rsidP="001403E8">
            <w:pPr>
              <w:jc w:val="center"/>
              <w:rPr>
                <w:rFonts w:cstheme="minorHAnsi"/>
                <w:bCs/>
                <w:i/>
                <w:iCs/>
                <w:sz w:val="16"/>
                <w:szCs w:val="16"/>
              </w:rPr>
            </w:pPr>
            <w:r w:rsidRPr="00CF6AE6">
              <w:rPr>
                <w:rFonts w:cstheme="minorHAnsi"/>
                <w:bCs/>
                <w:i/>
                <w:iCs/>
                <w:sz w:val="16"/>
                <w:szCs w:val="16"/>
              </w:rPr>
              <w:t>SWP Checklist 3.a</w:t>
            </w:r>
          </w:p>
        </w:tc>
        <w:tc>
          <w:tcPr>
            <w:tcW w:w="1000" w:type="pct"/>
            <w:shd w:val="clear" w:color="auto" w:fill="DEEAF6" w:themeFill="accent5" w:themeFillTint="33"/>
            <w:vAlign w:val="center"/>
          </w:tcPr>
          <w:p w14:paraId="7F159BC0" w14:textId="24B9684F" w:rsidR="001403E8" w:rsidRDefault="000F4FE2" w:rsidP="001403E8">
            <w:pPr>
              <w:rPr>
                <w:rFonts w:cstheme="minorHAnsi"/>
                <w:b/>
              </w:rPr>
            </w:pPr>
            <w:r>
              <w:rPr>
                <w:rFonts w:cstheme="minorHAnsi"/>
                <w:b/>
              </w:rPr>
              <w:t>How will the action step be evaluated for impact?</w:t>
            </w:r>
            <w:r w:rsidR="001403E8">
              <w:rPr>
                <w:rFonts w:cstheme="minorHAnsi"/>
                <w:b/>
              </w:rPr>
              <w:t xml:space="preserve"> </w:t>
            </w:r>
          </w:p>
          <w:p w14:paraId="7B051327" w14:textId="0CD9888C" w:rsidR="001403E8" w:rsidRDefault="001403E8" w:rsidP="001403E8">
            <w:pPr>
              <w:rPr>
                <w:rFonts w:cstheme="minorHAnsi"/>
                <w:b/>
              </w:rPr>
            </w:pPr>
            <w:r>
              <w:rPr>
                <w:rFonts w:cstheme="minorHAnsi"/>
                <w:b/>
              </w:rPr>
              <w:t xml:space="preserve">What evidence will be </w:t>
            </w:r>
            <w:r w:rsidR="009D2C49">
              <w:rPr>
                <w:rFonts w:cstheme="minorHAnsi"/>
                <w:b/>
              </w:rPr>
              <w:t xml:space="preserve">collected </w:t>
            </w:r>
            <w:r>
              <w:rPr>
                <w:rFonts w:cstheme="minorHAnsi"/>
                <w:b/>
              </w:rPr>
              <w:t xml:space="preserve">to </w:t>
            </w:r>
            <w:r w:rsidR="009D2C49">
              <w:rPr>
                <w:rFonts w:cstheme="minorHAnsi"/>
                <w:b/>
              </w:rPr>
              <w:t xml:space="preserve">demonstrate </w:t>
            </w:r>
            <w:r w:rsidR="00620AA0">
              <w:rPr>
                <w:rFonts w:cstheme="minorHAnsi"/>
                <w:b/>
              </w:rPr>
              <w:t>impact</w:t>
            </w:r>
            <w:r>
              <w:rPr>
                <w:rFonts w:cstheme="minorHAnsi"/>
                <w:b/>
              </w:rPr>
              <w:t>?</w:t>
            </w:r>
          </w:p>
          <w:p w14:paraId="05D6D494" w14:textId="0CBCA97F" w:rsidR="00DE7863" w:rsidRPr="00CF6AE6" w:rsidRDefault="001403E8" w:rsidP="001403E8">
            <w:pPr>
              <w:jc w:val="center"/>
              <w:rPr>
                <w:rFonts w:cstheme="minorHAnsi"/>
              </w:rPr>
            </w:pPr>
            <w:r w:rsidRPr="00CF6AE6">
              <w:rPr>
                <w:rFonts w:cstheme="minorHAnsi"/>
                <w:bCs/>
                <w:i/>
                <w:iCs/>
                <w:sz w:val="16"/>
                <w:szCs w:val="16"/>
              </w:rPr>
              <w:t>SWP Checklist 3.a</w:t>
            </w:r>
          </w:p>
        </w:tc>
        <w:tc>
          <w:tcPr>
            <w:tcW w:w="470" w:type="pct"/>
            <w:shd w:val="clear" w:color="auto" w:fill="DEEAF6" w:themeFill="accent5" w:themeFillTint="33"/>
          </w:tcPr>
          <w:p w14:paraId="607243DD" w14:textId="1A21B86C" w:rsidR="004746D9" w:rsidRPr="00CF6AE6" w:rsidRDefault="00DB2BF8" w:rsidP="00542FF0">
            <w:pPr>
              <w:jc w:val="center"/>
              <w:rPr>
                <w:rFonts w:cstheme="minorHAnsi"/>
                <w:b/>
                <w:bCs/>
              </w:rPr>
            </w:pPr>
            <w:r w:rsidRPr="00CF6AE6">
              <w:rPr>
                <w:rFonts w:cstheme="minorHAnsi"/>
                <w:b/>
                <w:bCs/>
              </w:rPr>
              <w:t>P</w:t>
            </w:r>
            <w:r w:rsidR="00620AA0">
              <w:rPr>
                <w:rFonts w:cstheme="minorHAnsi"/>
                <w:b/>
                <w:bCs/>
              </w:rPr>
              <w:t xml:space="preserve">eople </w:t>
            </w:r>
            <w:r w:rsidRPr="00CF6AE6">
              <w:rPr>
                <w:rFonts w:cstheme="minorHAnsi"/>
                <w:b/>
                <w:bCs/>
              </w:rPr>
              <w:t>Responsible</w:t>
            </w:r>
          </w:p>
        </w:tc>
      </w:tr>
      <w:tr w:rsidR="006B3EAE" w:rsidRPr="00CF6AE6" w14:paraId="4B44D147" w14:textId="73A2F363" w:rsidTr="6AFBE33C">
        <w:trPr>
          <w:trHeight w:val="2088"/>
        </w:trPr>
        <w:tc>
          <w:tcPr>
            <w:tcW w:w="1307" w:type="pct"/>
          </w:tcPr>
          <w:p w14:paraId="7E5B8415" w14:textId="0DDAC791" w:rsidR="006B3EAE" w:rsidRPr="00FF0609" w:rsidRDefault="008B4F65" w:rsidP="6AFBE33C">
            <w:pPr>
              <w:rPr>
                <w:sz w:val="20"/>
                <w:szCs w:val="20"/>
              </w:rPr>
            </w:pPr>
            <w:r>
              <w:rPr>
                <w:b/>
                <w:bCs/>
                <w:sz w:val="20"/>
                <w:szCs w:val="20"/>
              </w:rPr>
              <w:t>C</w:t>
            </w:r>
            <w:r w:rsidR="00FF0609">
              <w:rPr>
                <w:b/>
                <w:bCs/>
                <w:sz w:val="20"/>
                <w:szCs w:val="20"/>
              </w:rPr>
              <w:t xml:space="preserve">lassroom Environment: </w:t>
            </w:r>
            <w:r w:rsidR="00FF0609">
              <w:rPr>
                <w:sz w:val="20"/>
                <w:szCs w:val="20"/>
              </w:rPr>
              <w:t xml:space="preserve">All classrooms will be arranged to </w:t>
            </w:r>
            <w:r w:rsidR="006B4E91">
              <w:rPr>
                <w:sz w:val="20"/>
                <w:szCs w:val="20"/>
              </w:rPr>
              <w:t xml:space="preserve">include </w:t>
            </w:r>
            <w:r w:rsidR="000D6371">
              <w:rPr>
                <w:sz w:val="20"/>
                <w:szCs w:val="20"/>
              </w:rPr>
              <w:t xml:space="preserve">a </w:t>
            </w:r>
            <w:r w:rsidR="006B4E91">
              <w:rPr>
                <w:sz w:val="20"/>
                <w:szCs w:val="20"/>
              </w:rPr>
              <w:t>calm down area</w:t>
            </w:r>
          </w:p>
        </w:tc>
        <w:tc>
          <w:tcPr>
            <w:tcW w:w="441" w:type="pct"/>
          </w:tcPr>
          <w:p w14:paraId="1E0F3628" w14:textId="15E0A3A7" w:rsidR="006B3EAE" w:rsidRPr="00BE0924" w:rsidRDefault="00741812" w:rsidP="00530433">
            <w:pPr>
              <w:rPr>
                <w:rFonts w:cstheme="minorHAnsi"/>
                <w:color w:val="000000" w:themeColor="text1"/>
                <w:sz w:val="20"/>
                <w:szCs w:val="20"/>
              </w:rPr>
            </w:pPr>
            <w:r w:rsidRPr="00BE0924">
              <w:rPr>
                <w:rFonts w:cstheme="minorHAnsi"/>
                <w:color w:val="000000" w:themeColor="text1"/>
                <w:sz w:val="20"/>
                <w:szCs w:val="20"/>
              </w:rPr>
              <w:t>Title I funds may be able to purchase items for these areas</w:t>
            </w:r>
          </w:p>
        </w:tc>
        <w:tc>
          <w:tcPr>
            <w:tcW w:w="392" w:type="pct"/>
          </w:tcPr>
          <w:p w14:paraId="3BFF3CB4" w14:textId="77777777" w:rsidR="006B3EAE" w:rsidRPr="00BE0924" w:rsidRDefault="00F65AE5" w:rsidP="00530433">
            <w:pPr>
              <w:rPr>
                <w:rFonts w:cstheme="minorHAnsi"/>
                <w:color w:val="000000" w:themeColor="text1"/>
                <w:sz w:val="20"/>
                <w:szCs w:val="20"/>
              </w:rPr>
            </w:pPr>
            <w:r w:rsidRPr="00BE0924">
              <w:rPr>
                <w:rFonts w:cstheme="minorHAnsi"/>
                <w:color w:val="000000" w:themeColor="text1"/>
                <w:sz w:val="20"/>
                <w:szCs w:val="20"/>
              </w:rPr>
              <w:t>Title I</w:t>
            </w:r>
          </w:p>
          <w:p w14:paraId="2D3E9263" w14:textId="77777777" w:rsidR="00265CF6" w:rsidRPr="00BE0924" w:rsidRDefault="00265CF6" w:rsidP="00530433">
            <w:pPr>
              <w:rPr>
                <w:rFonts w:cstheme="minorHAnsi"/>
                <w:color w:val="000000" w:themeColor="text1"/>
                <w:sz w:val="20"/>
                <w:szCs w:val="20"/>
              </w:rPr>
            </w:pPr>
          </w:p>
          <w:p w14:paraId="489D6B35" w14:textId="3D21BD6F" w:rsidR="00265CF6" w:rsidRPr="00BE0924" w:rsidRDefault="00265CF6" w:rsidP="00530433">
            <w:pPr>
              <w:rPr>
                <w:rFonts w:cstheme="minorHAnsi"/>
                <w:color w:val="000000" w:themeColor="text1"/>
                <w:sz w:val="20"/>
                <w:szCs w:val="20"/>
              </w:rPr>
            </w:pPr>
            <w:r w:rsidRPr="00BE0924">
              <w:rPr>
                <w:rFonts w:cstheme="minorHAnsi"/>
                <w:color w:val="000000" w:themeColor="text1"/>
                <w:sz w:val="20"/>
                <w:szCs w:val="20"/>
              </w:rPr>
              <w:t>Instructional Funds</w:t>
            </w:r>
          </w:p>
        </w:tc>
        <w:tc>
          <w:tcPr>
            <w:tcW w:w="358" w:type="pct"/>
            <w:tcBorders>
              <w:right w:val="single" w:sz="4" w:space="0" w:color="auto"/>
            </w:tcBorders>
          </w:tcPr>
          <w:p w14:paraId="5A269F74" w14:textId="18A0BA09" w:rsidR="006B3EAE" w:rsidRPr="00BE0924" w:rsidRDefault="00930955" w:rsidP="00530433">
            <w:pPr>
              <w:rPr>
                <w:rFonts w:cstheme="minorHAnsi"/>
                <w:color w:val="000000" w:themeColor="text1"/>
                <w:sz w:val="20"/>
                <w:szCs w:val="20"/>
              </w:rPr>
            </w:pPr>
            <w:r w:rsidRPr="00BE0924">
              <w:rPr>
                <w:rFonts w:cstheme="minorHAnsi"/>
                <w:color w:val="000000" w:themeColor="text1"/>
                <w:sz w:val="20"/>
                <w:szCs w:val="20"/>
              </w:rPr>
              <w:t>8/1/23</w:t>
            </w:r>
          </w:p>
        </w:tc>
        <w:tc>
          <w:tcPr>
            <w:tcW w:w="1032" w:type="pct"/>
            <w:tcBorders>
              <w:top w:val="single" w:sz="4" w:space="0" w:color="auto"/>
              <w:left w:val="single" w:sz="4" w:space="0" w:color="auto"/>
              <w:right w:val="single" w:sz="4" w:space="0" w:color="auto"/>
            </w:tcBorders>
          </w:tcPr>
          <w:p w14:paraId="6FFA35CF" w14:textId="77777777" w:rsidR="006B3EAE" w:rsidRPr="00860F62" w:rsidRDefault="006B3EAE" w:rsidP="00ED1E2B">
            <w:pPr>
              <w:rPr>
                <w:rFonts w:cstheme="minorHAnsi"/>
                <w:b/>
                <w:sz w:val="20"/>
                <w:szCs w:val="20"/>
              </w:rPr>
            </w:pPr>
            <w:r w:rsidRPr="00860F62">
              <w:rPr>
                <w:rFonts w:cstheme="minorHAnsi"/>
                <w:b/>
                <w:sz w:val="20"/>
                <w:szCs w:val="20"/>
              </w:rPr>
              <w:t>Implementation:</w:t>
            </w:r>
          </w:p>
          <w:p w14:paraId="16D7BA96" w14:textId="02853AD5" w:rsidR="009D4BCC" w:rsidRDefault="00CA1CC0" w:rsidP="00ED1E2B">
            <w:pPr>
              <w:rPr>
                <w:rFonts w:cstheme="minorHAnsi"/>
                <w:sz w:val="20"/>
                <w:szCs w:val="20"/>
              </w:rPr>
            </w:pPr>
            <w:r>
              <w:rPr>
                <w:rFonts w:cstheme="minorHAnsi"/>
                <w:sz w:val="20"/>
                <w:szCs w:val="20"/>
              </w:rPr>
              <w:t>-</w:t>
            </w:r>
            <w:r w:rsidR="00C361F6">
              <w:rPr>
                <w:rFonts w:cstheme="minorHAnsi"/>
                <w:sz w:val="20"/>
                <w:szCs w:val="20"/>
              </w:rPr>
              <w:t>T</w:t>
            </w:r>
            <w:r w:rsidR="00637731">
              <w:rPr>
                <w:rFonts w:cstheme="minorHAnsi"/>
                <w:sz w:val="20"/>
                <w:szCs w:val="20"/>
              </w:rPr>
              <w:t xml:space="preserve">W </w:t>
            </w:r>
            <w:r w:rsidR="00C361F6">
              <w:rPr>
                <w:rFonts w:cstheme="minorHAnsi"/>
                <w:sz w:val="20"/>
                <w:szCs w:val="20"/>
              </w:rPr>
              <w:t xml:space="preserve">provide a </w:t>
            </w:r>
            <w:r w:rsidR="00A865B4" w:rsidRPr="00AB0684">
              <w:rPr>
                <w:rFonts w:cstheme="minorHAnsi"/>
                <w:sz w:val="20"/>
                <w:szCs w:val="20"/>
              </w:rPr>
              <w:t>Calm down area</w:t>
            </w:r>
            <w:r w:rsidR="005A1D58">
              <w:rPr>
                <w:rFonts w:cstheme="minorHAnsi"/>
                <w:sz w:val="20"/>
                <w:szCs w:val="20"/>
              </w:rPr>
              <w:t xml:space="preserve"> </w:t>
            </w:r>
            <w:r w:rsidR="009D4BCC">
              <w:rPr>
                <w:rFonts w:cstheme="minorHAnsi"/>
                <w:sz w:val="20"/>
                <w:szCs w:val="20"/>
              </w:rPr>
              <w:t>in</w:t>
            </w:r>
            <w:r w:rsidR="00A865B4" w:rsidRPr="00AB0684">
              <w:rPr>
                <w:rFonts w:cstheme="minorHAnsi"/>
                <w:sz w:val="20"/>
                <w:szCs w:val="20"/>
              </w:rPr>
              <w:t xml:space="preserve"> </w:t>
            </w:r>
            <w:r w:rsidR="00A82F54" w:rsidRPr="00AB0684">
              <w:rPr>
                <w:rFonts w:cstheme="minorHAnsi"/>
                <w:sz w:val="20"/>
                <w:szCs w:val="20"/>
              </w:rPr>
              <w:t>each classroom</w:t>
            </w:r>
            <w:r w:rsidR="00957AE3" w:rsidRPr="00AB0684">
              <w:rPr>
                <w:rFonts w:cstheme="minorHAnsi"/>
                <w:sz w:val="20"/>
                <w:szCs w:val="20"/>
              </w:rPr>
              <w:t xml:space="preserve">. </w:t>
            </w:r>
          </w:p>
          <w:p w14:paraId="2D5C9099" w14:textId="77777777" w:rsidR="009D4BCC" w:rsidRDefault="009D4BCC" w:rsidP="00ED1E2B">
            <w:pPr>
              <w:rPr>
                <w:rFonts w:cstheme="minorHAnsi"/>
                <w:sz w:val="20"/>
                <w:szCs w:val="20"/>
              </w:rPr>
            </w:pPr>
          </w:p>
          <w:p w14:paraId="75BEBD74" w14:textId="4C2EA9F6" w:rsidR="00385C88" w:rsidRDefault="00CA1CC0" w:rsidP="00ED1E2B">
            <w:pPr>
              <w:rPr>
                <w:rFonts w:cstheme="minorHAnsi"/>
                <w:sz w:val="20"/>
                <w:szCs w:val="20"/>
              </w:rPr>
            </w:pPr>
            <w:r>
              <w:rPr>
                <w:rFonts w:cstheme="minorHAnsi"/>
                <w:sz w:val="20"/>
                <w:szCs w:val="20"/>
              </w:rPr>
              <w:t>-</w:t>
            </w:r>
            <w:r w:rsidR="00957AE3" w:rsidRPr="00AB0684">
              <w:rPr>
                <w:rFonts w:cstheme="minorHAnsi"/>
                <w:sz w:val="20"/>
                <w:szCs w:val="20"/>
              </w:rPr>
              <w:t xml:space="preserve">S </w:t>
            </w:r>
            <w:r w:rsidR="005E32F7">
              <w:rPr>
                <w:rFonts w:cstheme="minorHAnsi"/>
                <w:sz w:val="20"/>
                <w:szCs w:val="20"/>
              </w:rPr>
              <w:t>may</w:t>
            </w:r>
            <w:r w:rsidR="00957AE3" w:rsidRPr="00AB0684">
              <w:rPr>
                <w:rFonts w:cstheme="minorHAnsi"/>
                <w:sz w:val="20"/>
                <w:szCs w:val="20"/>
              </w:rPr>
              <w:t xml:space="preserve"> choose to take a break in the classroom calm down area </w:t>
            </w:r>
            <w:r w:rsidR="00352EFB" w:rsidRPr="00AB0684">
              <w:rPr>
                <w:rFonts w:cstheme="minorHAnsi"/>
                <w:sz w:val="20"/>
                <w:szCs w:val="20"/>
              </w:rPr>
              <w:t xml:space="preserve">and remain in that area </w:t>
            </w:r>
            <w:r w:rsidR="00BD638D" w:rsidRPr="00AB0684">
              <w:rPr>
                <w:rFonts w:cstheme="minorHAnsi"/>
                <w:sz w:val="20"/>
                <w:szCs w:val="20"/>
              </w:rPr>
              <w:t xml:space="preserve">until </w:t>
            </w:r>
            <w:r w:rsidR="00D217F6" w:rsidRPr="00AB0684">
              <w:rPr>
                <w:rFonts w:cstheme="minorHAnsi"/>
                <w:sz w:val="20"/>
                <w:szCs w:val="20"/>
              </w:rPr>
              <w:t xml:space="preserve">ready to return to their seat. </w:t>
            </w:r>
          </w:p>
          <w:p w14:paraId="3CB65AD7" w14:textId="77777777" w:rsidR="00385C88" w:rsidRDefault="00385C88" w:rsidP="00ED1E2B">
            <w:pPr>
              <w:rPr>
                <w:rFonts w:cstheme="minorHAnsi"/>
                <w:sz w:val="20"/>
                <w:szCs w:val="20"/>
              </w:rPr>
            </w:pPr>
          </w:p>
          <w:p w14:paraId="164F6C63" w14:textId="353B1F22" w:rsidR="006B3EAE" w:rsidRDefault="00CA1CC0" w:rsidP="00ED1E2B">
            <w:pPr>
              <w:rPr>
                <w:rFonts w:cstheme="minorHAnsi"/>
                <w:color w:val="FF0000"/>
                <w:sz w:val="20"/>
                <w:szCs w:val="20"/>
              </w:rPr>
            </w:pPr>
            <w:r>
              <w:rPr>
                <w:rFonts w:cstheme="minorHAnsi"/>
                <w:sz w:val="20"/>
                <w:szCs w:val="20"/>
              </w:rPr>
              <w:t>-</w:t>
            </w:r>
            <w:r w:rsidR="00D217F6" w:rsidRPr="00AB0684">
              <w:rPr>
                <w:rFonts w:cstheme="minorHAnsi"/>
                <w:sz w:val="20"/>
                <w:szCs w:val="20"/>
              </w:rPr>
              <w:t xml:space="preserve">Teachers may suggest </w:t>
            </w:r>
            <w:r w:rsidR="009D1F06">
              <w:rPr>
                <w:rFonts w:cstheme="minorHAnsi"/>
                <w:sz w:val="20"/>
                <w:szCs w:val="20"/>
              </w:rPr>
              <w:t>(not force)</w:t>
            </w:r>
            <w:r w:rsidR="00D217F6" w:rsidRPr="00AB0684">
              <w:rPr>
                <w:rFonts w:cstheme="minorHAnsi"/>
                <w:sz w:val="20"/>
                <w:szCs w:val="20"/>
              </w:rPr>
              <w:t xml:space="preserve"> students move to the</w:t>
            </w:r>
            <w:r w:rsidR="002C59BD" w:rsidRPr="002C59BD">
              <w:rPr>
                <w:rFonts w:cstheme="minorHAnsi"/>
                <w:color w:val="FF0000"/>
                <w:sz w:val="20"/>
                <w:szCs w:val="20"/>
              </w:rPr>
              <w:t xml:space="preserve"> </w:t>
            </w:r>
            <w:r w:rsidR="00B52467" w:rsidRPr="008B7D06">
              <w:rPr>
                <w:rFonts w:cstheme="minorHAnsi"/>
                <w:sz w:val="20"/>
                <w:szCs w:val="20"/>
              </w:rPr>
              <w:t>classroom</w:t>
            </w:r>
            <w:r w:rsidR="00D217F6" w:rsidRPr="008B7D06">
              <w:rPr>
                <w:rFonts w:cstheme="minorHAnsi"/>
                <w:sz w:val="20"/>
                <w:szCs w:val="20"/>
              </w:rPr>
              <w:t xml:space="preserve"> </w:t>
            </w:r>
            <w:r w:rsidR="00D217F6" w:rsidRPr="00AB0684">
              <w:rPr>
                <w:rFonts w:cstheme="minorHAnsi"/>
                <w:sz w:val="20"/>
                <w:szCs w:val="20"/>
              </w:rPr>
              <w:t>calm down area to support student regulation</w:t>
            </w:r>
            <w:r w:rsidR="009D1F06">
              <w:rPr>
                <w:rFonts w:cstheme="minorHAnsi"/>
                <w:sz w:val="20"/>
                <w:szCs w:val="20"/>
              </w:rPr>
              <w:t>.</w:t>
            </w:r>
            <w:r w:rsidR="00D217F6" w:rsidRPr="00AB0684">
              <w:rPr>
                <w:rFonts w:cstheme="minorHAnsi"/>
                <w:sz w:val="20"/>
                <w:szCs w:val="20"/>
              </w:rPr>
              <w:t xml:space="preserve"> Materials within the calm down area may be taken to the student’s desk with permission from the teacher</w:t>
            </w:r>
            <w:r w:rsidR="00D217F6">
              <w:rPr>
                <w:rFonts w:cstheme="minorHAnsi"/>
                <w:color w:val="FF0000"/>
                <w:sz w:val="20"/>
                <w:szCs w:val="20"/>
              </w:rPr>
              <w:t>.</w:t>
            </w:r>
          </w:p>
          <w:p w14:paraId="3A7F3A1E" w14:textId="77777777" w:rsidR="00737AF4" w:rsidRDefault="00737AF4" w:rsidP="00ED1E2B">
            <w:pPr>
              <w:rPr>
                <w:rFonts w:cstheme="minorHAnsi"/>
                <w:color w:val="FF0000"/>
                <w:sz w:val="20"/>
                <w:szCs w:val="20"/>
              </w:rPr>
            </w:pPr>
          </w:p>
          <w:p w14:paraId="1A4F1974" w14:textId="77777777" w:rsidR="006B3EAE" w:rsidRDefault="00224BDC" w:rsidP="00724A5E">
            <w:pPr>
              <w:rPr>
                <w:rFonts w:cstheme="minorHAnsi"/>
                <w:b/>
                <w:sz w:val="20"/>
                <w:szCs w:val="20"/>
              </w:rPr>
            </w:pPr>
            <w:r w:rsidRPr="00860F62">
              <w:rPr>
                <w:rFonts w:cstheme="minorHAnsi"/>
                <w:b/>
                <w:sz w:val="20"/>
                <w:szCs w:val="20"/>
              </w:rPr>
              <w:t>Artifacts</w:t>
            </w:r>
            <w:r w:rsidR="006B3EAE" w:rsidRPr="00860F62">
              <w:rPr>
                <w:rFonts w:cstheme="minorHAnsi"/>
                <w:b/>
                <w:sz w:val="20"/>
                <w:szCs w:val="20"/>
              </w:rPr>
              <w:t>:</w:t>
            </w:r>
            <w:r w:rsidR="00D217F6">
              <w:rPr>
                <w:rFonts w:cstheme="minorHAnsi"/>
                <w:b/>
                <w:sz w:val="20"/>
                <w:szCs w:val="20"/>
              </w:rPr>
              <w:t xml:space="preserve"> </w:t>
            </w:r>
          </w:p>
          <w:p w14:paraId="281F0BB8" w14:textId="382620E3" w:rsidR="00D217F6" w:rsidRDefault="00CA1CC0" w:rsidP="00724A5E">
            <w:pPr>
              <w:rPr>
                <w:rFonts w:cstheme="minorHAnsi"/>
                <w:sz w:val="20"/>
                <w:szCs w:val="20"/>
              </w:rPr>
            </w:pPr>
            <w:r>
              <w:rPr>
                <w:rFonts w:cstheme="minorHAnsi"/>
                <w:sz w:val="20"/>
                <w:szCs w:val="20"/>
              </w:rPr>
              <w:t>-</w:t>
            </w:r>
            <w:r w:rsidR="000E154C" w:rsidRPr="000E154C">
              <w:rPr>
                <w:rFonts w:cstheme="minorHAnsi"/>
                <w:sz w:val="20"/>
                <w:szCs w:val="20"/>
              </w:rPr>
              <w:t>Visual calm down areas within each classroom</w:t>
            </w:r>
            <w:r w:rsidR="00811720">
              <w:rPr>
                <w:rFonts w:cstheme="minorHAnsi"/>
                <w:sz w:val="20"/>
                <w:szCs w:val="20"/>
              </w:rPr>
              <w:t xml:space="preserve"> will serve as artifacts that they exist</w:t>
            </w:r>
            <w:r w:rsidR="00C6451B">
              <w:rPr>
                <w:rFonts w:cstheme="minorHAnsi"/>
                <w:sz w:val="20"/>
                <w:szCs w:val="20"/>
              </w:rPr>
              <w:t>.</w:t>
            </w:r>
          </w:p>
          <w:p w14:paraId="19208CF7" w14:textId="77777777" w:rsidR="008B7D06" w:rsidRDefault="008B7D06" w:rsidP="00724A5E">
            <w:pPr>
              <w:rPr>
                <w:rFonts w:cstheme="minorHAnsi"/>
                <w:sz w:val="20"/>
                <w:szCs w:val="20"/>
              </w:rPr>
            </w:pPr>
          </w:p>
          <w:p w14:paraId="16BFFEC2" w14:textId="29C86D86" w:rsidR="008B7D06" w:rsidRPr="000E154C" w:rsidRDefault="00CA1CC0" w:rsidP="00724A5E">
            <w:pPr>
              <w:rPr>
                <w:rFonts w:cstheme="minorHAnsi"/>
                <w:sz w:val="20"/>
                <w:szCs w:val="20"/>
              </w:rPr>
            </w:pPr>
            <w:r>
              <w:rPr>
                <w:rFonts w:cstheme="minorHAnsi"/>
                <w:sz w:val="20"/>
                <w:szCs w:val="20"/>
              </w:rPr>
              <w:t>-</w:t>
            </w:r>
            <w:r w:rsidR="008B7D06">
              <w:rPr>
                <w:rFonts w:cstheme="minorHAnsi"/>
                <w:sz w:val="20"/>
                <w:szCs w:val="20"/>
              </w:rPr>
              <w:t>Walk Forms</w:t>
            </w:r>
          </w:p>
        </w:tc>
        <w:tc>
          <w:tcPr>
            <w:tcW w:w="1000" w:type="pct"/>
            <w:tcBorders>
              <w:left w:val="single" w:sz="4" w:space="0" w:color="auto"/>
            </w:tcBorders>
          </w:tcPr>
          <w:p w14:paraId="0EE469CD" w14:textId="40E61E58" w:rsidR="006B3EAE" w:rsidRPr="00C6451B" w:rsidRDefault="00A460D8" w:rsidP="00530433">
            <w:pPr>
              <w:rPr>
                <w:rFonts w:cstheme="minorHAnsi"/>
                <w:bCs/>
                <w:sz w:val="20"/>
                <w:szCs w:val="20"/>
              </w:rPr>
            </w:pPr>
            <w:r w:rsidRPr="00860F62">
              <w:rPr>
                <w:rFonts w:cstheme="minorHAnsi"/>
                <w:b/>
                <w:sz w:val="20"/>
                <w:szCs w:val="20"/>
              </w:rPr>
              <w:t>Evaluation of Impact</w:t>
            </w:r>
            <w:r w:rsidR="006B3EAE" w:rsidRPr="00860F62">
              <w:rPr>
                <w:rFonts w:cstheme="minorHAnsi"/>
                <w:b/>
                <w:sz w:val="20"/>
                <w:szCs w:val="20"/>
              </w:rPr>
              <w:t>:</w:t>
            </w:r>
            <w:r w:rsidR="00C6451B">
              <w:rPr>
                <w:rFonts w:cstheme="minorHAnsi"/>
                <w:b/>
                <w:sz w:val="20"/>
                <w:szCs w:val="20"/>
              </w:rPr>
              <w:br/>
            </w:r>
            <w:r w:rsidR="00CA1CC0">
              <w:rPr>
                <w:rFonts w:cstheme="minorHAnsi"/>
                <w:bCs/>
                <w:sz w:val="20"/>
                <w:szCs w:val="20"/>
              </w:rPr>
              <w:t>-</w:t>
            </w:r>
            <w:r w:rsidR="00C6451B">
              <w:rPr>
                <w:rFonts w:cstheme="minorHAnsi"/>
                <w:bCs/>
                <w:sz w:val="20"/>
                <w:szCs w:val="20"/>
              </w:rPr>
              <w:t>Appropriate implementation of a calm down area will reduce the number of administrative interventions needed to re</w:t>
            </w:r>
            <w:r w:rsidR="00947E08">
              <w:rPr>
                <w:rFonts w:cstheme="minorHAnsi"/>
                <w:bCs/>
                <w:sz w:val="20"/>
                <w:szCs w:val="20"/>
              </w:rPr>
              <w:t>move students from classrooms to regulate students.</w:t>
            </w:r>
          </w:p>
          <w:p w14:paraId="14FF741A" w14:textId="77777777" w:rsidR="006B3EAE" w:rsidRPr="00860F62" w:rsidRDefault="006B3EAE" w:rsidP="00530433">
            <w:pPr>
              <w:rPr>
                <w:rFonts w:cstheme="minorHAnsi"/>
                <w:b/>
                <w:sz w:val="20"/>
                <w:szCs w:val="20"/>
              </w:rPr>
            </w:pPr>
          </w:p>
          <w:p w14:paraId="06990B72" w14:textId="77777777" w:rsidR="006B3EAE" w:rsidRPr="00860F62" w:rsidRDefault="006B3EAE" w:rsidP="00530433">
            <w:pPr>
              <w:rPr>
                <w:rFonts w:cstheme="minorHAnsi"/>
                <w:b/>
                <w:sz w:val="20"/>
                <w:szCs w:val="20"/>
              </w:rPr>
            </w:pPr>
          </w:p>
          <w:p w14:paraId="2CB2CFD3" w14:textId="5726F86C" w:rsidR="0058251E" w:rsidRDefault="006B3EAE" w:rsidP="00724A5E">
            <w:pPr>
              <w:rPr>
                <w:rFonts w:cstheme="minorHAnsi"/>
                <w:bCs/>
                <w:sz w:val="20"/>
                <w:szCs w:val="20"/>
              </w:rPr>
            </w:pPr>
            <w:r w:rsidRPr="00860F62">
              <w:rPr>
                <w:rFonts w:cstheme="minorHAnsi"/>
                <w:b/>
                <w:sz w:val="20"/>
                <w:szCs w:val="20"/>
              </w:rPr>
              <w:t>Evidence:</w:t>
            </w:r>
            <w:r w:rsidR="005D5B91">
              <w:rPr>
                <w:rFonts w:cstheme="minorHAnsi"/>
                <w:bCs/>
                <w:sz w:val="20"/>
                <w:szCs w:val="20"/>
              </w:rPr>
              <w:br/>
            </w:r>
            <w:r w:rsidR="00CA1CC0">
              <w:rPr>
                <w:rFonts w:cstheme="minorHAnsi"/>
                <w:bCs/>
                <w:sz w:val="20"/>
                <w:szCs w:val="20"/>
              </w:rPr>
              <w:t>-</w:t>
            </w:r>
            <w:r w:rsidR="005D5B91">
              <w:rPr>
                <w:rFonts w:cstheme="minorHAnsi"/>
                <w:bCs/>
                <w:sz w:val="20"/>
                <w:szCs w:val="20"/>
              </w:rPr>
              <w:t>Administrative referrals will be fewer for removal of dysregulated students than during the 2022-2023 school year.</w:t>
            </w:r>
          </w:p>
          <w:p w14:paraId="1CAE5C38" w14:textId="77777777" w:rsidR="0058251E" w:rsidRDefault="0058251E" w:rsidP="00724A5E">
            <w:pPr>
              <w:rPr>
                <w:rFonts w:cstheme="minorHAnsi"/>
                <w:bCs/>
                <w:sz w:val="20"/>
                <w:szCs w:val="20"/>
              </w:rPr>
            </w:pPr>
          </w:p>
          <w:p w14:paraId="5E9D153E" w14:textId="0D153B01" w:rsidR="006B3EAE" w:rsidRPr="005D5B91" w:rsidRDefault="00CA1CC0" w:rsidP="00724A5E">
            <w:pPr>
              <w:rPr>
                <w:rFonts w:cstheme="minorHAnsi"/>
                <w:bCs/>
                <w:sz w:val="20"/>
                <w:szCs w:val="20"/>
              </w:rPr>
            </w:pPr>
            <w:r>
              <w:rPr>
                <w:rFonts w:cstheme="minorHAnsi"/>
                <w:bCs/>
                <w:sz w:val="20"/>
                <w:szCs w:val="20"/>
              </w:rPr>
              <w:t>-</w:t>
            </w:r>
            <w:r w:rsidR="0058251E">
              <w:rPr>
                <w:rFonts w:cstheme="minorHAnsi"/>
                <w:bCs/>
                <w:sz w:val="20"/>
                <w:szCs w:val="20"/>
              </w:rPr>
              <w:t>Discipline Data</w:t>
            </w:r>
            <w:r w:rsidR="005D5B91">
              <w:rPr>
                <w:rFonts w:cstheme="minorHAnsi"/>
                <w:bCs/>
                <w:sz w:val="20"/>
                <w:szCs w:val="20"/>
              </w:rPr>
              <w:t xml:space="preserve"> </w:t>
            </w:r>
          </w:p>
        </w:tc>
        <w:tc>
          <w:tcPr>
            <w:tcW w:w="470" w:type="pct"/>
            <w:tcBorders>
              <w:left w:val="single" w:sz="4" w:space="0" w:color="auto"/>
            </w:tcBorders>
          </w:tcPr>
          <w:p w14:paraId="6D717032" w14:textId="77777777" w:rsidR="006B3EAE" w:rsidRDefault="005D5B91" w:rsidP="00530433">
            <w:pPr>
              <w:rPr>
                <w:rFonts w:cstheme="minorHAnsi"/>
                <w:sz w:val="20"/>
                <w:szCs w:val="20"/>
              </w:rPr>
            </w:pPr>
            <w:r>
              <w:rPr>
                <w:rFonts w:cstheme="minorHAnsi"/>
                <w:sz w:val="20"/>
                <w:szCs w:val="20"/>
              </w:rPr>
              <w:t>Classroom teachers</w:t>
            </w:r>
          </w:p>
          <w:p w14:paraId="365E47CC" w14:textId="77777777" w:rsidR="005D5B91" w:rsidRDefault="005D5B91" w:rsidP="00530433">
            <w:pPr>
              <w:rPr>
                <w:rFonts w:cstheme="minorHAnsi"/>
                <w:sz w:val="20"/>
                <w:szCs w:val="20"/>
              </w:rPr>
            </w:pPr>
          </w:p>
          <w:p w14:paraId="1A1A3BEE" w14:textId="77777777" w:rsidR="005D5B91" w:rsidRDefault="005D5B91" w:rsidP="00530433">
            <w:pPr>
              <w:rPr>
                <w:rFonts w:cstheme="minorHAnsi"/>
                <w:sz w:val="20"/>
                <w:szCs w:val="20"/>
              </w:rPr>
            </w:pPr>
            <w:r>
              <w:rPr>
                <w:rFonts w:cstheme="minorHAnsi"/>
                <w:sz w:val="20"/>
                <w:szCs w:val="20"/>
              </w:rPr>
              <w:t>Supported by Academic Coaches and Administration</w:t>
            </w:r>
          </w:p>
          <w:p w14:paraId="0AFFC1A1" w14:textId="77777777" w:rsidR="003D0AA1" w:rsidRDefault="003D0AA1" w:rsidP="00530433">
            <w:pPr>
              <w:rPr>
                <w:rFonts w:cstheme="minorHAnsi"/>
                <w:sz w:val="20"/>
                <w:szCs w:val="20"/>
              </w:rPr>
            </w:pPr>
          </w:p>
          <w:p w14:paraId="4D601DEA" w14:textId="7B79CECE" w:rsidR="003D0AA1" w:rsidRPr="00CF6AE6" w:rsidRDefault="003D0AA1" w:rsidP="00530433">
            <w:pPr>
              <w:rPr>
                <w:rFonts w:cstheme="minorHAnsi"/>
                <w:sz w:val="20"/>
                <w:szCs w:val="20"/>
              </w:rPr>
            </w:pPr>
          </w:p>
        </w:tc>
      </w:tr>
      <w:tr w:rsidR="002753B8" w:rsidRPr="00CF6AE6" w14:paraId="27E0DA0F" w14:textId="0D89F15D" w:rsidTr="6AFBE33C">
        <w:trPr>
          <w:trHeight w:val="1917"/>
        </w:trPr>
        <w:tc>
          <w:tcPr>
            <w:tcW w:w="1307" w:type="pct"/>
          </w:tcPr>
          <w:p w14:paraId="2A1D5DE5" w14:textId="76A0832A" w:rsidR="002753B8" w:rsidRPr="00D93EA5" w:rsidRDefault="00D93EA5" w:rsidP="002753B8">
            <w:pPr>
              <w:spacing w:line="259" w:lineRule="auto"/>
              <w:rPr>
                <w:rFonts w:cstheme="minorHAnsi"/>
                <w:sz w:val="20"/>
                <w:szCs w:val="20"/>
              </w:rPr>
            </w:pPr>
            <w:r>
              <w:rPr>
                <w:rFonts w:cstheme="minorHAnsi"/>
                <w:b/>
                <w:bCs/>
                <w:sz w:val="20"/>
                <w:szCs w:val="20"/>
              </w:rPr>
              <w:lastRenderedPageBreak/>
              <w:t>Routines and Procedures:</w:t>
            </w:r>
            <w:r>
              <w:rPr>
                <w:rFonts w:cstheme="minorHAnsi"/>
                <w:sz w:val="20"/>
                <w:szCs w:val="20"/>
              </w:rPr>
              <w:t xml:space="preserve"> Clear </w:t>
            </w:r>
            <w:r w:rsidR="002231B0">
              <w:rPr>
                <w:rFonts w:cstheme="minorHAnsi"/>
                <w:sz w:val="20"/>
                <w:szCs w:val="20"/>
              </w:rPr>
              <w:t xml:space="preserve">routines and procedures will be established </w:t>
            </w:r>
            <w:r>
              <w:rPr>
                <w:rFonts w:cstheme="minorHAnsi"/>
                <w:sz w:val="20"/>
                <w:szCs w:val="20"/>
              </w:rPr>
              <w:t>both in common areas of the school as well as within classrooms</w:t>
            </w:r>
            <w:r w:rsidR="002231B0">
              <w:rPr>
                <w:rFonts w:cstheme="minorHAnsi"/>
                <w:sz w:val="20"/>
                <w:szCs w:val="20"/>
              </w:rPr>
              <w:t>.</w:t>
            </w:r>
          </w:p>
        </w:tc>
        <w:tc>
          <w:tcPr>
            <w:tcW w:w="441" w:type="pct"/>
          </w:tcPr>
          <w:p w14:paraId="0F7A8875" w14:textId="4C5F9230" w:rsidR="002753B8" w:rsidRPr="00BE0924" w:rsidRDefault="00F53D24" w:rsidP="002753B8">
            <w:pPr>
              <w:rPr>
                <w:rFonts w:cstheme="minorHAnsi"/>
                <w:color w:val="000000" w:themeColor="text1"/>
                <w:sz w:val="20"/>
                <w:szCs w:val="20"/>
              </w:rPr>
            </w:pPr>
            <w:r w:rsidRPr="00BE0924">
              <w:rPr>
                <w:rFonts w:cstheme="minorHAnsi"/>
                <w:color w:val="000000" w:themeColor="text1"/>
                <w:sz w:val="20"/>
                <w:szCs w:val="20"/>
              </w:rPr>
              <w:t>Tile I Funds</w:t>
            </w:r>
            <w:r w:rsidR="00DC0F2E" w:rsidRPr="00BE0924">
              <w:rPr>
                <w:rFonts w:cstheme="minorHAnsi"/>
                <w:color w:val="000000" w:themeColor="text1"/>
                <w:sz w:val="20"/>
                <w:szCs w:val="20"/>
              </w:rPr>
              <w:t xml:space="preserve"> may be used to create posters</w:t>
            </w:r>
            <w:r w:rsidR="002C2D10" w:rsidRPr="00BE0924">
              <w:rPr>
                <w:rFonts w:cstheme="minorHAnsi"/>
                <w:color w:val="000000" w:themeColor="text1"/>
                <w:sz w:val="20"/>
                <w:szCs w:val="20"/>
              </w:rPr>
              <w:t xml:space="preserve"> with school-wide expectations</w:t>
            </w:r>
            <w:r w:rsidR="00EC59F7" w:rsidRPr="00BE0924">
              <w:rPr>
                <w:rFonts w:cstheme="minorHAnsi"/>
                <w:color w:val="000000" w:themeColor="text1"/>
                <w:sz w:val="20"/>
                <w:szCs w:val="20"/>
              </w:rPr>
              <w:t xml:space="preserve"> to use in common areas</w:t>
            </w:r>
          </w:p>
          <w:p w14:paraId="0B133D40" w14:textId="77777777" w:rsidR="00F53D24" w:rsidRPr="00BE0924" w:rsidRDefault="00F53D24" w:rsidP="002753B8">
            <w:pPr>
              <w:rPr>
                <w:rFonts w:cstheme="minorHAnsi"/>
                <w:color w:val="000000" w:themeColor="text1"/>
                <w:sz w:val="20"/>
                <w:szCs w:val="20"/>
              </w:rPr>
            </w:pPr>
          </w:p>
          <w:p w14:paraId="5BAF5F09" w14:textId="5C9B65CE" w:rsidR="00F53D24" w:rsidRPr="00BE0924" w:rsidRDefault="00F53D24" w:rsidP="002753B8">
            <w:pPr>
              <w:rPr>
                <w:rFonts w:cstheme="minorHAnsi"/>
                <w:color w:val="000000" w:themeColor="text1"/>
                <w:sz w:val="20"/>
                <w:szCs w:val="20"/>
              </w:rPr>
            </w:pPr>
            <w:r w:rsidRPr="00BE0924">
              <w:rPr>
                <w:rFonts w:cstheme="minorHAnsi"/>
                <w:color w:val="000000" w:themeColor="text1"/>
                <w:sz w:val="20"/>
                <w:szCs w:val="20"/>
              </w:rPr>
              <w:t>Instructional Funds</w:t>
            </w:r>
          </w:p>
        </w:tc>
        <w:tc>
          <w:tcPr>
            <w:tcW w:w="392" w:type="pct"/>
          </w:tcPr>
          <w:p w14:paraId="00879DDC" w14:textId="77777777" w:rsidR="002753B8" w:rsidRPr="00BE0924" w:rsidRDefault="002C2D10" w:rsidP="002753B8">
            <w:pPr>
              <w:rPr>
                <w:rFonts w:cstheme="minorHAnsi"/>
                <w:color w:val="000000" w:themeColor="text1"/>
                <w:sz w:val="20"/>
                <w:szCs w:val="20"/>
              </w:rPr>
            </w:pPr>
            <w:r w:rsidRPr="00BE0924">
              <w:rPr>
                <w:rFonts w:cstheme="minorHAnsi"/>
                <w:color w:val="000000" w:themeColor="text1"/>
                <w:sz w:val="20"/>
                <w:szCs w:val="20"/>
              </w:rPr>
              <w:t>Title I Funds</w:t>
            </w:r>
          </w:p>
          <w:p w14:paraId="6E280259" w14:textId="77777777" w:rsidR="002C2D10" w:rsidRPr="00BE0924" w:rsidRDefault="002C2D10" w:rsidP="002753B8">
            <w:pPr>
              <w:rPr>
                <w:rFonts w:cstheme="minorHAnsi"/>
                <w:color w:val="000000" w:themeColor="text1"/>
                <w:sz w:val="20"/>
                <w:szCs w:val="20"/>
              </w:rPr>
            </w:pPr>
          </w:p>
          <w:p w14:paraId="71DDB32F" w14:textId="7CB19185" w:rsidR="002C2D10" w:rsidRPr="00BE0924" w:rsidRDefault="002C2D10" w:rsidP="002753B8">
            <w:pPr>
              <w:rPr>
                <w:rFonts w:cstheme="minorHAnsi"/>
                <w:color w:val="000000" w:themeColor="text1"/>
                <w:sz w:val="20"/>
                <w:szCs w:val="20"/>
              </w:rPr>
            </w:pPr>
            <w:r w:rsidRPr="00BE0924">
              <w:rPr>
                <w:rFonts w:cstheme="minorHAnsi"/>
                <w:color w:val="000000" w:themeColor="text1"/>
                <w:sz w:val="20"/>
                <w:szCs w:val="20"/>
              </w:rPr>
              <w:t>Instructional Funds</w:t>
            </w:r>
          </w:p>
        </w:tc>
        <w:tc>
          <w:tcPr>
            <w:tcW w:w="358" w:type="pct"/>
            <w:tcBorders>
              <w:right w:val="single" w:sz="4" w:space="0" w:color="auto"/>
            </w:tcBorders>
          </w:tcPr>
          <w:p w14:paraId="613006E3" w14:textId="483C725D" w:rsidR="002753B8" w:rsidRPr="00BE0924" w:rsidRDefault="000C1DD7" w:rsidP="002753B8">
            <w:pPr>
              <w:spacing w:after="160" w:line="259" w:lineRule="auto"/>
              <w:rPr>
                <w:rFonts w:cstheme="minorHAnsi"/>
                <w:color w:val="000000" w:themeColor="text1"/>
                <w:sz w:val="20"/>
                <w:szCs w:val="20"/>
              </w:rPr>
            </w:pPr>
            <w:r w:rsidRPr="00BE0924">
              <w:rPr>
                <w:rFonts w:cstheme="minorHAnsi"/>
                <w:color w:val="000000" w:themeColor="text1"/>
                <w:sz w:val="20"/>
                <w:szCs w:val="20"/>
              </w:rPr>
              <w:t xml:space="preserve">Aug </w:t>
            </w:r>
            <w:r w:rsidR="00930955" w:rsidRPr="00BE0924">
              <w:rPr>
                <w:rFonts w:cstheme="minorHAnsi"/>
                <w:color w:val="000000" w:themeColor="text1"/>
                <w:sz w:val="20"/>
                <w:szCs w:val="20"/>
              </w:rPr>
              <w:t>23</w:t>
            </w:r>
          </w:p>
        </w:tc>
        <w:tc>
          <w:tcPr>
            <w:tcW w:w="1032" w:type="pct"/>
            <w:tcBorders>
              <w:top w:val="single" w:sz="4" w:space="0" w:color="auto"/>
              <w:left w:val="single" w:sz="4" w:space="0" w:color="auto"/>
              <w:right w:val="single" w:sz="4" w:space="0" w:color="auto"/>
            </w:tcBorders>
          </w:tcPr>
          <w:p w14:paraId="28B93FB6"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Implementation:</w:t>
            </w:r>
          </w:p>
          <w:p w14:paraId="2B82409C" w14:textId="2233B998" w:rsidR="002753B8" w:rsidRPr="00BE0924" w:rsidRDefault="00300853" w:rsidP="002753B8">
            <w:pPr>
              <w:rPr>
                <w:color w:val="000000" w:themeColor="text1"/>
                <w:sz w:val="20"/>
                <w:szCs w:val="20"/>
              </w:rPr>
            </w:pPr>
            <w:r w:rsidRPr="00BE0924">
              <w:rPr>
                <w:color w:val="000000" w:themeColor="text1"/>
                <w:sz w:val="20"/>
                <w:szCs w:val="20"/>
              </w:rPr>
              <w:t>-</w:t>
            </w:r>
            <w:r w:rsidR="00D0492A" w:rsidRPr="00BE0924">
              <w:rPr>
                <w:color w:val="000000" w:themeColor="text1"/>
                <w:sz w:val="20"/>
                <w:szCs w:val="20"/>
              </w:rPr>
              <w:t>TW</w:t>
            </w:r>
            <w:r w:rsidR="00816FE5" w:rsidRPr="00BE0924">
              <w:rPr>
                <w:color w:val="000000" w:themeColor="text1"/>
                <w:sz w:val="20"/>
                <w:szCs w:val="20"/>
              </w:rPr>
              <w:t xml:space="preserve"> post e</w:t>
            </w:r>
            <w:r w:rsidR="00B60579" w:rsidRPr="00BE0924">
              <w:rPr>
                <w:color w:val="000000" w:themeColor="text1"/>
                <w:sz w:val="20"/>
                <w:szCs w:val="20"/>
              </w:rPr>
              <w:t>xpectations for common spaces.</w:t>
            </w:r>
          </w:p>
          <w:p w14:paraId="4412BA9C" w14:textId="09AE7EB3" w:rsidR="00B60579" w:rsidRPr="00BE0924" w:rsidRDefault="00064C76" w:rsidP="002753B8">
            <w:pPr>
              <w:rPr>
                <w:color w:val="000000" w:themeColor="text1"/>
                <w:sz w:val="20"/>
                <w:szCs w:val="20"/>
              </w:rPr>
            </w:pPr>
            <w:r w:rsidRPr="00BE0924">
              <w:rPr>
                <w:color w:val="000000" w:themeColor="text1"/>
                <w:sz w:val="20"/>
                <w:szCs w:val="20"/>
              </w:rPr>
              <w:t>-</w:t>
            </w:r>
            <w:r w:rsidR="002C2FB8" w:rsidRPr="00BE0924">
              <w:rPr>
                <w:color w:val="000000" w:themeColor="text1"/>
                <w:sz w:val="20"/>
                <w:szCs w:val="20"/>
              </w:rPr>
              <w:t>Staff members will hold students accountable for common space expectations</w:t>
            </w:r>
            <w:r w:rsidR="005F0C3F" w:rsidRPr="00BE0924">
              <w:rPr>
                <w:color w:val="000000" w:themeColor="text1"/>
                <w:sz w:val="20"/>
                <w:szCs w:val="20"/>
              </w:rPr>
              <w:t>.</w:t>
            </w:r>
          </w:p>
          <w:p w14:paraId="3EF55E7D" w14:textId="77777777" w:rsidR="002753B8" w:rsidRPr="00BE0924" w:rsidRDefault="002753B8" w:rsidP="002753B8">
            <w:pPr>
              <w:rPr>
                <w:rFonts w:cstheme="minorHAnsi"/>
                <w:b/>
                <w:color w:val="000000" w:themeColor="text1"/>
                <w:sz w:val="20"/>
                <w:szCs w:val="20"/>
              </w:rPr>
            </w:pPr>
          </w:p>
          <w:p w14:paraId="0452D320" w14:textId="77777777" w:rsidR="002753B8" w:rsidRPr="00BE0924" w:rsidRDefault="002753B8" w:rsidP="002753B8">
            <w:pPr>
              <w:rPr>
                <w:rFonts w:cstheme="minorHAnsi"/>
                <w:b/>
                <w:bCs/>
                <w:color w:val="000000" w:themeColor="text1"/>
                <w:sz w:val="20"/>
                <w:szCs w:val="20"/>
              </w:rPr>
            </w:pPr>
            <w:r w:rsidRPr="00BE0924">
              <w:rPr>
                <w:rFonts w:cstheme="minorHAnsi"/>
                <w:b/>
                <w:color w:val="000000" w:themeColor="text1"/>
                <w:sz w:val="20"/>
                <w:szCs w:val="20"/>
              </w:rPr>
              <w:t>Artifacts:</w:t>
            </w:r>
          </w:p>
          <w:p w14:paraId="07801955" w14:textId="77777777" w:rsidR="00AE6E99" w:rsidRPr="00BE0924" w:rsidRDefault="00AE6E99" w:rsidP="002753B8">
            <w:pPr>
              <w:rPr>
                <w:rFonts w:cstheme="minorHAnsi"/>
                <w:color w:val="000000" w:themeColor="text1"/>
                <w:sz w:val="20"/>
                <w:szCs w:val="20"/>
              </w:rPr>
            </w:pPr>
            <w:r w:rsidRPr="00BE0924">
              <w:rPr>
                <w:rFonts w:cstheme="minorHAnsi"/>
                <w:color w:val="000000" w:themeColor="text1"/>
                <w:sz w:val="20"/>
                <w:szCs w:val="20"/>
              </w:rPr>
              <w:t>-</w:t>
            </w:r>
            <w:r w:rsidR="000524A8" w:rsidRPr="00BE0924">
              <w:rPr>
                <w:rFonts w:cstheme="minorHAnsi"/>
                <w:color w:val="000000" w:themeColor="text1"/>
                <w:sz w:val="20"/>
                <w:szCs w:val="20"/>
              </w:rPr>
              <w:t>Signage in common areas</w:t>
            </w:r>
          </w:p>
          <w:p w14:paraId="0A851333" w14:textId="61C85F0C" w:rsidR="000524A8" w:rsidRPr="00BE0924" w:rsidRDefault="000524A8" w:rsidP="002753B8">
            <w:pPr>
              <w:rPr>
                <w:rFonts w:cstheme="minorHAnsi"/>
                <w:color w:val="000000" w:themeColor="text1"/>
                <w:sz w:val="20"/>
                <w:szCs w:val="20"/>
              </w:rPr>
            </w:pPr>
            <w:r w:rsidRPr="00BE0924">
              <w:rPr>
                <w:rFonts w:cstheme="minorHAnsi"/>
                <w:color w:val="000000" w:themeColor="text1"/>
                <w:sz w:val="20"/>
                <w:szCs w:val="20"/>
              </w:rPr>
              <w:t>-</w:t>
            </w:r>
            <w:r w:rsidR="002E1EFC" w:rsidRPr="00BE0924">
              <w:rPr>
                <w:rFonts w:cstheme="minorHAnsi"/>
                <w:color w:val="000000" w:themeColor="text1"/>
                <w:sz w:val="20"/>
                <w:szCs w:val="20"/>
              </w:rPr>
              <w:t>Observations/walk forms</w:t>
            </w:r>
            <w:r w:rsidR="00E46044" w:rsidRPr="00BE0924">
              <w:rPr>
                <w:rFonts w:cstheme="minorHAnsi"/>
                <w:color w:val="000000" w:themeColor="text1"/>
                <w:sz w:val="20"/>
                <w:szCs w:val="20"/>
              </w:rPr>
              <w:t xml:space="preserve"> with rubric</w:t>
            </w:r>
          </w:p>
        </w:tc>
        <w:tc>
          <w:tcPr>
            <w:tcW w:w="1000" w:type="pct"/>
            <w:tcBorders>
              <w:left w:val="single" w:sz="4" w:space="0" w:color="auto"/>
            </w:tcBorders>
          </w:tcPr>
          <w:p w14:paraId="37ACA584"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Evaluation of Impact:</w:t>
            </w:r>
          </w:p>
          <w:p w14:paraId="75569A95" w14:textId="1497946C" w:rsidR="002753B8" w:rsidRPr="00BE0924" w:rsidRDefault="00CA1CC0" w:rsidP="002753B8">
            <w:pPr>
              <w:rPr>
                <w:rFonts w:cstheme="minorHAnsi"/>
                <w:color w:val="000000" w:themeColor="text1"/>
                <w:sz w:val="20"/>
                <w:szCs w:val="20"/>
              </w:rPr>
            </w:pPr>
            <w:r w:rsidRPr="00BE0924">
              <w:rPr>
                <w:rFonts w:cstheme="minorHAnsi"/>
                <w:color w:val="000000" w:themeColor="text1"/>
                <w:sz w:val="20"/>
                <w:szCs w:val="20"/>
              </w:rPr>
              <w:t>-</w:t>
            </w:r>
            <w:r w:rsidR="00251403" w:rsidRPr="00BE0924">
              <w:rPr>
                <w:rFonts w:cstheme="minorHAnsi"/>
                <w:color w:val="000000" w:themeColor="text1"/>
                <w:sz w:val="20"/>
                <w:szCs w:val="20"/>
              </w:rPr>
              <w:t>The number of referrals that result from incidences in common spaces will decrease.</w:t>
            </w:r>
          </w:p>
          <w:p w14:paraId="167539F9" w14:textId="77777777" w:rsidR="002753B8" w:rsidRPr="00BE0924" w:rsidRDefault="002753B8" w:rsidP="002753B8">
            <w:pPr>
              <w:rPr>
                <w:rFonts w:cstheme="minorHAnsi"/>
                <w:b/>
                <w:color w:val="000000" w:themeColor="text1"/>
                <w:sz w:val="20"/>
                <w:szCs w:val="20"/>
              </w:rPr>
            </w:pPr>
          </w:p>
          <w:p w14:paraId="2A3DB20B" w14:textId="77777777" w:rsidR="002753B8" w:rsidRPr="00BE0924" w:rsidRDefault="002753B8" w:rsidP="002753B8">
            <w:pPr>
              <w:rPr>
                <w:rFonts w:cstheme="minorHAnsi"/>
                <w:b/>
                <w:color w:val="000000" w:themeColor="text1"/>
                <w:sz w:val="20"/>
                <w:szCs w:val="20"/>
              </w:rPr>
            </w:pPr>
          </w:p>
          <w:p w14:paraId="30036976"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Evidence:</w:t>
            </w:r>
          </w:p>
          <w:p w14:paraId="2E3E521C" w14:textId="1625BD91" w:rsidR="00251403" w:rsidRPr="00BE0924" w:rsidRDefault="00CA1CC0" w:rsidP="002753B8">
            <w:pPr>
              <w:rPr>
                <w:bCs/>
                <w:color w:val="000000" w:themeColor="text1"/>
                <w:sz w:val="20"/>
                <w:szCs w:val="20"/>
              </w:rPr>
            </w:pPr>
            <w:r w:rsidRPr="00BE0924">
              <w:rPr>
                <w:bCs/>
                <w:color w:val="000000" w:themeColor="text1"/>
                <w:sz w:val="20"/>
                <w:szCs w:val="20"/>
              </w:rPr>
              <w:t>-</w:t>
            </w:r>
            <w:r w:rsidR="00251403" w:rsidRPr="00BE0924">
              <w:rPr>
                <w:bCs/>
                <w:color w:val="000000" w:themeColor="text1"/>
                <w:sz w:val="20"/>
                <w:szCs w:val="20"/>
              </w:rPr>
              <w:t>Referral data</w:t>
            </w:r>
          </w:p>
        </w:tc>
        <w:tc>
          <w:tcPr>
            <w:tcW w:w="470" w:type="pct"/>
            <w:tcBorders>
              <w:left w:val="single" w:sz="4" w:space="0" w:color="auto"/>
            </w:tcBorders>
          </w:tcPr>
          <w:p w14:paraId="6A3674D1" w14:textId="77777777" w:rsidR="002753B8" w:rsidRPr="00BE0924" w:rsidRDefault="00EE1FF1" w:rsidP="002753B8">
            <w:pPr>
              <w:rPr>
                <w:rFonts w:cstheme="minorHAnsi"/>
                <w:color w:val="000000" w:themeColor="text1"/>
                <w:sz w:val="20"/>
                <w:szCs w:val="20"/>
              </w:rPr>
            </w:pPr>
            <w:r w:rsidRPr="00BE0924">
              <w:rPr>
                <w:rFonts w:cstheme="minorHAnsi"/>
                <w:color w:val="000000" w:themeColor="text1"/>
                <w:sz w:val="20"/>
                <w:szCs w:val="20"/>
              </w:rPr>
              <w:t>Classroom Teachers</w:t>
            </w:r>
          </w:p>
          <w:p w14:paraId="2F4A295D" w14:textId="77777777" w:rsidR="00EE1FF1" w:rsidRPr="00BE0924" w:rsidRDefault="00EE1FF1" w:rsidP="002753B8">
            <w:pPr>
              <w:rPr>
                <w:rFonts w:cstheme="minorHAnsi"/>
                <w:color w:val="000000" w:themeColor="text1"/>
                <w:sz w:val="20"/>
                <w:szCs w:val="20"/>
              </w:rPr>
            </w:pPr>
          </w:p>
          <w:p w14:paraId="7FFD25C4" w14:textId="0CB7A4E9" w:rsidR="00EE1FF1" w:rsidRPr="00BE0924" w:rsidRDefault="00FC76C5" w:rsidP="002753B8">
            <w:pPr>
              <w:rPr>
                <w:rFonts w:cstheme="minorHAnsi"/>
                <w:color w:val="000000" w:themeColor="text1"/>
                <w:sz w:val="20"/>
                <w:szCs w:val="20"/>
              </w:rPr>
            </w:pPr>
            <w:r w:rsidRPr="00BE0924">
              <w:rPr>
                <w:rFonts w:cstheme="minorHAnsi"/>
                <w:color w:val="000000" w:themeColor="text1"/>
                <w:sz w:val="20"/>
                <w:szCs w:val="20"/>
              </w:rPr>
              <w:t>Supported by admin</w:t>
            </w:r>
            <w:r w:rsidR="003B7E30" w:rsidRPr="00BE0924">
              <w:rPr>
                <w:rFonts w:cstheme="minorHAnsi"/>
                <w:color w:val="000000" w:themeColor="text1"/>
                <w:sz w:val="20"/>
                <w:szCs w:val="20"/>
              </w:rPr>
              <w:t>, coaches and other staff as assigned</w:t>
            </w:r>
          </w:p>
        </w:tc>
      </w:tr>
      <w:tr w:rsidR="002753B8" w:rsidRPr="00CF6AE6" w14:paraId="239A0EFF" w14:textId="41566843" w:rsidTr="6AFBE33C">
        <w:trPr>
          <w:trHeight w:val="1953"/>
        </w:trPr>
        <w:tc>
          <w:tcPr>
            <w:tcW w:w="1307" w:type="pct"/>
          </w:tcPr>
          <w:p w14:paraId="781A3BC6" w14:textId="04E8EB88" w:rsidR="002753B8" w:rsidRPr="00CF6AE6" w:rsidRDefault="00D93EA5" w:rsidP="002753B8">
            <w:pPr>
              <w:spacing w:line="259" w:lineRule="auto"/>
              <w:rPr>
                <w:rFonts w:cstheme="minorHAnsi"/>
                <w:sz w:val="20"/>
                <w:szCs w:val="20"/>
              </w:rPr>
            </w:pPr>
            <w:r>
              <w:rPr>
                <w:rFonts w:cstheme="minorHAnsi"/>
                <w:b/>
                <w:bCs/>
                <w:sz w:val="20"/>
                <w:szCs w:val="20"/>
              </w:rPr>
              <w:t>Counselor’s Role:</w:t>
            </w:r>
            <w:r>
              <w:rPr>
                <w:rFonts w:cstheme="minorHAnsi"/>
                <w:sz w:val="20"/>
                <w:szCs w:val="20"/>
              </w:rPr>
              <w:t xml:space="preserve"> </w:t>
            </w:r>
            <w:r w:rsidR="000D6371">
              <w:rPr>
                <w:rFonts w:cstheme="minorHAnsi"/>
                <w:sz w:val="20"/>
                <w:szCs w:val="20"/>
              </w:rPr>
              <w:t>Counselors will provide</w:t>
            </w:r>
            <w:r>
              <w:rPr>
                <w:rFonts w:cstheme="minorHAnsi"/>
                <w:sz w:val="20"/>
                <w:szCs w:val="20"/>
              </w:rPr>
              <w:t xml:space="preserve"> additional supportive services to students.</w:t>
            </w:r>
          </w:p>
        </w:tc>
        <w:tc>
          <w:tcPr>
            <w:tcW w:w="441" w:type="pct"/>
          </w:tcPr>
          <w:p w14:paraId="0D56AEED" w14:textId="77777777" w:rsidR="002753B8" w:rsidRPr="00BE0924" w:rsidRDefault="00BA75FD" w:rsidP="002753B8">
            <w:pPr>
              <w:rPr>
                <w:rFonts w:cstheme="minorHAnsi"/>
                <w:color w:val="000000" w:themeColor="text1"/>
                <w:sz w:val="20"/>
                <w:szCs w:val="20"/>
              </w:rPr>
            </w:pPr>
            <w:r w:rsidRPr="00BE0924">
              <w:rPr>
                <w:rFonts w:cstheme="minorHAnsi"/>
                <w:color w:val="000000" w:themeColor="text1"/>
                <w:sz w:val="20"/>
                <w:szCs w:val="20"/>
              </w:rPr>
              <w:t>Classroom 180</w:t>
            </w:r>
          </w:p>
          <w:p w14:paraId="6FCDD59F" w14:textId="77777777" w:rsidR="00D136F0" w:rsidRPr="00BE0924" w:rsidRDefault="00D136F0" w:rsidP="002753B8">
            <w:pPr>
              <w:rPr>
                <w:rFonts w:cstheme="minorHAnsi"/>
                <w:color w:val="000000" w:themeColor="text1"/>
                <w:sz w:val="20"/>
                <w:szCs w:val="20"/>
              </w:rPr>
            </w:pPr>
          </w:p>
          <w:p w14:paraId="7D3717B0" w14:textId="77777777" w:rsidR="00D136F0" w:rsidRPr="00BE0924" w:rsidRDefault="00D136F0" w:rsidP="002753B8">
            <w:pPr>
              <w:rPr>
                <w:rFonts w:cstheme="minorHAnsi"/>
                <w:color w:val="000000" w:themeColor="text1"/>
                <w:sz w:val="20"/>
                <w:szCs w:val="20"/>
              </w:rPr>
            </w:pPr>
            <w:r w:rsidRPr="00BE0924">
              <w:rPr>
                <w:rFonts w:cstheme="minorHAnsi"/>
                <w:color w:val="000000" w:themeColor="text1"/>
                <w:sz w:val="20"/>
                <w:szCs w:val="20"/>
              </w:rPr>
              <w:t>Restorative Practices</w:t>
            </w:r>
          </w:p>
          <w:p w14:paraId="7375017F" w14:textId="77777777" w:rsidR="0015084C" w:rsidRPr="00BE0924" w:rsidRDefault="0015084C" w:rsidP="002753B8">
            <w:pPr>
              <w:rPr>
                <w:rFonts w:cstheme="minorHAnsi"/>
                <w:color w:val="000000" w:themeColor="text1"/>
                <w:sz w:val="20"/>
                <w:szCs w:val="20"/>
              </w:rPr>
            </w:pPr>
          </w:p>
          <w:p w14:paraId="0AD7B7E6" w14:textId="55639C9F" w:rsidR="0015084C" w:rsidRPr="00BE0924" w:rsidRDefault="0015084C" w:rsidP="002753B8">
            <w:pPr>
              <w:rPr>
                <w:rFonts w:cstheme="minorHAnsi"/>
                <w:color w:val="000000" w:themeColor="text1"/>
                <w:sz w:val="20"/>
                <w:szCs w:val="20"/>
              </w:rPr>
            </w:pPr>
            <w:r w:rsidRPr="00BE0924">
              <w:rPr>
                <w:rFonts w:cstheme="minorHAnsi"/>
                <w:color w:val="000000" w:themeColor="text1"/>
                <w:sz w:val="20"/>
                <w:szCs w:val="20"/>
              </w:rPr>
              <w:t>Counseling Resources</w:t>
            </w:r>
          </w:p>
        </w:tc>
        <w:tc>
          <w:tcPr>
            <w:tcW w:w="392" w:type="pct"/>
          </w:tcPr>
          <w:p w14:paraId="31CFE49B" w14:textId="77777777" w:rsidR="002753B8" w:rsidRPr="00BE0924" w:rsidRDefault="00233BB0" w:rsidP="002753B8">
            <w:pPr>
              <w:rPr>
                <w:rFonts w:cstheme="minorHAnsi"/>
                <w:color w:val="000000" w:themeColor="text1"/>
                <w:sz w:val="20"/>
                <w:szCs w:val="20"/>
              </w:rPr>
            </w:pPr>
            <w:r w:rsidRPr="00BE0924">
              <w:rPr>
                <w:rFonts w:cstheme="minorHAnsi"/>
                <w:color w:val="000000" w:themeColor="text1"/>
                <w:sz w:val="20"/>
                <w:szCs w:val="20"/>
              </w:rPr>
              <w:t>Title I Funds</w:t>
            </w:r>
          </w:p>
          <w:p w14:paraId="0471D9F7" w14:textId="77777777" w:rsidR="00233BB0" w:rsidRPr="00BE0924" w:rsidRDefault="00233BB0" w:rsidP="002753B8">
            <w:pPr>
              <w:rPr>
                <w:rFonts w:cstheme="minorHAnsi"/>
                <w:color w:val="000000" w:themeColor="text1"/>
                <w:sz w:val="20"/>
                <w:szCs w:val="20"/>
              </w:rPr>
            </w:pPr>
          </w:p>
          <w:p w14:paraId="10B6A2BD" w14:textId="789B1578" w:rsidR="00233BB0" w:rsidRPr="00BE0924" w:rsidRDefault="00233BB0" w:rsidP="002753B8">
            <w:pPr>
              <w:rPr>
                <w:rFonts w:cstheme="minorHAnsi"/>
                <w:color w:val="000000" w:themeColor="text1"/>
                <w:sz w:val="20"/>
                <w:szCs w:val="20"/>
              </w:rPr>
            </w:pPr>
            <w:r w:rsidRPr="00BE0924">
              <w:rPr>
                <w:rFonts w:cstheme="minorHAnsi"/>
                <w:color w:val="000000" w:themeColor="text1"/>
                <w:sz w:val="20"/>
                <w:szCs w:val="20"/>
              </w:rPr>
              <w:t>Instructional Funds</w:t>
            </w:r>
          </w:p>
        </w:tc>
        <w:tc>
          <w:tcPr>
            <w:tcW w:w="358" w:type="pct"/>
            <w:tcBorders>
              <w:right w:val="single" w:sz="4" w:space="0" w:color="auto"/>
            </w:tcBorders>
          </w:tcPr>
          <w:p w14:paraId="498DD845" w14:textId="3495C175" w:rsidR="002753B8" w:rsidRPr="00BE0924" w:rsidRDefault="000C1DD7" w:rsidP="002753B8">
            <w:pPr>
              <w:spacing w:after="160" w:line="259" w:lineRule="auto"/>
              <w:rPr>
                <w:rFonts w:cstheme="minorHAnsi"/>
                <w:color w:val="000000" w:themeColor="text1"/>
                <w:sz w:val="20"/>
                <w:szCs w:val="20"/>
              </w:rPr>
            </w:pPr>
            <w:r w:rsidRPr="00BE0924">
              <w:rPr>
                <w:rFonts w:cstheme="minorHAnsi"/>
                <w:color w:val="000000" w:themeColor="text1"/>
                <w:sz w:val="20"/>
                <w:szCs w:val="20"/>
              </w:rPr>
              <w:t xml:space="preserve">Aug </w:t>
            </w:r>
            <w:r w:rsidR="00F47E7B" w:rsidRPr="00BE0924">
              <w:rPr>
                <w:rFonts w:cstheme="minorHAnsi"/>
                <w:color w:val="000000" w:themeColor="text1"/>
                <w:sz w:val="20"/>
                <w:szCs w:val="20"/>
              </w:rPr>
              <w:t>23</w:t>
            </w:r>
          </w:p>
        </w:tc>
        <w:tc>
          <w:tcPr>
            <w:tcW w:w="1032" w:type="pct"/>
            <w:tcBorders>
              <w:top w:val="single" w:sz="4" w:space="0" w:color="auto"/>
              <w:left w:val="single" w:sz="4" w:space="0" w:color="auto"/>
              <w:right w:val="single" w:sz="4" w:space="0" w:color="auto"/>
            </w:tcBorders>
          </w:tcPr>
          <w:p w14:paraId="35617C09"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Implementation:</w:t>
            </w:r>
          </w:p>
          <w:p w14:paraId="77E037D6" w14:textId="3DEFCFFD" w:rsidR="002753B8" w:rsidRPr="00BE0924" w:rsidRDefault="00355292" w:rsidP="002753B8">
            <w:pPr>
              <w:rPr>
                <w:color w:val="000000" w:themeColor="text1"/>
                <w:sz w:val="20"/>
                <w:szCs w:val="20"/>
              </w:rPr>
            </w:pPr>
            <w:r w:rsidRPr="00BE0924">
              <w:rPr>
                <w:color w:val="000000" w:themeColor="text1"/>
                <w:sz w:val="20"/>
                <w:szCs w:val="20"/>
              </w:rPr>
              <w:t>-</w:t>
            </w:r>
            <w:r w:rsidR="00D1442F" w:rsidRPr="00BE0924">
              <w:rPr>
                <w:color w:val="000000" w:themeColor="text1"/>
                <w:sz w:val="20"/>
                <w:szCs w:val="20"/>
              </w:rPr>
              <w:t xml:space="preserve">CW </w:t>
            </w:r>
            <w:r w:rsidR="00294D12" w:rsidRPr="00BE0924">
              <w:rPr>
                <w:color w:val="000000" w:themeColor="text1"/>
                <w:sz w:val="20"/>
                <w:szCs w:val="20"/>
              </w:rPr>
              <w:t>conduct</w:t>
            </w:r>
            <w:r w:rsidR="009B6DD9" w:rsidRPr="00BE0924">
              <w:rPr>
                <w:color w:val="000000" w:themeColor="text1"/>
                <w:sz w:val="20"/>
                <w:szCs w:val="20"/>
              </w:rPr>
              <w:t xml:space="preserve"> classroom lessons on a </w:t>
            </w:r>
            <w:r w:rsidR="006637C1" w:rsidRPr="00BE0924">
              <w:rPr>
                <w:color w:val="000000" w:themeColor="text1"/>
                <w:sz w:val="20"/>
                <w:szCs w:val="20"/>
              </w:rPr>
              <w:t>three-week</w:t>
            </w:r>
            <w:r w:rsidR="009B6DD9" w:rsidRPr="00BE0924">
              <w:rPr>
                <w:color w:val="000000" w:themeColor="text1"/>
                <w:sz w:val="20"/>
                <w:szCs w:val="20"/>
              </w:rPr>
              <w:t xml:space="preserve"> rotation </w:t>
            </w:r>
            <w:r w:rsidR="0D71E1DE" w:rsidRPr="00BE0924">
              <w:rPr>
                <w:color w:val="000000" w:themeColor="text1"/>
                <w:sz w:val="20"/>
                <w:szCs w:val="20"/>
              </w:rPr>
              <w:t>(</w:t>
            </w:r>
            <w:r w:rsidR="49A06CC3" w:rsidRPr="00BE0924">
              <w:rPr>
                <w:color w:val="000000" w:themeColor="text1"/>
                <w:sz w:val="20"/>
                <w:szCs w:val="20"/>
              </w:rPr>
              <w:t>potentially</w:t>
            </w:r>
            <w:r w:rsidR="0D71E1DE" w:rsidRPr="00BE0924">
              <w:rPr>
                <w:color w:val="000000" w:themeColor="text1"/>
                <w:sz w:val="20"/>
                <w:szCs w:val="20"/>
              </w:rPr>
              <w:t xml:space="preserve"> based on weekly </w:t>
            </w:r>
            <w:r w:rsidR="3CEB06A6" w:rsidRPr="00BE0924">
              <w:rPr>
                <w:color w:val="000000" w:themeColor="text1"/>
                <w:sz w:val="20"/>
                <w:szCs w:val="20"/>
              </w:rPr>
              <w:t>morning mee</w:t>
            </w:r>
            <w:r w:rsidR="0D71E1DE" w:rsidRPr="00BE0924">
              <w:rPr>
                <w:color w:val="000000" w:themeColor="text1"/>
                <w:sz w:val="20"/>
                <w:szCs w:val="20"/>
              </w:rPr>
              <w:t>tings topics)</w:t>
            </w:r>
          </w:p>
          <w:p w14:paraId="1B5C3E7D" w14:textId="56EE6AE9" w:rsidR="00355292" w:rsidRPr="00BE0924" w:rsidRDefault="00355292" w:rsidP="002753B8">
            <w:pPr>
              <w:rPr>
                <w:color w:val="000000" w:themeColor="text1"/>
                <w:sz w:val="20"/>
                <w:szCs w:val="20"/>
              </w:rPr>
            </w:pPr>
            <w:r w:rsidRPr="00BE0924">
              <w:rPr>
                <w:color w:val="000000" w:themeColor="text1"/>
                <w:sz w:val="20"/>
                <w:szCs w:val="20"/>
              </w:rPr>
              <w:t>-</w:t>
            </w:r>
            <w:r w:rsidR="00D02302" w:rsidRPr="00BE0924">
              <w:rPr>
                <w:color w:val="000000" w:themeColor="text1"/>
                <w:sz w:val="20"/>
                <w:szCs w:val="20"/>
              </w:rPr>
              <w:t>CW conduct o</w:t>
            </w:r>
            <w:r w:rsidRPr="00BE0924">
              <w:rPr>
                <w:color w:val="000000" w:themeColor="text1"/>
                <w:sz w:val="20"/>
                <w:szCs w:val="20"/>
              </w:rPr>
              <w:t xml:space="preserve">ngoing </w:t>
            </w:r>
            <w:r w:rsidR="000D6BFE" w:rsidRPr="00BE0924">
              <w:rPr>
                <w:color w:val="000000" w:themeColor="text1"/>
                <w:sz w:val="20"/>
                <w:szCs w:val="20"/>
              </w:rPr>
              <w:t xml:space="preserve">weekly </w:t>
            </w:r>
            <w:r w:rsidRPr="00BE0924">
              <w:rPr>
                <w:color w:val="000000" w:themeColor="text1"/>
                <w:sz w:val="20"/>
                <w:szCs w:val="20"/>
              </w:rPr>
              <w:t>small student groups</w:t>
            </w:r>
            <w:r w:rsidR="007E69BA" w:rsidRPr="00BE0924">
              <w:rPr>
                <w:rFonts w:cstheme="minorHAnsi"/>
                <w:color w:val="000000" w:themeColor="text1"/>
                <w:sz w:val="20"/>
                <w:szCs w:val="20"/>
              </w:rPr>
              <w:t xml:space="preserve"> based on data</w:t>
            </w:r>
            <w:r w:rsidR="00A72EE1" w:rsidRPr="00BE0924">
              <w:rPr>
                <w:rFonts w:cstheme="minorHAnsi"/>
                <w:color w:val="000000" w:themeColor="text1"/>
                <w:sz w:val="20"/>
                <w:szCs w:val="20"/>
              </w:rPr>
              <w:t xml:space="preserve"> (ie. Attendance, </w:t>
            </w:r>
            <w:r w:rsidR="00156706" w:rsidRPr="00BE0924">
              <w:rPr>
                <w:rFonts w:cstheme="minorHAnsi"/>
                <w:color w:val="000000" w:themeColor="text1"/>
                <w:sz w:val="20"/>
                <w:szCs w:val="20"/>
              </w:rPr>
              <w:t>behavioral referrals, social needs, emotional dysregulation, etc.)</w:t>
            </w:r>
          </w:p>
          <w:p w14:paraId="5F388944" w14:textId="20143416" w:rsidR="00E16E6B" w:rsidRPr="00BE0924" w:rsidRDefault="00E16E6B" w:rsidP="002753B8">
            <w:pPr>
              <w:rPr>
                <w:color w:val="000000" w:themeColor="text1"/>
                <w:sz w:val="20"/>
                <w:szCs w:val="20"/>
              </w:rPr>
            </w:pPr>
            <w:r w:rsidRPr="00BE0924">
              <w:rPr>
                <w:color w:val="000000" w:themeColor="text1"/>
                <w:sz w:val="20"/>
                <w:szCs w:val="20"/>
              </w:rPr>
              <w:t>-</w:t>
            </w:r>
            <w:r w:rsidR="00D02302" w:rsidRPr="00BE0924">
              <w:rPr>
                <w:color w:val="000000" w:themeColor="text1"/>
                <w:sz w:val="20"/>
                <w:szCs w:val="20"/>
              </w:rPr>
              <w:t>CW u</w:t>
            </w:r>
            <w:r w:rsidR="005C742A" w:rsidRPr="00BE0924">
              <w:rPr>
                <w:color w:val="000000" w:themeColor="text1"/>
                <w:sz w:val="20"/>
                <w:szCs w:val="20"/>
              </w:rPr>
              <w:t xml:space="preserve">tilize a family survey to gather data and information about </w:t>
            </w:r>
            <w:r w:rsidR="00524877" w:rsidRPr="00BE0924">
              <w:rPr>
                <w:color w:val="000000" w:themeColor="text1"/>
                <w:sz w:val="20"/>
                <w:szCs w:val="20"/>
              </w:rPr>
              <w:t>students who may need additional support</w:t>
            </w:r>
          </w:p>
          <w:p w14:paraId="6FCB1363" w14:textId="2143DC33" w:rsidR="002753B8" w:rsidRPr="00BE0924" w:rsidRDefault="00355292" w:rsidP="002753B8">
            <w:pPr>
              <w:rPr>
                <w:rFonts w:cstheme="minorHAnsi"/>
                <w:color w:val="000000" w:themeColor="text1"/>
                <w:sz w:val="20"/>
                <w:szCs w:val="20"/>
              </w:rPr>
            </w:pPr>
            <w:r w:rsidRPr="00BE0924">
              <w:rPr>
                <w:rFonts w:cstheme="minorHAnsi"/>
                <w:color w:val="000000" w:themeColor="text1"/>
                <w:sz w:val="20"/>
                <w:szCs w:val="20"/>
              </w:rPr>
              <w:t>-</w:t>
            </w:r>
            <w:r w:rsidR="00D02302" w:rsidRPr="00BE0924">
              <w:rPr>
                <w:rFonts w:cstheme="minorHAnsi"/>
                <w:color w:val="000000" w:themeColor="text1"/>
                <w:sz w:val="20"/>
                <w:szCs w:val="20"/>
              </w:rPr>
              <w:t xml:space="preserve">CW </w:t>
            </w:r>
            <w:r w:rsidR="00F52B63" w:rsidRPr="00BE0924">
              <w:rPr>
                <w:rFonts w:cstheme="minorHAnsi"/>
                <w:color w:val="000000" w:themeColor="text1"/>
                <w:sz w:val="20"/>
                <w:szCs w:val="20"/>
              </w:rPr>
              <w:t xml:space="preserve">will create </w:t>
            </w:r>
            <w:r w:rsidR="00DB1862" w:rsidRPr="00BE0924">
              <w:rPr>
                <w:rFonts w:cstheme="minorHAnsi"/>
                <w:color w:val="000000" w:themeColor="text1"/>
                <w:sz w:val="20"/>
                <w:szCs w:val="20"/>
              </w:rPr>
              <w:t xml:space="preserve">a </w:t>
            </w:r>
            <w:r w:rsidR="00F52B63" w:rsidRPr="00BE0924">
              <w:rPr>
                <w:rFonts w:cstheme="minorHAnsi"/>
                <w:color w:val="000000" w:themeColor="text1"/>
                <w:sz w:val="20"/>
                <w:szCs w:val="20"/>
              </w:rPr>
              <w:t>schedule</w:t>
            </w:r>
            <w:r w:rsidR="00DB1862" w:rsidRPr="00BE0924">
              <w:rPr>
                <w:rFonts w:cstheme="minorHAnsi"/>
                <w:color w:val="000000" w:themeColor="text1"/>
                <w:sz w:val="20"/>
                <w:szCs w:val="20"/>
              </w:rPr>
              <w:t xml:space="preserve"> that reflects</w:t>
            </w:r>
            <w:r w:rsidR="00D02302" w:rsidRPr="00BE0924">
              <w:rPr>
                <w:rFonts w:cstheme="minorHAnsi"/>
                <w:color w:val="000000" w:themeColor="text1"/>
                <w:sz w:val="20"/>
                <w:szCs w:val="20"/>
              </w:rPr>
              <w:t xml:space="preserve"> g</w:t>
            </w:r>
            <w:r w:rsidR="007E69BA" w:rsidRPr="00BE0924">
              <w:rPr>
                <w:rFonts w:cstheme="minorHAnsi"/>
                <w:color w:val="000000" w:themeColor="text1"/>
                <w:sz w:val="20"/>
                <w:szCs w:val="20"/>
              </w:rPr>
              <w:t>reater availability to support classroom teachers with regulation and restorative practices</w:t>
            </w:r>
          </w:p>
          <w:p w14:paraId="5CB3A68A" w14:textId="77777777" w:rsidR="002753B8" w:rsidRPr="00BE0924" w:rsidRDefault="002753B8" w:rsidP="002753B8">
            <w:pPr>
              <w:rPr>
                <w:rFonts w:cstheme="minorHAnsi"/>
                <w:b/>
                <w:color w:val="000000" w:themeColor="text1"/>
                <w:sz w:val="20"/>
                <w:szCs w:val="20"/>
              </w:rPr>
            </w:pPr>
          </w:p>
          <w:p w14:paraId="0F201D71" w14:textId="77777777" w:rsidR="002753B8" w:rsidRPr="00BE0924" w:rsidRDefault="002753B8" w:rsidP="002753B8">
            <w:pPr>
              <w:rPr>
                <w:rFonts w:cstheme="minorHAnsi"/>
                <w:b/>
                <w:bCs/>
                <w:color w:val="000000" w:themeColor="text1"/>
                <w:sz w:val="20"/>
                <w:szCs w:val="20"/>
              </w:rPr>
            </w:pPr>
            <w:r w:rsidRPr="00BE0924">
              <w:rPr>
                <w:rFonts w:cstheme="minorHAnsi"/>
                <w:b/>
                <w:color w:val="000000" w:themeColor="text1"/>
                <w:sz w:val="20"/>
                <w:szCs w:val="20"/>
              </w:rPr>
              <w:t>Artifacts:</w:t>
            </w:r>
          </w:p>
          <w:p w14:paraId="3910A580" w14:textId="4F7C7DCA" w:rsidR="007E69BA" w:rsidRPr="00BE0924" w:rsidRDefault="007E69BA" w:rsidP="002753B8">
            <w:pPr>
              <w:rPr>
                <w:rFonts w:cstheme="minorHAnsi"/>
                <w:color w:val="000000" w:themeColor="text1"/>
                <w:sz w:val="20"/>
                <w:szCs w:val="20"/>
              </w:rPr>
            </w:pPr>
            <w:r w:rsidRPr="00BE0924">
              <w:rPr>
                <w:rFonts w:cstheme="minorHAnsi"/>
                <w:color w:val="000000" w:themeColor="text1"/>
                <w:sz w:val="20"/>
                <w:szCs w:val="20"/>
              </w:rPr>
              <w:t>-Small group</w:t>
            </w:r>
            <w:r w:rsidR="00DD0C65" w:rsidRPr="00BE0924">
              <w:rPr>
                <w:rFonts w:cstheme="minorHAnsi"/>
                <w:color w:val="000000" w:themeColor="text1"/>
                <w:sz w:val="20"/>
                <w:szCs w:val="20"/>
              </w:rPr>
              <w:t xml:space="preserve"> rosters</w:t>
            </w:r>
            <w:r w:rsidR="00492239" w:rsidRPr="00BE0924">
              <w:rPr>
                <w:rFonts w:cstheme="minorHAnsi"/>
                <w:color w:val="000000" w:themeColor="text1"/>
                <w:sz w:val="20"/>
                <w:szCs w:val="20"/>
              </w:rPr>
              <w:t xml:space="preserve"> with meeting log</w:t>
            </w:r>
            <w:r w:rsidR="00D84AE4" w:rsidRPr="00BE0924">
              <w:rPr>
                <w:rFonts w:cstheme="minorHAnsi"/>
                <w:color w:val="000000" w:themeColor="text1"/>
                <w:sz w:val="20"/>
                <w:szCs w:val="20"/>
              </w:rPr>
              <w:t>s</w:t>
            </w:r>
            <w:r w:rsidR="00492239" w:rsidRPr="00BE0924">
              <w:rPr>
                <w:rFonts w:cstheme="minorHAnsi"/>
                <w:color w:val="000000" w:themeColor="text1"/>
                <w:sz w:val="20"/>
                <w:szCs w:val="20"/>
              </w:rPr>
              <w:t xml:space="preserve"> (dates/times)</w:t>
            </w:r>
          </w:p>
          <w:p w14:paraId="61AE9DF7" w14:textId="1338A880" w:rsidR="00DD0C65" w:rsidRPr="00BE0924" w:rsidRDefault="00DD0C65" w:rsidP="002753B8">
            <w:pPr>
              <w:rPr>
                <w:rFonts w:cstheme="minorHAnsi"/>
                <w:color w:val="000000" w:themeColor="text1"/>
                <w:sz w:val="20"/>
                <w:szCs w:val="20"/>
              </w:rPr>
            </w:pPr>
            <w:r w:rsidRPr="00BE0924">
              <w:rPr>
                <w:rFonts w:cstheme="minorHAnsi"/>
                <w:color w:val="000000" w:themeColor="text1"/>
                <w:sz w:val="20"/>
                <w:szCs w:val="20"/>
              </w:rPr>
              <w:t>-</w:t>
            </w:r>
            <w:r w:rsidR="00A358CC" w:rsidRPr="00BE0924">
              <w:rPr>
                <w:rFonts w:cstheme="minorHAnsi"/>
                <w:color w:val="000000" w:themeColor="text1"/>
                <w:sz w:val="20"/>
                <w:szCs w:val="20"/>
              </w:rPr>
              <w:t>Classroom lesson schedule</w:t>
            </w:r>
          </w:p>
        </w:tc>
        <w:tc>
          <w:tcPr>
            <w:tcW w:w="1000" w:type="pct"/>
            <w:tcBorders>
              <w:left w:val="single" w:sz="4" w:space="0" w:color="auto"/>
            </w:tcBorders>
          </w:tcPr>
          <w:p w14:paraId="49534C81"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Evaluation of Impact:</w:t>
            </w:r>
          </w:p>
          <w:p w14:paraId="1BAACF80" w14:textId="23BC72B4" w:rsidR="002753B8" w:rsidRPr="00BE0924" w:rsidRDefault="00B35B78" w:rsidP="002753B8">
            <w:pPr>
              <w:rPr>
                <w:rFonts w:cstheme="minorHAnsi"/>
                <w:bCs/>
                <w:color w:val="000000" w:themeColor="text1"/>
                <w:sz w:val="20"/>
                <w:szCs w:val="20"/>
              </w:rPr>
            </w:pPr>
            <w:r w:rsidRPr="00BE0924">
              <w:rPr>
                <w:rFonts w:cstheme="minorHAnsi"/>
                <w:bCs/>
                <w:color w:val="000000" w:themeColor="text1"/>
                <w:sz w:val="20"/>
                <w:szCs w:val="20"/>
              </w:rPr>
              <w:t>-</w:t>
            </w:r>
            <w:r w:rsidR="00B50AB1" w:rsidRPr="00BE0924">
              <w:rPr>
                <w:rFonts w:cstheme="minorHAnsi"/>
                <w:bCs/>
                <w:color w:val="000000" w:themeColor="text1"/>
                <w:sz w:val="20"/>
                <w:szCs w:val="20"/>
              </w:rPr>
              <w:t>Students attending small groups for disciplinary concerns will reduce the number of referrals from SY22-23.</w:t>
            </w:r>
          </w:p>
          <w:p w14:paraId="02E724CA" w14:textId="77777777" w:rsidR="002753B8" w:rsidRPr="00BE0924" w:rsidRDefault="002753B8" w:rsidP="002753B8">
            <w:pPr>
              <w:rPr>
                <w:rFonts w:cstheme="minorHAnsi"/>
                <w:b/>
                <w:color w:val="000000" w:themeColor="text1"/>
                <w:sz w:val="20"/>
                <w:szCs w:val="20"/>
              </w:rPr>
            </w:pPr>
          </w:p>
          <w:p w14:paraId="787B1134" w14:textId="77777777" w:rsidR="002753B8" w:rsidRPr="00BE0924" w:rsidRDefault="002753B8" w:rsidP="002753B8">
            <w:pPr>
              <w:rPr>
                <w:rFonts w:cstheme="minorHAnsi"/>
                <w:b/>
                <w:color w:val="000000" w:themeColor="text1"/>
                <w:sz w:val="20"/>
                <w:szCs w:val="20"/>
              </w:rPr>
            </w:pPr>
          </w:p>
          <w:p w14:paraId="5408ED64"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Evidence:</w:t>
            </w:r>
          </w:p>
          <w:p w14:paraId="2BE93E98" w14:textId="338A7EEC" w:rsidR="00B50AB1" w:rsidRPr="00BE0924" w:rsidRDefault="00B35B78" w:rsidP="002753B8">
            <w:pPr>
              <w:rPr>
                <w:color w:val="000000" w:themeColor="text1"/>
                <w:sz w:val="20"/>
                <w:szCs w:val="20"/>
              </w:rPr>
            </w:pPr>
            <w:r w:rsidRPr="00BE0924">
              <w:rPr>
                <w:color w:val="000000" w:themeColor="text1"/>
                <w:sz w:val="20"/>
                <w:szCs w:val="20"/>
              </w:rPr>
              <w:t>-decrease in r</w:t>
            </w:r>
            <w:r w:rsidR="00B50AB1" w:rsidRPr="00BE0924">
              <w:rPr>
                <w:color w:val="000000" w:themeColor="text1"/>
                <w:sz w:val="20"/>
                <w:szCs w:val="20"/>
              </w:rPr>
              <w:t>eferral data</w:t>
            </w:r>
          </w:p>
          <w:p w14:paraId="0DCDE2F7" w14:textId="1922E528" w:rsidR="00E00F4A" w:rsidRPr="00BE0924" w:rsidRDefault="00CA1CC0" w:rsidP="002753B8">
            <w:pPr>
              <w:rPr>
                <w:color w:val="000000" w:themeColor="text1"/>
                <w:sz w:val="20"/>
                <w:szCs w:val="20"/>
              </w:rPr>
            </w:pPr>
            <w:r w:rsidRPr="00BE0924">
              <w:rPr>
                <w:color w:val="000000" w:themeColor="text1"/>
                <w:sz w:val="20"/>
                <w:szCs w:val="20"/>
              </w:rPr>
              <w:t>-</w:t>
            </w:r>
            <w:r w:rsidR="00E00F4A" w:rsidRPr="00BE0924">
              <w:rPr>
                <w:color w:val="000000" w:themeColor="text1"/>
                <w:sz w:val="20"/>
                <w:szCs w:val="20"/>
              </w:rPr>
              <w:t>C</w:t>
            </w:r>
            <w:r w:rsidR="005B09DE" w:rsidRPr="00BE0924">
              <w:rPr>
                <w:color w:val="000000" w:themeColor="text1"/>
                <w:sz w:val="20"/>
                <w:szCs w:val="20"/>
              </w:rPr>
              <w:t>ounseling lesson plans</w:t>
            </w:r>
            <w:r w:rsidR="00603869" w:rsidRPr="00BE0924">
              <w:rPr>
                <w:color w:val="000000" w:themeColor="text1"/>
                <w:sz w:val="20"/>
                <w:szCs w:val="20"/>
              </w:rPr>
              <w:t>/schedules</w:t>
            </w:r>
          </w:p>
          <w:p w14:paraId="50909326" w14:textId="6ABDF61D" w:rsidR="005B09DE" w:rsidRPr="00BE0924" w:rsidRDefault="00CA1CC0" w:rsidP="002753B8">
            <w:pPr>
              <w:rPr>
                <w:color w:val="000000" w:themeColor="text1"/>
                <w:sz w:val="20"/>
                <w:szCs w:val="20"/>
              </w:rPr>
            </w:pPr>
            <w:r w:rsidRPr="00BE0924">
              <w:rPr>
                <w:color w:val="000000" w:themeColor="text1"/>
                <w:sz w:val="20"/>
                <w:szCs w:val="20"/>
              </w:rPr>
              <w:t>-</w:t>
            </w:r>
            <w:r w:rsidR="005A668F" w:rsidRPr="00BE0924">
              <w:rPr>
                <w:color w:val="000000" w:themeColor="text1"/>
                <w:sz w:val="20"/>
                <w:szCs w:val="20"/>
              </w:rPr>
              <w:t xml:space="preserve">Family </w:t>
            </w:r>
            <w:r w:rsidR="005B09DE" w:rsidRPr="00BE0924">
              <w:rPr>
                <w:color w:val="000000" w:themeColor="text1"/>
                <w:sz w:val="20"/>
                <w:szCs w:val="20"/>
              </w:rPr>
              <w:t>Survey</w:t>
            </w:r>
            <w:r w:rsidR="005A668F" w:rsidRPr="00BE0924">
              <w:rPr>
                <w:color w:val="000000" w:themeColor="text1"/>
                <w:sz w:val="20"/>
                <w:szCs w:val="20"/>
              </w:rPr>
              <w:t xml:space="preserve"> data</w:t>
            </w:r>
          </w:p>
          <w:p w14:paraId="3FD91396" w14:textId="13CF775D" w:rsidR="009823BE" w:rsidRPr="00BE0924" w:rsidRDefault="00CA1CC0" w:rsidP="002753B8">
            <w:pPr>
              <w:rPr>
                <w:color w:val="000000" w:themeColor="text1"/>
                <w:sz w:val="20"/>
                <w:szCs w:val="20"/>
              </w:rPr>
            </w:pPr>
            <w:r w:rsidRPr="00BE0924">
              <w:rPr>
                <w:color w:val="000000" w:themeColor="text1"/>
                <w:sz w:val="20"/>
                <w:szCs w:val="20"/>
              </w:rPr>
              <w:t>-decrease in absences and tardies</w:t>
            </w:r>
          </w:p>
          <w:p w14:paraId="7CC82B19" w14:textId="77777777" w:rsidR="009823BE" w:rsidRPr="00BE0924" w:rsidRDefault="009823BE" w:rsidP="002753B8">
            <w:pPr>
              <w:rPr>
                <w:color w:val="000000" w:themeColor="text1"/>
                <w:sz w:val="20"/>
                <w:szCs w:val="20"/>
              </w:rPr>
            </w:pPr>
          </w:p>
          <w:p w14:paraId="02EEF0D7" w14:textId="59CF3243" w:rsidR="00FB6C2D" w:rsidRPr="00BE0924" w:rsidRDefault="00FB6C2D" w:rsidP="002753B8">
            <w:pPr>
              <w:rPr>
                <w:color w:val="000000" w:themeColor="text1"/>
                <w:sz w:val="20"/>
                <w:szCs w:val="20"/>
              </w:rPr>
            </w:pPr>
          </w:p>
        </w:tc>
        <w:tc>
          <w:tcPr>
            <w:tcW w:w="470" w:type="pct"/>
            <w:tcBorders>
              <w:left w:val="single" w:sz="4" w:space="0" w:color="auto"/>
            </w:tcBorders>
          </w:tcPr>
          <w:p w14:paraId="2AEAB685" w14:textId="3F1B3B9B" w:rsidR="002753B8" w:rsidRPr="00BE0924" w:rsidRDefault="00E77637" w:rsidP="002753B8">
            <w:pPr>
              <w:rPr>
                <w:rFonts w:cstheme="minorHAnsi"/>
                <w:color w:val="000000" w:themeColor="text1"/>
                <w:sz w:val="20"/>
                <w:szCs w:val="20"/>
              </w:rPr>
            </w:pPr>
            <w:r w:rsidRPr="00BE0924">
              <w:rPr>
                <w:rFonts w:cstheme="minorHAnsi"/>
                <w:color w:val="000000" w:themeColor="text1"/>
                <w:sz w:val="20"/>
                <w:szCs w:val="20"/>
              </w:rPr>
              <w:t>Counselors supported</w:t>
            </w:r>
            <w:r w:rsidR="00193EFC" w:rsidRPr="00BE0924">
              <w:rPr>
                <w:rFonts w:cstheme="minorHAnsi"/>
                <w:color w:val="000000" w:themeColor="text1"/>
                <w:sz w:val="20"/>
                <w:szCs w:val="20"/>
              </w:rPr>
              <w:t xml:space="preserve"> by admin.</w:t>
            </w:r>
          </w:p>
        </w:tc>
      </w:tr>
      <w:tr w:rsidR="002753B8" w:rsidRPr="00CF6AE6" w14:paraId="7CF166B0" w14:textId="77777777" w:rsidTr="00DD469F">
        <w:trPr>
          <w:trHeight w:val="2043"/>
        </w:trPr>
        <w:tc>
          <w:tcPr>
            <w:tcW w:w="1307" w:type="pct"/>
          </w:tcPr>
          <w:p w14:paraId="0A04FFEB" w14:textId="20C8D9AF" w:rsidR="002753B8" w:rsidRPr="00C763C5" w:rsidRDefault="00C763C5" w:rsidP="002753B8">
            <w:pPr>
              <w:rPr>
                <w:rFonts w:cstheme="minorHAnsi"/>
                <w:sz w:val="20"/>
                <w:szCs w:val="20"/>
              </w:rPr>
            </w:pPr>
            <w:r>
              <w:rPr>
                <w:rFonts w:cstheme="minorHAnsi"/>
                <w:b/>
                <w:bCs/>
                <w:sz w:val="20"/>
                <w:szCs w:val="20"/>
              </w:rPr>
              <w:lastRenderedPageBreak/>
              <w:t xml:space="preserve">Create a Bobcat </w:t>
            </w:r>
            <w:r w:rsidR="005031ED">
              <w:rPr>
                <w:rFonts w:cstheme="minorHAnsi"/>
                <w:b/>
                <w:bCs/>
                <w:sz w:val="20"/>
                <w:szCs w:val="20"/>
              </w:rPr>
              <w:t>Den</w:t>
            </w:r>
            <w:r>
              <w:rPr>
                <w:rFonts w:cstheme="minorHAnsi"/>
                <w:b/>
                <w:bCs/>
                <w:sz w:val="20"/>
                <w:szCs w:val="20"/>
              </w:rPr>
              <w:t>:</w:t>
            </w:r>
            <w:r>
              <w:rPr>
                <w:rFonts w:cstheme="minorHAnsi"/>
                <w:sz w:val="20"/>
                <w:szCs w:val="20"/>
              </w:rPr>
              <w:t xml:space="preserve"> A regulation room </w:t>
            </w:r>
          </w:p>
        </w:tc>
        <w:tc>
          <w:tcPr>
            <w:tcW w:w="441" w:type="pct"/>
          </w:tcPr>
          <w:p w14:paraId="0D9A3E38" w14:textId="77777777" w:rsidR="002753B8" w:rsidRPr="00BE0924" w:rsidRDefault="00F24ED4" w:rsidP="002753B8">
            <w:pPr>
              <w:rPr>
                <w:rFonts w:cstheme="minorHAnsi"/>
                <w:color w:val="000000" w:themeColor="text1"/>
                <w:sz w:val="20"/>
                <w:szCs w:val="20"/>
              </w:rPr>
            </w:pPr>
            <w:r w:rsidRPr="00BE0924">
              <w:rPr>
                <w:rFonts w:cstheme="minorHAnsi"/>
                <w:color w:val="000000" w:themeColor="text1"/>
                <w:sz w:val="20"/>
                <w:szCs w:val="20"/>
              </w:rPr>
              <w:t>Classroom 180</w:t>
            </w:r>
          </w:p>
          <w:p w14:paraId="63DE0A6C" w14:textId="77777777" w:rsidR="007E3550" w:rsidRPr="00BE0924" w:rsidRDefault="007E3550" w:rsidP="002753B8">
            <w:pPr>
              <w:rPr>
                <w:rFonts w:cstheme="minorHAnsi"/>
                <w:color w:val="000000" w:themeColor="text1"/>
                <w:sz w:val="20"/>
                <w:szCs w:val="20"/>
              </w:rPr>
            </w:pPr>
          </w:p>
          <w:p w14:paraId="3F465F29" w14:textId="77777777" w:rsidR="007E3550" w:rsidRPr="00BE0924" w:rsidRDefault="007E3550" w:rsidP="002753B8">
            <w:pPr>
              <w:rPr>
                <w:rFonts w:cstheme="minorHAnsi"/>
                <w:color w:val="000000" w:themeColor="text1"/>
                <w:sz w:val="20"/>
                <w:szCs w:val="20"/>
              </w:rPr>
            </w:pPr>
            <w:r w:rsidRPr="00BE0924">
              <w:rPr>
                <w:rFonts w:cstheme="minorHAnsi"/>
                <w:color w:val="000000" w:themeColor="text1"/>
                <w:sz w:val="20"/>
                <w:szCs w:val="20"/>
              </w:rPr>
              <w:t>Restorative Practices</w:t>
            </w:r>
          </w:p>
          <w:p w14:paraId="43977875" w14:textId="77777777" w:rsidR="009839E6" w:rsidRPr="00BE0924" w:rsidRDefault="009839E6" w:rsidP="002753B8">
            <w:pPr>
              <w:rPr>
                <w:rFonts w:cstheme="minorHAnsi"/>
                <w:color w:val="000000" w:themeColor="text1"/>
                <w:sz w:val="20"/>
                <w:szCs w:val="20"/>
              </w:rPr>
            </w:pPr>
          </w:p>
          <w:p w14:paraId="7CDA9BDB" w14:textId="17C5008F" w:rsidR="009839E6" w:rsidRPr="00BE0924" w:rsidRDefault="004D7FB3" w:rsidP="002753B8">
            <w:pPr>
              <w:rPr>
                <w:rFonts w:cstheme="minorHAnsi"/>
                <w:color w:val="000000" w:themeColor="text1"/>
                <w:sz w:val="20"/>
                <w:szCs w:val="20"/>
              </w:rPr>
            </w:pPr>
            <w:r w:rsidRPr="00BE0924">
              <w:rPr>
                <w:rFonts w:cstheme="minorHAnsi"/>
                <w:color w:val="000000" w:themeColor="text1"/>
                <w:sz w:val="20"/>
                <w:szCs w:val="20"/>
              </w:rPr>
              <w:t>Calm down fidgits, music, lighting</w:t>
            </w:r>
          </w:p>
        </w:tc>
        <w:tc>
          <w:tcPr>
            <w:tcW w:w="392" w:type="pct"/>
          </w:tcPr>
          <w:p w14:paraId="7DD0F17A" w14:textId="77777777" w:rsidR="002753B8" w:rsidRPr="00BE0924" w:rsidRDefault="007E3550" w:rsidP="002753B8">
            <w:pPr>
              <w:rPr>
                <w:rFonts w:cstheme="minorHAnsi"/>
                <w:color w:val="000000" w:themeColor="text1"/>
                <w:sz w:val="20"/>
                <w:szCs w:val="20"/>
              </w:rPr>
            </w:pPr>
            <w:r w:rsidRPr="00BE0924">
              <w:rPr>
                <w:rFonts w:cstheme="minorHAnsi"/>
                <w:color w:val="000000" w:themeColor="text1"/>
                <w:sz w:val="20"/>
                <w:szCs w:val="20"/>
              </w:rPr>
              <w:t>Title I Funds</w:t>
            </w:r>
          </w:p>
          <w:p w14:paraId="70D56DB4" w14:textId="77777777" w:rsidR="007E3550" w:rsidRPr="00BE0924" w:rsidRDefault="007E3550" w:rsidP="002753B8">
            <w:pPr>
              <w:rPr>
                <w:rFonts w:cstheme="minorHAnsi"/>
                <w:color w:val="000000" w:themeColor="text1"/>
                <w:sz w:val="20"/>
                <w:szCs w:val="20"/>
              </w:rPr>
            </w:pPr>
          </w:p>
          <w:p w14:paraId="699A1751" w14:textId="727C226C" w:rsidR="007E3550" w:rsidRPr="00BE0924" w:rsidRDefault="007E3550" w:rsidP="002753B8">
            <w:pPr>
              <w:rPr>
                <w:rFonts w:cstheme="minorHAnsi"/>
                <w:color w:val="000000" w:themeColor="text1"/>
                <w:sz w:val="20"/>
                <w:szCs w:val="20"/>
              </w:rPr>
            </w:pPr>
            <w:r w:rsidRPr="00BE0924">
              <w:rPr>
                <w:rFonts w:cstheme="minorHAnsi"/>
                <w:color w:val="000000" w:themeColor="text1"/>
                <w:sz w:val="20"/>
                <w:szCs w:val="20"/>
              </w:rPr>
              <w:t>Instructional Funds</w:t>
            </w:r>
          </w:p>
        </w:tc>
        <w:tc>
          <w:tcPr>
            <w:tcW w:w="358" w:type="pct"/>
            <w:tcBorders>
              <w:right w:val="single" w:sz="4" w:space="0" w:color="auto"/>
            </w:tcBorders>
          </w:tcPr>
          <w:p w14:paraId="577D7AE1" w14:textId="783839BD" w:rsidR="002753B8" w:rsidRPr="00BE0924" w:rsidRDefault="000C1DD7" w:rsidP="002753B8">
            <w:pPr>
              <w:rPr>
                <w:rFonts w:cstheme="minorHAnsi"/>
                <w:color w:val="000000" w:themeColor="text1"/>
                <w:sz w:val="20"/>
                <w:szCs w:val="20"/>
              </w:rPr>
            </w:pPr>
            <w:r w:rsidRPr="00BE0924">
              <w:rPr>
                <w:rFonts w:cstheme="minorHAnsi"/>
                <w:color w:val="000000" w:themeColor="text1"/>
                <w:sz w:val="20"/>
                <w:szCs w:val="20"/>
              </w:rPr>
              <w:t>Aug ‘</w:t>
            </w:r>
            <w:r w:rsidR="00F24ED4" w:rsidRPr="00BE0924">
              <w:rPr>
                <w:rFonts w:cstheme="minorHAnsi"/>
                <w:color w:val="000000" w:themeColor="text1"/>
                <w:sz w:val="20"/>
                <w:szCs w:val="20"/>
              </w:rPr>
              <w:t>23</w:t>
            </w:r>
          </w:p>
        </w:tc>
        <w:tc>
          <w:tcPr>
            <w:tcW w:w="1032" w:type="pct"/>
            <w:tcBorders>
              <w:top w:val="single" w:sz="4" w:space="0" w:color="auto"/>
              <w:left w:val="single" w:sz="4" w:space="0" w:color="auto"/>
              <w:bottom w:val="single" w:sz="4" w:space="0" w:color="auto"/>
              <w:right w:val="single" w:sz="4" w:space="0" w:color="auto"/>
            </w:tcBorders>
          </w:tcPr>
          <w:p w14:paraId="446496C2"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Implementation:</w:t>
            </w:r>
          </w:p>
          <w:p w14:paraId="0C8ACA74" w14:textId="5AC50ECD" w:rsidR="00B93FA8" w:rsidRPr="00BE0924" w:rsidRDefault="00ED459A" w:rsidP="002753B8">
            <w:pPr>
              <w:rPr>
                <w:rFonts w:cstheme="minorHAnsi"/>
                <w:color w:val="000000" w:themeColor="text1"/>
                <w:sz w:val="20"/>
                <w:szCs w:val="20"/>
              </w:rPr>
            </w:pPr>
            <w:r w:rsidRPr="00BE0924">
              <w:rPr>
                <w:rFonts w:cstheme="minorHAnsi"/>
                <w:color w:val="000000" w:themeColor="text1"/>
                <w:sz w:val="20"/>
                <w:szCs w:val="20"/>
              </w:rPr>
              <w:t>-</w:t>
            </w:r>
            <w:r w:rsidR="00B93FA8" w:rsidRPr="00BE0924">
              <w:rPr>
                <w:rFonts w:cstheme="minorHAnsi"/>
                <w:color w:val="000000" w:themeColor="text1"/>
                <w:sz w:val="20"/>
                <w:szCs w:val="20"/>
              </w:rPr>
              <w:t>Teachers will have a regulation pass</w:t>
            </w:r>
            <w:r w:rsidR="002D3DF7" w:rsidRPr="00BE0924">
              <w:rPr>
                <w:rFonts w:cstheme="minorHAnsi"/>
                <w:color w:val="000000" w:themeColor="text1"/>
                <w:sz w:val="20"/>
                <w:szCs w:val="20"/>
              </w:rPr>
              <w:t xml:space="preserve"> to give students</w:t>
            </w:r>
            <w:r w:rsidR="00416692" w:rsidRPr="00BE0924">
              <w:rPr>
                <w:rFonts w:cstheme="minorHAnsi"/>
                <w:color w:val="000000" w:themeColor="text1"/>
                <w:sz w:val="20"/>
                <w:szCs w:val="20"/>
              </w:rPr>
              <w:t xml:space="preserve"> when they notice signs of dysregulation.</w:t>
            </w:r>
          </w:p>
          <w:p w14:paraId="32EB275D" w14:textId="7ADC6281" w:rsidR="00900CCC" w:rsidRPr="00BE0924" w:rsidRDefault="00900CCC" w:rsidP="002753B8">
            <w:pPr>
              <w:rPr>
                <w:rFonts w:cstheme="minorHAnsi"/>
                <w:color w:val="000000" w:themeColor="text1"/>
                <w:sz w:val="20"/>
                <w:szCs w:val="20"/>
              </w:rPr>
            </w:pPr>
            <w:r w:rsidRPr="00BE0924">
              <w:rPr>
                <w:rFonts w:cstheme="minorHAnsi"/>
                <w:color w:val="000000" w:themeColor="text1"/>
                <w:sz w:val="20"/>
                <w:szCs w:val="20"/>
              </w:rPr>
              <w:t>-Regulation team will be identified to escort students to the Den</w:t>
            </w:r>
          </w:p>
          <w:p w14:paraId="4D0E510D" w14:textId="01643D0F" w:rsidR="005511A9" w:rsidRPr="00BE0924" w:rsidRDefault="005B3F63" w:rsidP="002753B8">
            <w:pPr>
              <w:rPr>
                <w:rFonts w:cstheme="minorHAnsi"/>
                <w:color w:val="000000" w:themeColor="text1"/>
                <w:sz w:val="20"/>
                <w:szCs w:val="20"/>
              </w:rPr>
            </w:pPr>
            <w:r w:rsidRPr="00BE0924">
              <w:rPr>
                <w:rFonts w:cstheme="minorHAnsi"/>
                <w:color w:val="000000" w:themeColor="text1"/>
                <w:sz w:val="20"/>
                <w:szCs w:val="20"/>
              </w:rPr>
              <w:t xml:space="preserve">-Room will be </w:t>
            </w:r>
            <w:r w:rsidR="00CE6421" w:rsidRPr="00BE0924">
              <w:rPr>
                <w:rFonts w:cstheme="minorHAnsi"/>
                <w:color w:val="000000" w:themeColor="text1"/>
                <w:sz w:val="20"/>
                <w:szCs w:val="20"/>
              </w:rPr>
              <w:t>stocked with a variety of materials for students to use to calm down</w:t>
            </w:r>
            <w:r w:rsidR="003D4AFD" w:rsidRPr="00BE0924">
              <w:rPr>
                <w:rFonts w:cstheme="minorHAnsi"/>
                <w:color w:val="000000" w:themeColor="text1"/>
                <w:sz w:val="20"/>
                <w:szCs w:val="20"/>
              </w:rPr>
              <w:t xml:space="preserve"> (fidgets, music, lights, etc.)</w:t>
            </w:r>
          </w:p>
          <w:p w14:paraId="6A2C9443" w14:textId="3109B64E" w:rsidR="008F10CC" w:rsidRPr="00BE0924" w:rsidRDefault="008F10CC" w:rsidP="002753B8">
            <w:pPr>
              <w:rPr>
                <w:rFonts w:cstheme="minorHAnsi"/>
                <w:color w:val="000000" w:themeColor="text1"/>
                <w:sz w:val="20"/>
                <w:szCs w:val="20"/>
              </w:rPr>
            </w:pPr>
            <w:r w:rsidRPr="00BE0924">
              <w:rPr>
                <w:rFonts w:cstheme="minorHAnsi"/>
                <w:color w:val="000000" w:themeColor="text1"/>
                <w:sz w:val="20"/>
                <w:szCs w:val="20"/>
              </w:rPr>
              <w:t>-ISS teacher will staff this room when not</w:t>
            </w:r>
            <w:r w:rsidR="00583552" w:rsidRPr="00BE0924">
              <w:rPr>
                <w:rFonts w:cstheme="minorHAnsi"/>
                <w:color w:val="000000" w:themeColor="text1"/>
                <w:sz w:val="20"/>
                <w:szCs w:val="20"/>
              </w:rPr>
              <w:t xml:space="preserve"> </w:t>
            </w:r>
            <w:r w:rsidR="003225F5" w:rsidRPr="00BE0924">
              <w:rPr>
                <w:rFonts w:cstheme="minorHAnsi"/>
                <w:color w:val="000000" w:themeColor="text1"/>
                <w:sz w:val="20"/>
                <w:szCs w:val="20"/>
              </w:rPr>
              <w:t>serving in ISS.</w:t>
            </w:r>
          </w:p>
          <w:p w14:paraId="090B0AFA" w14:textId="6B39785D" w:rsidR="003225F5" w:rsidRPr="00BE0924" w:rsidRDefault="003225F5" w:rsidP="002753B8">
            <w:pPr>
              <w:rPr>
                <w:rFonts w:cstheme="minorHAnsi"/>
                <w:color w:val="000000" w:themeColor="text1"/>
                <w:sz w:val="20"/>
                <w:szCs w:val="20"/>
              </w:rPr>
            </w:pPr>
            <w:r w:rsidRPr="00BE0924">
              <w:rPr>
                <w:rFonts w:cstheme="minorHAnsi"/>
                <w:color w:val="000000" w:themeColor="text1"/>
                <w:sz w:val="20"/>
                <w:szCs w:val="20"/>
              </w:rPr>
              <w:t>-</w:t>
            </w:r>
            <w:r w:rsidR="00624AE6" w:rsidRPr="00BE0924">
              <w:rPr>
                <w:rFonts w:cstheme="minorHAnsi"/>
                <w:color w:val="000000" w:themeColor="text1"/>
                <w:sz w:val="20"/>
                <w:szCs w:val="20"/>
              </w:rPr>
              <w:t>When students return to class, teachers will conference with students using restorative practices.</w:t>
            </w:r>
          </w:p>
          <w:p w14:paraId="3AFB567E" w14:textId="77C8F91B" w:rsidR="00A21513" w:rsidRPr="00BE0924" w:rsidRDefault="00A21513" w:rsidP="002753B8">
            <w:pPr>
              <w:rPr>
                <w:rFonts w:cstheme="minorHAnsi"/>
                <w:color w:val="000000" w:themeColor="text1"/>
                <w:sz w:val="20"/>
                <w:szCs w:val="20"/>
              </w:rPr>
            </w:pPr>
            <w:r w:rsidRPr="00BE0924">
              <w:rPr>
                <w:rFonts w:cstheme="minorHAnsi"/>
                <w:color w:val="000000" w:themeColor="text1"/>
                <w:sz w:val="20"/>
                <w:szCs w:val="20"/>
              </w:rPr>
              <w:t>-</w:t>
            </w:r>
            <w:r w:rsidR="00E50682" w:rsidRPr="00BE0924">
              <w:rPr>
                <w:rFonts w:cstheme="minorHAnsi"/>
                <w:color w:val="000000" w:themeColor="text1"/>
                <w:sz w:val="20"/>
                <w:szCs w:val="20"/>
              </w:rPr>
              <w:t xml:space="preserve">Staff member returning student to class will provide classroom coverage to allow for facilitation of restorative </w:t>
            </w:r>
            <w:r w:rsidR="000D0588" w:rsidRPr="00BE0924">
              <w:rPr>
                <w:rFonts w:cstheme="minorHAnsi"/>
                <w:color w:val="000000" w:themeColor="text1"/>
                <w:sz w:val="20"/>
                <w:szCs w:val="20"/>
              </w:rPr>
              <w:t>conference.</w:t>
            </w:r>
          </w:p>
          <w:p w14:paraId="5CE44C87" w14:textId="77777777" w:rsidR="002753B8" w:rsidRPr="00BE0924" w:rsidRDefault="002753B8" w:rsidP="002753B8">
            <w:pPr>
              <w:rPr>
                <w:rFonts w:cstheme="minorHAnsi"/>
                <w:b/>
                <w:color w:val="000000" w:themeColor="text1"/>
                <w:sz w:val="20"/>
                <w:szCs w:val="20"/>
              </w:rPr>
            </w:pPr>
          </w:p>
          <w:p w14:paraId="34224AC8"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Artifacts:</w:t>
            </w:r>
          </w:p>
          <w:p w14:paraId="25695B43" w14:textId="64865D63" w:rsidR="00FD1DED" w:rsidRPr="00BE0924" w:rsidRDefault="005E2004" w:rsidP="002753B8">
            <w:pPr>
              <w:rPr>
                <w:rFonts w:cstheme="minorHAnsi"/>
                <w:bCs/>
                <w:color w:val="000000" w:themeColor="text1"/>
                <w:sz w:val="20"/>
                <w:szCs w:val="20"/>
              </w:rPr>
            </w:pPr>
            <w:r w:rsidRPr="00BE0924">
              <w:rPr>
                <w:rFonts w:cstheme="minorHAnsi"/>
                <w:bCs/>
                <w:color w:val="000000" w:themeColor="text1"/>
                <w:sz w:val="20"/>
                <w:szCs w:val="20"/>
              </w:rPr>
              <w:t>-record of students</w:t>
            </w:r>
            <w:r w:rsidR="002548F2" w:rsidRPr="00BE0924">
              <w:rPr>
                <w:rFonts w:cstheme="minorHAnsi"/>
                <w:bCs/>
                <w:color w:val="000000" w:themeColor="text1"/>
                <w:sz w:val="20"/>
                <w:szCs w:val="20"/>
              </w:rPr>
              <w:t xml:space="preserve"> utilizing the den, duration of visit</w:t>
            </w:r>
            <w:r w:rsidR="002E4783" w:rsidRPr="00BE0924">
              <w:rPr>
                <w:rFonts w:cstheme="minorHAnsi"/>
                <w:bCs/>
                <w:color w:val="000000" w:themeColor="text1"/>
                <w:sz w:val="20"/>
                <w:szCs w:val="20"/>
              </w:rPr>
              <w:t>, tools that were effective with regulation</w:t>
            </w:r>
          </w:p>
          <w:p w14:paraId="03DFFEA1" w14:textId="572150B6" w:rsidR="00702E71" w:rsidRPr="00BE0924" w:rsidRDefault="00702E71" w:rsidP="002753B8">
            <w:pPr>
              <w:rPr>
                <w:rFonts w:cstheme="minorHAnsi"/>
                <w:color w:val="000000" w:themeColor="text1"/>
                <w:sz w:val="20"/>
                <w:szCs w:val="20"/>
              </w:rPr>
            </w:pPr>
          </w:p>
        </w:tc>
        <w:tc>
          <w:tcPr>
            <w:tcW w:w="1000" w:type="pct"/>
            <w:tcBorders>
              <w:left w:val="single" w:sz="4" w:space="0" w:color="auto"/>
            </w:tcBorders>
          </w:tcPr>
          <w:p w14:paraId="052B6BFA"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Evaluation of Impact:</w:t>
            </w:r>
          </w:p>
          <w:p w14:paraId="6DD9F9DC" w14:textId="762E7EB9" w:rsidR="002753B8" w:rsidRPr="00BE0924" w:rsidRDefault="00B35B78" w:rsidP="002753B8">
            <w:pPr>
              <w:rPr>
                <w:rFonts w:cstheme="minorHAnsi"/>
                <w:b/>
                <w:color w:val="000000" w:themeColor="text1"/>
                <w:sz w:val="20"/>
                <w:szCs w:val="20"/>
              </w:rPr>
            </w:pPr>
            <w:r w:rsidRPr="00BE0924">
              <w:rPr>
                <w:rFonts w:cstheme="minorHAnsi"/>
                <w:bCs/>
                <w:color w:val="000000" w:themeColor="text1"/>
                <w:sz w:val="20"/>
                <w:szCs w:val="20"/>
              </w:rPr>
              <w:t>-</w:t>
            </w:r>
            <w:r w:rsidR="00FA5247" w:rsidRPr="00BE0924">
              <w:rPr>
                <w:rFonts w:cstheme="minorHAnsi"/>
                <w:bCs/>
                <w:color w:val="000000" w:themeColor="text1"/>
                <w:sz w:val="20"/>
                <w:szCs w:val="20"/>
              </w:rPr>
              <w:t>Appropriate implementation of a calm down area will reduce the number of administrative interventions needed to remove students from classrooms to regulate students.</w:t>
            </w:r>
          </w:p>
          <w:p w14:paraId="5E5354EC" w14:textId="77777777" w:rsidR="002753B8" w:rsidRPr="00BE0924" w:rsidRDefault="002753B8" w:rsidP="002753B8">
            <w:pPr>
              <w:rPr>
                <w:rFonts w:cstheme="minorHAnsi"/>
                <w:b/>
                <w:color w:val="000000" w:themeColor="text1"/>
                <w:sz w:val="20"/>
                <w:szCs w:val="20"/>
              </w:rPr>
            </w:pPr>
          </w:p>
          <w:p w14:paraId="3DEDC012" w14:textId="77777777" w:rsidR="002753B8" w:rsidRPr="00BE0924" w:rsidRDefault="002753B8" w:rsidP="002753B8">
            <w:pPr>
              <w:rPr>
                <w:rFonts w:cstheme="minorHAnsi"/>
                <w:b/>
                <w:color w:val="000000" w:themeColor="text1"/>
                <w:sz w:val="20"/>
                <w:szCs w:val="20"/>
              </w:rPr>
            </w:pPr>
          </w:p>
          <w:p w14:paraId="6CE8B1C9" w14:textId="77777777" w:rsidR="002753B8" w:rsidRPr="00BE0924" w:rsidRDefault="002753B8" w:rsidP="002753B8">
            <w:pPr>
              <w:rPr>
                <w:rFonts w:cstheme="minorHAnsi"/>
                <w:b/>
                <w:color w:val="000000" w:themeColor="text1"/>
                <w:sz w:val="20"/>
                <w:szCs w:val="20"/>
              </w:rPr>
            </w:pPr>
            <w:r w:rsidRPr="00BE0924">
              <w:rPr>
                <w:rFonts w:cstheme="minorHAnsi"/>
                <w:b/>
                <w:color w:val="000000" w:themeColor="text1"/>
                <w:sz w:val="20"/>
                <w:szCs w:val="20"/>
              </w:rPr>
              <w:t>Evidence:</w:t>
            </w:r>
          </w:p>
          <w:p w14:paraId="433827C0" w14:textId="539E2CEE" w:rsidR="00FA5247" w:rsidRPr="00BE0924" w:rsidRDefault="00B35B78" w:rsidP="002753B8">
            <w:pPr>
              <w:rPr>
                <w:color w:val="000000" w:themeColor="text1"/>
                <w:sz w:val="20"/>
                <w:szCs w:val="20"/>
              </w:rPr>
            </w:pPr>
            <w:r w:rsidRPr="00BE0924">
              <w:rPr>
                <w:rFonts w:cstheme="minorHAnsi"/>
                <w:bCs/>
                <w:color w:val="000000" w:themeColor="text1"/>
                <w:sz w:val="20"/>
                <w:szCs w:val="20"/>
              </w:rPr>
              <w:t>-</w:t>
            </w:r>
            <w:r w:rsidR="00FA5247" w:rsidRPr="00BE0924">
              <w:rPr>
                <w:rFonts w:cstheme="minorHAnsi"/>
                <w:bCs/>
                <w:color w:val="000000" w:themeColor="text1"/>
                <w:sz w:val="20"/>
                <w:szCs w:val="20"/>
              </w:rPr>
              <w:t>Administrative referrals will be fewer for removal of dysregulated students than during the 2022-2023 school year.</w:t>
            </w:r>
          </w:p>
        </w:tc>
        <w:tc>
          <w:tcPr>
            <w:tcW w:w="470" w:type="pct"/>
            <w:tcBorders>
              <w:left w:val="single" w:sz="4" w:space="0" w:color="auto"/>
            </w:tcBorders>
          </w:tcPr>
          <w:p w14:paraId="5C59D29B" w14:textId="03C7E962" w:rsidR="002753B8" w:rsidRPr="00BE0924" w:rsidRDefault="00DC068C" w:rsidP="002753B8">
            <w:pPr>
              <w:rPr>
                <w:rFonts w:cstheme="minorHAnsi"/>
                <w:color w:val="000000" w:themeColor="text1"/>
                <w:sz w:val="20"/>
                <w:szCs w:val="20"/>
              </w:rPr>
            </w:pPr>
            <w:r w:rsidRPr="00BE0924">
              <w:rPr>
                <w:rFonts w:cstheme="minorHAnsi"/>
                <w:color w:val="000000" w:themeColor="text1"/>
                <w:sz w:val="20"/>
                <w:szCs w:val="20"/>
              </w:rPr>
              <w:t>Classroom teachers, ISI teacher, support staff, coaches</w:t>
            </w:r>
          </w:p>
        </w:tc>
      </w:tr>
      <w:tr w:rsidR="00DA755C" w:rsidRPr="00CF6AE6" w14:paraId="7241B42C" w14:textId="77777777" w:rsidTr="00E702AE">
        <w:trPr>
          <w:trHeight w:val="2043"/>
        </w:trPr>
        <w:tc>
          <w:tcPr>
            <w:tcW w:w="1307" w:type="pct"/>
          </w:tcPr>
          <w:p w14:paraId="5176561F" w14:textId="23046755" w:rsidR="00DA755C" w:rsidRPr="00DA755C" w:rsidRDefault="00DA755C" w:rsidP="00DA755C">
            <w:pPr>
              <w:rPr>
                <w:rFonts w:cstheme="minorHAnsi"/>
                <w:sz w:val="20"/>
                <w:szCs w:val="20"/>
              </w:rPr>
            </w:pPr>
            <w:r>
              <w:rPr>
                <w:rFonts w:cstheme="minorHAnsi"/>
                <w:b/>
                <w:bCs/>
                <w:sz w:val="20"/>
                <w:szCs w:val="20"/>
              </w:rPr>
              <w:t>Morning Meetings:</w:t>
            </w:r>
            <w:r>
              <w:rPr>
                <w:rFonts w:cstheme="minorHAnsi"/>
                <w:sz w:val="20"/>
                <w:szCs w:val="20"/>
              </w:rPr>
              <w:t xml:space="preserve"> Every classroom will conduct daily morning meetings</w:t>
            </w:r>
            <w:r w:rsidR="000D6371">
              <w:rPr>
                <w:rFonts w:cstheme="minorHAnsi"/>
                <w:sz w:val="20"/>
                <w:szCs w:val="20"/>
              </w:rPr>
              <w:t>.</w:t>
            </w:r>
          </w:p>
        </w:tc>
        <w:tc>
          <w:tcPr>
            <w:tcW w:w="441" w:type="pct"/>
          </w:tcPr>
          <w:p w14:paraId="4BC8258A" w14:textId="45A3ABC4" w:rsidR="00DA755C" w:rsidRPr="00BE0924" w:rsidRDefault="254E9FA8" w:rsidP="4E5000E1">
            <w:pPr>
              <w:rPr>
                <w:color w:val="000000" w:themeColor="text1"/>
                <w:sz w:val="20"/>
                <w:szCs w:val="20"/>
              </w:rPr>
            </w:pPr>
            <w:r w:rsidRPr="00BE0924">
              <w:rPr>
                <w:i/>
                <w:color w:val="000000" w:themeColor="text1"/>
                <w:sz w:val="20"/>
                <w:szCs w:val="20"/>
              </w:rPr>
              <w:t xml:space="preserve">Circle Forward </w:t>
            </w:r>
            <w:r w:rsidRPr="00BE0924">
              <w:rPr>
                <w:color w:val="000000" w:themeColor="text1"/>
                <w:sz w:val="20"/>
                <w:szCs w:val="20"/>
              </w:rPr>
              <w:t>Book</w:t>
            </w:r>
          </w:p>
          <w:p w14:paraId="42A01756" w14:textId="5B22B2B8" w:rsidR="00DA755C" w:rsidRPr="00BE0924" w:rsidRDefault="00DA755C" w:rsidP="00716E23">
            <w:pPr>
              <w:rPr>
                <w:color w:val="000000" w:themeColor="text1"/>
                <w:sz w:val="20"/>
                <w:szCs w:val="20"/>
              </w:rPr>
            </w:pPr>
          </w:p>
          <w:p w14:paraId="25AC0B82" w14:textId="04BAD1E2" w:rsidR="00DA755C" w:rsidRPr="00BE0924" w:rsidRDefault="254E9FA8" w:rsidP="562E4815">
            <w:pPr>
              <w:rPr>
                <w:color w:val="000000" w:themeColor="text1"/>
                <w:sz w:val="20"/>
                <w:szCs w:val="20"/>
              </w:rPr>
            </w:pPr>
            <w:r w:rsidRPr="00BE0924">
              <w:rPr>
                <w:color w:val="000000" w:themeColor="text1"/>
                <w:sz w:val="20"/>
                <w:szCs w:val="20"/>
              </w:rPr>
              <w:t>Additional book resource</w:t>
            </w:r>
            <w:r w:rsidR="4AED4230" w:rsidRPr="00BE0924">
              <w:rPr>
                <w:color w:val="000000" w:themeColor="text1"/>
                <w:sz w:val="20"/>
                <w:szCs w:val="20"/>
              </w:rPr>
              <w:t xml:space="preserve"> (w/ read alouds)</w:t>
            </w:r>
          </w:p>
          <w:p w14:paraId="177929E2" w14:textId="035F7782" w:rsidR="00DA755C" w:rsidRPr="00BE0924" w:rsidRDefault="00DA755C" w:rsidP="4B930B64">
            <w:pPr>
              <w:rPr>
                <w:color w:val="000000" w:themeColor="text1"/>
                <w:sz w:val="20"/>
                <w:szCs w:val="20"/>
              </w:rPr>
            </w:pPr>
          </w:p>
          <w:p w14:paraId="43D2C6FE" w14:textId="481E5B1D" w:rsidR="00DA755C" w:rsidRPr="00BE0924" w:rsidRDefault="254E9FA8" w:rsidP="00DA755C">
            <w:pPr>
              <w:rPr>
                <w:color w:val="000000" w:themeColor="text1"/>
                <w:sz w:val="20"/>
                <w:szCs w:val="20"/>
              </w:rPr>
            </w:pPr>
            <w:r w:rsidRPr="00BE0924">
              <w:rPr>
                <w:color w:val="000000" w:themeColor="text1"/>
                <w:sz w:val="20"/>
                <w:szCs w:val="20"/>
              </w:rPr>
              <w:t>PL for morning meetings</w:t>
            </w:r>
            <w:r w:rsidR="00C64D6B" w:rsidRPr="00BE0924">
              <w:rPr>
                <w:color w:val="000000" w:themeColor="text1"/>
                <w:sz w:val="20"/>
                <w:szCs w:val="20"/>
              </w:rPr>
              <w:t xml:space="preserve"> (led by teacher leaders)</w:t>
            </w:r>
          </w:p>
        </w:tc>
        <w:tc>
          <w:tcPr>
            <w:tcW w:w="392" w:type="pct"/>
          </w:tcPr>
          <w:p w14:paraId="0828CF0D" w14:textId="66AF58A1" w:rsidR="00DA755C" w:rsidRPr="00BE0924" w:rsidRDefault="008503C0" w:rsidP="00DA755C">
            <w:pPr>
              <w:rPr>
                <w:rFonts w:cstheme="minorHAnsi"/>
                <w:color w:val="000000" w:themeColor="text1"/>
                <w:sz w:val="20"/>
                <w:szCs w:val="20"/>
              </w:rPr>
            </w:pPr>
            <w:r w:rsidRPr="00BE0924">
              <w:rPr>
                <w:rFonts w:cstheme="minorHAnsi"/>
                <w:color w:val="000000" w:themeColor="text1"/>
                <w:sz w:val="20"/>
                <w:szCs w:val="20"/>
              </w:rPr>
              <w:t>Tile I Funds</w:t>
            </w:r>
          </w:p>
        </w:tc>
        <w:tc>
          <w:tcPr>
            <w:tcW w:w="358" w:type="pct"/>
            <w:tcBorders>
              <w:right w:val="single" w:sz="4" w:space="0" w:color="auto"/>
            </w:tcBorders>
          </w:tcPr>
          <w:p w14:paraId="209BD1DC" w14:textId="48448712" w:rsidR="00DA755C" w:rsidRPr="00BE0924" w:rsidRDefault="254E9FA8" w:rsidP="00DA755C">
            <w:pPr>
              <w:rPr>
                <w:color w:val="000000" w:themeColor="text1"/>
                <w:sz w:val="20"/>
                <w:szCs w:val="20"/>
              </w:rPr>
            </w:pPr>
            <w:r w:rsidRPr="00BE0924">
              <w:rPr>
                <w:color w:val="000000" w:themeColor="text1"/>
                <w:sz w:val="20"/>
                <w:szCs w:val="20"/>
              </w:rPr>
              <w:t>Aug ‘2</w:t>
            </w:r>
            <w:r w:rsidR="000B757C" w:rsidRPr="00BE0924">
              <w:rPr>
                <w:color w:val="000000" w:themeColor="text1"/>
                <w:sz w:val="20"/>
                <w:szCs w:val="20"/>
              </w:rPr>
              <w:t>3</w:t>
            </w:r>
          </w:p>
        </w:tc>
        <w:tc>
          <w:tcPr>
            <w:tcW w:w="1032" w:type="pct"/>
            <w:tcBorders>
              <w:top w:val="single" w:sz="4" w:space="0" w:color="auto"/>
              <w:left w:val="single" w:sz="4" w:space="0" w:color="auto"/>
              <w:bottom w:val="single" w:sz="4" w:space="0" w:color="auto"/>
              <w:right w:val="single" w:sz="4" w:space="0" w:color="auto"/>
            </w:tcBorders>
          </w:tcPr>
          <w:p w14:paraId="45012E4C" w14:textId="77777777" w:rsidR="00DA755C" w:rsidRPr="00BE0924" w:rsidRDefault="00DA755C" w:rsidP="00DA755C">
            <w:pPr>
              <w:rPr>
                <w:rFonts w:cstheme="minorHAnsi"/>
                <w:b/>
                <w:color w:val="000000" w:themeColor="text1"/>
                <w:sz w:val="20"/>
                <w:szCs w:val="20"/>
              </w:rPr>
            </w:pPr>
            <w:r w:rsidRPr="00BE0924">
              <w:rPr>
                <w:rFonts w:cstheme="minorHAnsi"/>
                <w:b/>
                <w:color w:val="000000" w:themeColor="text1"/>
                <w:sz w:val="20"/>
                <w:szCs w:val="20"/>
              </w:rPr>
              <w:t>Implementation:</w:t>
            </w:r>
          </w:p>
          <w:p w14:paraId="5959E882" w14:textId="2618867C" w:rsidR="00DA755C" w:rsidRPr="00BE0924" w:rsidRDefault="00A01BB6" w:rsidP="00DA755C">
            <w:pPr>
              <w:rPr>
                <w:rFonts w:cstheme="minorHAnsi"/>
                <w:color w:val="000000" w:themeColor="text1"/>
                <w:sz w:val="20"/>
                <w:szCs w:val="20"/>
              </w:rPr>
            </w:pPr>
            <w:r w:rsidRPr="00BE0924">
              <w:rPr>
                <w:rFonts w:cstheme="minorHAnsi"/>
                <w:color w:val="000000" w:themeColor="text1"/>
                <w:sz w:val="20"/>
                <w:szCs w:val="20"/>
              </w:rPr>
              <w:t>-</w:t>
            </w:r>
            <w:r w:rsidR="00C37C40" w:rsidRPr="00BE0924">
              <w:rPr>
                <w:rFonts w:cstheme="minorHAnsi"/>
                <w:color w:val="000000" w:themeColor="text1"/>
                <w:sz w:val="20"/>
                <w:szCs w:val="20"/>
              </w:rPr>
              <w:t xml:space="preserve">Morning meetings will be held from </w:t>
            </w:r>
            <w:r w:rsidRPr="00BE0924">
              <w:rPr>
                <w:rFonts w:cstheme="minorHAnsi"/>
                <w:color w:val="000000" w:themeColor="text1"/>
                <w:sz w:val="20"/>
                <w:szCs w:val="20"/>
              </w:rPr>
              <w:t>8:00-8:15am</w:t>
            </w:r>
            <w:r w:rsidR="00C37C40" w:rsidRPr="00BE0924">
              <w:rPr>
                <w:rFonts w:cstheme="minorHAnsi"/>
                <w:color w:val="000000" w:themeColor="text1"/>
                <w:sz w:val="20"/>
                <w:szCs w:val="20"/>
              </w:rPr>
              <w:t xml:space="preserve"> daily.</w:t>
            </w:r>
          </w:p>
          <w:p w14:paraId="3DA55038" w14:textId="6B58CF5B" w:rsidR="00E376CC" w:rsidRPr="00BE0924" w:rsidRDefault="00E376CC" w:rsidP="00DA755C">
            <w:pPr>
              <w:rPr>
                <w:rFonts w:cstheme="minorHAnsi"/>
                <w:color w:val="000000" w:themeColor="text1"/>
                <w:sz w:val="20"/>
                <w:szCs w:val="20"/>
              </w:rPr>
            </w:pPr>
            <w:r w:rsidRPr="00BE0924">
              <w:rPr>
                <w:rFonts w:cstheme="minorHAnsi"/>
                <w:color w:val="000000" w:themeColor="text1"/>
                <w:sz w:val="20"/>
                <w:szCs w:val="20"/>
              </w:rPr>
              <w:t>-</w:t>
            </w:r>
            <w:r w:rsidR="00D12696" w:rsidRPr="00BE0924">
              <w:rPr>
                <w:rFonts w:cstheme="minorHAnsi"/>
                <w:color w:val="000000" w:themeColor="text1"/>
                <w:sz w:val="20"/>
                <w:szCs w:val="20"/>
              </w:rPr>
              <w:t>Once weekly,</w:t>
            </w:r>
            <w:r w:rsidR="00E10737" w:rsidRPr="00BE0924">
              <w:rPr>
                <w:rFonts w:cstheme="minorHAnsi"/>
                <w:color w:val="000000" w:themeColor="text1"/>
                <w:sz w:val="20"/>
                <w:szCs w:val="20"/>
              </w:rPr>
              <w:t xml:space="preserve"> student engagement</w:t>
            </w:r>
            <w:r w:rsidR="00AD707E" w:rsidRPr="00BE0924">
              <w:rPr>
                <w:rFonts w:cstheme="minorHAnsi"/>
                <w:color w:val="000000" w:themeColor="text1"/>
                <w:sz w:val="20"/>
                <w:szCs w:val="20"/>
              </w:rPr>
              <w:t xml:space="preserve"> team will </w:t>
            </w:r>
            <w:r w:rsidR="004C4995" w:rsidRPr="00BE0924">
              <w:rPr>
                <w:rFonts w:cstheme="minorHAnsi"/>
                <w:color w:val="000000" w:themeColor="text1"/>
                <w:sz w:val="20"/>
                <w:szCs w:val="20"/>
              </w:rPr>
              <w:t>set the conversation topic for morning meeting</w:t>
            </w:r>
            <w:r w:rsidR="00AE7DE4" w:rsidRPr="00BE0924">
              <w:rPr>
                <w:rFonts w:cstheme="minorHAnsi"/>
                <w:color w:val="000000" w:themeColor="text1"/>
                <w:sz w:val="20"/>
                <w:szCs w:val="20"/>
              </w:rPr>
              <w:t xml:space="preserve"> based on read aloud text.</w:t>
            </w:r>
          </w:p>
          <w:p w14:paraId="6939A754" w14:textId="1C78CE35" w:rsidR="00DA755C" w:rsidRPr="00BE0924" w:rsidRDefault="00440C5C" w:rsidP="00DA755C">
            <w:pPr>
              <w:rPr>
                <w:rFonts w:cstheme="minorHAnsi"/>
                <w:color w:val="000000" w:themeColor="text1"/>
                <w:sz w:val="20"/>
                <w:szCs w:val="20"/>
              </w:rPr>
            </w:pPr>
            <w:r w:rsidRPr="00BE0924">
              <w:rPr>
                <w:rFonts w:cstheme="minorHAnsi"/>
                <w:color w:val="000000" w:themeColor="text1"/>
                <w:sz w:val="20"/>
                <w:szCs w:val="20"/>
              </w:rPr>
              <w:t>-4 days per week, teacher will set the conversation topic for morning meeting</w:t>
            </w:r>
            <w:r w:rsidR="006C50DD" w:rsidRPr="00BE0924">
              <w:rPr>
                <w:rFonts w:cstheme="minorHAnsi"/>
                <w:color w:val="000000" w:themeColor="text1"/>
                <w:sz w:val="20"/>
                <w:szCs w:val="20"/>
              </w:rPr>
              <w:t xml:space="preserve"> based on </w:t>
            </w:r>
            <w:r w:rsidR="006262D2" w:rsidRPr="00BE0924">
              <w:rPr>
                <w:rFonts w:cstheme="minorHAnsi"/>
                <w:i/>
                <w:iCs/>
                <w:color w:val="000000" w:themeColor="text1"/>
                <w:sz w:val="20"/>
                <w:szCs w:val="20"/>
              </w:rPr>
              <w:t>Circle Forward</w:t>
            </w:r>
            <w:r w:rsidR="006262D2" w:rsidRPr="00BE0924">
              <w:rPr>
                <w:rFonts w:cstheme="minorHAnsi"/>
                <w:color w:val="000000" w:themeColor="text1"/>
                <w:sz w:val="20"/>
                <w:szCs w:val="20"/>
              </w:rPr>
              <w:t xml:space="preserve"> text.</w:t>
            </w:r>
          </w:p>
          <w:p w14:paraId="437A014E" w14:textId="77777777" w:rsidR="00DA755C" w:rsidRPr="00BE0924" w:rsidRDefault="00DA755C" w:rsidP="00DA755C">
            <w:pPr>
              <w:rPr>
                <w:rFonts w:cstheme="minorHAnsi"/>
                <w:b/>
                <w:bCs/>
                <w:color w:val="000000" w:themeColor="text1"/>
                <w:sz w:val="20"/>
                <w:szCs w:val="20"/>
              </w:rPr>
            </w:pPr>
            <w:r w:rsidRPr="00BE0924">
              <w:rPr>
                <w:rFonts w:cstheme="minorHAnsi"/>
                <w:b/>
                <w:color w:val="000000" w:themeColor="text1"/>
                <w:sz w:val="20"/>
                <w:szCs w:val="20"/>
              </w:rPr>
              <w:t>Artifacts:</w:t>
            </w:r>
          </w:p>
          <w:p w14:paraId="67D6D63F" w14:textId="77777777" w:rsidR="006A2B50" w:rsidRPr="00BE0924" w:rsidRDefault="00ED354F" w:rsidP="00DA755C">
            <w:pPr>
              <w:rPr>
                <w:rFonts w:cstheme="minorHAnsi"/>
                <w:color w:val="000000" w:themeColor="text1"/>
                <w:sz w:val="20"/>
                <w:szCs w:val="20"/>
              </w:rPr>
            </w:pPr>
            <w:r w:rsidRPr="00BE0924">
              <w:rPr>
                <w:rFonts w:cstheme="minorHAnsi"/>
                <w:color w:val="000000" w:themeColor="text1"/>
                <w:sz w:val="20"/>
                <w:szCs w:val="20"/>
              </w:rPr>
              <w:t>-Walk forms</w:t>
            </w:r>
          </w:p>
          <w:p w14:paraId="14CE97E0" w14:textId="0A5BA3B7" w:rsidR="00ED354F" w:rsidRPr="00BE0924" w:rsidRDefault="00ED354F" w:rsidP="00DA755C">
            <w:pPr>
              <w:rPr>
                <w:rFonts w:cstheme="minorHAnsi"/>
                <w:color w:val="000000" w:themeColor="text1"/>
                <w:sz w:val="20"/>
                <w:szCs w:val="20"/>
              </w:rPr>
            </w:pPr>
            <w:r w:rsidRPr="00BE0924">
              <w:rPr>
                <w:rFonts w:cstheme="minorHAnsi"/>
                <w:color w:val="000000" w:themeColor="text1"/>
                <w:sz w:val="20"/>
                <w:szCs w:val="20"/>
              </w:rPr>
              <w:t>-Lesson Plans</w:t>
            </w:r>
          </w:p>
        </w:tc>
        <w:tc>
          <w:tcPr>
            <w:tcW w:w="1000" w:type="pct"/>
            <w:tcBorders>
              <w:left w:val="single" w:sz="4" w:space="0" w:color="auto"/>
            </w:tcBorders>
          </w:tcPr>
          <w:p w14:paraId="6BDC80B5" w14:textId="77777777" w:rsidR="00DA755C" w:rsidRPr="00BE0924" w:rsidRDefault="00DA755C" w:rsidP="00DA755C">
            <w:pPr>
              <w:rPr>
                <w:rFonts w:cstheme="minorHAnsi"/>
                <w:b/>
                <w:color w:val="000000" w:themeColor="text1"/>
                <w:sz w:val="20"/>
                <w:szCs w:val="20"/>
              </w:rPr>
            </w:pPr>
            <w:r w:rsidRPr="00BE0924">
              <w:rPr>
                <w:rFonts w:cstheme="minorHAnsi"/>
                <w:b/>
                <w:color w:val="000000" w:themeColor="text1"/>
                <w:sz w:val="20"/>
                <w:szCs w:val="20"/>
              </w:rPr>
              <w:t>Evaluation of Impact:</w:t>
            </w:r>
          </w:p>
          <w:p w14:paraId="0542A222" w14:textId="2A71322A" w:rsidR="00DA755C" w:rsidRPr="00BE0924" w:rsidRDefault="00B35B78" w:rsidP="00DA755C">
            <w:pPr>
              <w:rPr>
                <w:rFonts w:cstheme="minorHAnsi"/>
                <w:color w:val="000000" w:themeColor="text1"/>
                <w:sz w:val="20"/>
                <w:szCs w:val="20"/>
              </w:rPr>
            </w:pPr>
            <w:r w:rsidRPr="00BE0924">
              <w:rPr>
                <w:rFonts w:cstheme="minorHAnsi"/>
                <w:color w:val="000000" w:themeColor="text1"/>
                <w:sz w:val="20"/>
                <w:szCs w:val="20"/>
              </w:rPr>
              <w:t>-</w:t>
            </w:r>
            <w:r w:rsidR="00A77A86" w:rsidRPr="00BE0924">
              <w:rPr>
                <w:rFonts w:cstheme="minorHAnsi"/>
                <w:color w:val="000000" w:themeColor="text1"/>
                <w:sz w:val="20"/>
                <w:szCs w:val="20"/>
              </w:rPr>
              <w:t>Climate survey results</w:t>
            </w:r>
            <w:r w:rsidR="004A4140" w:rsidRPr="00BE0924">
              <w:rPr>
                <w:rFonts w:cstheme="minorHAnsi"/>
                <w:color w:val="000000" w:themeColor="text1"/>
                <w:sz w:val="20"/>
                <w:szCs w:val="20"/>
              </w:rPr>
              <w:t xml:space="preserve"> will show an increase of students</w:t>
            </w:r>
            <w:r w:rsidR="000A0549" w:rsidRPr="00BE0924">
              <w:rPr>
                <w:rFonts w:cstheme="minorHAnsi"/>
                <w:color w:val="000000" w:themeColor="text1"/>
                <w:sz w:val="20"/>
                <w:szCs w:val="20"/>
              </w:rPr>
              <w:t xml:space="preserve"> and staff feeling safe, </w:t>
            </w:r>
            <w:r w:rsidRPr="00BE0924">
              <w:rPr>
                <w:rFonts w:cstheme="minorHAnsi"/>
                <w:color w:val="000000" w:themeColor="text1"/>
                <w:sz w:val="20"/>
                <w:szCs w:val="20"/>
              </w:rPr>
              <w:t>connected, and part of the school</w:t>
            </w:r>
          </w:p>
          <w:p w14:paraId="6852A7EC" w14:textId="77777777" w:rsidR="00DA755C" w:rsidRPr="00BE0924" w:rsidRDefault="00DA755C" w:rsidP="00DA755C">
            <w:pPr>
              <w:rPr>
                <w:rFonts w:cstheme="minorHAnsi"/>
                <w:b/>
                <w:color w:val="000000" w:themeColor="text1"/>
                <w:sz w:val="20"/>
                <w:szCs w:val="20"/>
              </w:rPr>
            </w:pPr>
          </w:p>
          <w:p w14:paraId="46010411" w14:textId="77777777" w:rsidR="00DA755C" w:rsidRPr="00BE0924" w:rsidRDefault="00DA755C" w:rsidP="00DA755C">
            <w:pPr>
              <w:rPr>
                <w:rFonts w:cstheme="minorHAnsi"/>
                <w:b/>
                <w:color w:val="000000" w:themeColor="text1"/>
                <w:sz w:val="20"/>
                <w:szCs w:val="20"/>
              </w:rPr>
            </w:pPr>
          </w:p>
          <w:p w14:paraId="325153D9" w14:textId="77777777" w:rsidR="00DA755C" w:rsidRPr="00BE0924" w:rsidRDefault="00DA755C" w:rsidP="00DA755C">
            <w:pPr>
              <w:rPr>
                <w:rFonts w:cstheme="minorHAnsi"/>
                <w:b/>
                <w:bCs/>
                <w:color w:val="000000" w:themeColor="text1"/>
                <w:sz w:val="20"/>
                <w:szCs w:val="20"/>
              </w:rPr>
            </w:pPr>
            <w:r w:rsidRPr="00BE0924">
              <w:rPr>
                <w:rFonts w:cstheme="minorHAnsi"/>
                <w:b/>
                <w:color w:val="000000" w:themeColor="text1"/>
                <w:sz w:val="20"/>
                <w:szCs w:val="20"/>
              </w:rPr>
              <w:t>Evidence:</w:t>
            </w:r>
          </w:p>
          <w:p w14:paraId="4F1B5451" w14:textId="77777777" w:rsidR="006B0605" w:rsidRPr="00BE0924" w:rsidRDefault="006B0605" w:rsidP="00DA755C">
            <w:pPr>
              <w:rPr>
                <w:rFonts w:cstheme="minorHAnsi"/>
                <w:color w:val="000000" w:themeColor="text1"/>
                <w:sz w:val="20"/>
                <w:szCs w:val="20"/>
              </w:rPr>
            </w:pPr>
            <w:r w:rsidRPr="00BE0924">
              <w:rPr>
                <w:rFonts w:cstheme="minorHAnsi"/>
                <w:color w:val="000000" w:themeColor="text1"/>
                <w:sz w:val="20"/>
                <w:szCs w:val="20"/>
              </w:rPr>
              <w:t>-Teacher reflection survey</w:t>
            </w:r>
            <w:r w:rsidR="00E37EB0" w:rsidRPr="00BE0924">
              <w:rPr>
                <w:rFonts w:cstheme="minorHAnsi"/>
                <w:color w:val="000000" w:themeColor="text1"/>
                <w:sz w:val="20"/>
                <w:szCs w:val="20"/>
              </w:rPr>
              <w:t xml:space="preserve"> on morning meetings</w:t>
            </w:r>
          </w:p>
          <w:p w14:paraId="54A533A2" w14:textId="03AC7AB4" w:rsidR="00E37EB0" w:rsidRPr="00BE0924" w:rsidRDefault="00E37EB0" w:rsidP="00DA755C">
            <w:pPr>
              <w:rPr>
                <w:rFonts w:cstheme="minorHAnsi"/>
                <w:color w:val="000000" w:themeColor="text1"/>
                <w:sz w:val="20"/>
                <w:szCs w:val="20"/>
              </w:rPr>
            </w:pPr>
            <w:r w:rsidRPr="00BE0924">
              <w:rPr>
                <w:rFonts w:cstheme="minorHAnsi"/>
                <w:color w:val="000000" w:themeColor="text1"/>
                <w:sz w:val="20"/>
                <w:szCs w:val="20"/>
              </w:rPr>
              <w:t xml:space="preserve">-Student survey </w:t>
            </w:r>
            <w:r w:rsidR="006A0917" w:rsidRPr="00BE0924">
              <w:rPr>
                <w:rFonts w:cstheme="minorHAnsi"/>
                <w:color w:val="000000" w:themeColor="text1"/>
                <w:sz w:val="20"/>
                <w:szCs w:val="20"/>
              </w:rPr>
              <w:t>on school climate</w:t>
            </w:r>
          </w:p>
        </w:tc>
        <w:tc>
          <w:tcPr>
            <w:tcW w:w="470" w:type="pct"/>
            <w:tcBorders>
              <w:left w:val="single" w:sz="4" w:space="0" w:color="auto"/>
            </w:tcBorders>
          </w:tcPr>
          <w:p w14:paraId="60BA9DB9" w14:textId="750DB8A3" w:rsidR="00DA755C" w:rsidRPr="00BE0924" w:rsidRDefault="00B35B78" w:rsidP="00DA755C">
            <w:pPr>
              <w:rPr>
                <w:rFonts w:cstheme="minorHAnsi"/>
                <w:color w:val="000000" w:themeColor="text1"/>
                <w:sz w:val="20"/>
                <w:szCs w:val="20"/>
              </w:rPr>
            </w:pPr>
            <w:r w:rsidRPr="00BE0924">
              <w:rPr>
                <w:rFonts w:cstheme="minorHAnsi"/>
                <w:color w:val="000000" w:themeColor="text1"/>
                <w:sz w:val="20"/>
                <w:szCs w:val="20"/>
              </w:rPr>
              <w:t>Classroom teachers</w:t>
            </w:r>
          </w:p>
        </w:tc>
      </w:tr>
      <w:tr w:rsidR="00E702AE" w:rsidRPr="00CF6AE6" w14:paraId="07F72AE6" w14:textId="77777777" w:rsidTr="6AFBE33C">
        <w:trPr>
          <w:trHeight w:val="2043"/>
        </w:trPr>
        <w:tc>
          <w:tcPr>
            <w:tcW w:w="1307" w:type="pct"/>
          </w:tcPr>
          <w:p w14:paraId="5DCA916A" w14:textId="429A214E" w:rsidR="00E702AE" w:rsidRPr="00E702AE" w:rsidRDefault="00E702AE" w:rsidP="00E702AE">
            <w:pPr>
              <w:rPr>
                <w:rFonts w:cstheme="minorHAnsi"/>
                <w:sz w:val="20"/>
                <w:szCs w:val="20"/>
              </w:rPr>
            </w:pPr>
            <w:r>
              <w:rPr>
                <w:rFonts w:cstheme="minorHAnsi"/>
                <w:b/>
                <w:bCs/>
                <w:sz w:val="20"/>
                <w:szCs w:val="20"/>
              </w:rPr>
              <w:lastRenderedPageBreak/>
              <w:t>Trauma-Informed Practices</w:t>
            </w:r>
            <w:r>
              <w:rPr>
                <w:rFonts w:cstheme="minorHAnsi"/>
                <w:sz w:val="20"/>
                <w:szCs w:val="20"/>
              </w:rPr>
              <w:t xml:space="preserve">: </w:t>
            </w:r>
            <w:r w:rsidR="00FD4F11">
              <w:rPr>
                <w:rFonts w:cstheme="minorHAnsi"/>
                <w:sz w:val="20"/>
                <w:szCs w:val="20"/>
              </w:rPr>
              <w:t>Staff will receive PL on the regulation cycle</w:t>
            </w:r>
            <w:r w:rsidR="008917E3">
              <w:rPr>
                <w:rFonts w:cstheme="minorHAnsi"/>
                <w:sz w:val="20"/>
                <w:szCs w:val="20"/>
              </w:rPr>
              <w:t xml:space="preserve"> and implementing trauma-informed practices to support student regulation.</w:t>
            </w:r>
          </w:p>
        </w:tc>
        <w:tc>
          <w:tcPr>
            <w:tcW w:w="441" w:type="pct"/>
          </w:tcPr>
          <w:p w14:paraId="6FFB1404" w14:textId="21F6C560" w:rsidR="00E702AE" w:rsidRPr="00BE0924" w:rsidRDefault="75157665" w:rsidP="46FB057B">
            <w:pPr>
              <w:rPr>
                <w:i/>
                <w:color w:val="000000" w:themeColor="text1"/>
                <w:sz w:val="20"/>
                <w:szCs w:val="20"/>
              </w:rPr>
            </w:pPr>
            <w:r w:rsidRPr="00BE0924">
              <w:rPr>
                <w:i/>
                <w:color w:val="000000" w:themeColor="text1"/>
                <w:sz w:val="20"/>
                <w:szCs w:val="20"/>
              </w:rPr>
              <w:t>C</w:t>
            </w:r>
            <w:r w:rsidR="480DC294" w:rsidRPr="00BE0924">
              <w:rPr>
                <w:i/>
                <w:color w:val="000000" w:themeColor="text1"/>
                <w:sz w:val="20"/>
                <w:szCs w:val="20"/>
              </w:rPr>
              <w:t>lassroom 180</w:t>
            </w:r>
            <w:r w:rsidR="1C4EEE2A" w:rsidRPr="00BE0924">
              <w:rPr>
                <w:i/>
                <w:iCs/>
                <w:color w:val="000000" w:themeColor="text1"/>
                <w:sz w:val="20"/>
                <w:szCs w:val="20"/>
              </w:rPr>
              <w:t>- All Staff</w:t>
            </w:r>
          </w:p>
          <w:p w14:paraId="2B5A4409" w14:textId="26EC040C" w:rsidR="00E702AE" w:rsidRPr="00BE0924" w:rsidRDefault="00E702AE" w:rsidP="46FB057B">
            <w:pPr>
              <w:rPr>
                <w:i/>
                <w:color w:val="000000" w:themeColor="text1"/>
                <w:sz w:val="20"/>
                <w:szCs w:val="20"/>
              </w:rPr>
            </w:pPr>
          </w:p>
          <w:p w14:paraId="660FEBD7" w14:textId="0982A911" w:rsidR="00E702AE" w:rsidRPr="00BE0924" w:rsidRDefault="480DC294" w:rsidP="15281046">
            <w:pPr>
              <w:rPr>
                <w:i/>
                <w:color w:val="000000" w:themeColor="text1"/>
                <w:sz w:val="20"/>
                <w:szCs w:val="20"/>
              </w:rPr>
            </w:pPr>
            <w:r w:rsidRPr="00BE0924">
              <w:rPr>
                <w:i/>
                <w:color w:val="000000" w:themeColor="text1"/>
                <w:sz w:val="20"/>
                <w:szCs w:val="20"/>
              </w:rPr>
              <w:t>Help for Billy</w:t>
            </w:r>
            <w:r w:rsidR="72F17067" w:rsidRPr="00BE0924">
              <w:rPr>
                <w:i/>
                <w:iCs/>
                <w:color w:val="000000" w:themeColor="text1"/>
                <w:sz w:val="20"/>
                <w:szCs w:val="20"/>
              </w:rPr>
              <w:t>- Guiding Coalition</w:t>
            </w:r>
          </w:p>
          <w:p w14:paraId="6FE6C9C1" w14:textId="59B35AF0" w:rsidR="00E702AE" w:rsidRPr="00BE0924" w:rsidRDefault="00E702AE" w:rsidP="15281046">
            <w:pPr>
              <w:rPr>
                <w:color w:val="000000" w:themeColor="text1"/>
                <w:sz w:val="20"/>
                <w:szCs w:val="20"/>
              </w:rPr>
            </w:pPr>
          </w:p>
          <w:p w14:paraId="1B7F1F0F" w14:textId="0D9C5C70" w:rsidR="00562F9B" w:rsidRPr="00BE0924" w:rsidRDefault="00562F9B" w:rsidP="15281046">
            <w:pPr>
              <w:rPr>
                <w:color w:val="000000" w:themeColor="text1"/>
                <w:sz w:val="20"/>
                <w:szCs w:val="20"/>
              </w:rPr>
            </w:pPr>
            <w:r w:rsidRPr="00BE0924">
              <w:rPr>
                <w:i/>
                <w:iCs/>
                <w:color w:val="000000" w:themeColor="text1"/>
                <w:sz w:val="20"/>
                <w:szCs w:val="20"/>
              </w:rPr>
              <w:t>Trauma Informed</w:t>
            </w:r>
            <w:r w:rsidR="0081419C" w:rsidRPr="00BE0924">
              <w:rPr>
                <w:i/>
                <w:iCs/>
                <w:color w:val="000000" w:themeColor="text1"/>
                <w:sz w:val="20"/>
                <w:szCs w:val="20"/>
              </w:rPr>
              <w:t xml:space="preserve"> Practices</w:t>
            </w:r>
            <w:r w:rsidR="002420BB" w:rsidRPr="00BE0924">
              <w:rPr>
                <w:i/>
                <w:iCs/>
                <w:color w:val="000000" w:themeColor="text1"/>
                <w:sz w:val="20"/>
                <w:szCs w:val="20"/>
              </w:rPr>
              <w:t>-</w:t>
            </w:r>
            <w:r w:rsidR="002420BB" w:rsidRPr="00BE0924">
              <w:rPr>
                <w:color w:val="000000" w:themeColor="text1"/>
                <w:sz w:val="20"/>
                <w:szCs w:val="20"/>
              </w:rPr>
              <w:t xml:space="preserve"> Administrative Team</w:t>
            </w:r>
          </w:p>
          <w:p w14:paraId="34597A2F" w14:textId="77777777" w:rsidR="0024233A" w:rsidRPr="00BE0924" w:rsidRDefault="0024233A" w:rsidP="15281046">
            <w:pPr>
              <w:rPr>
                <w:color w:val="000000" w:themeColor="text1"/>
                <w:sz w:val="20"/>
                <w:szCs w:val="20"/>
              </w:rPr>
            </w:pPr>
          </w:p>
          <w:p w14:paraId="3F396DB1" w14:textId="03871A1F" w:rsidR="00E702AE" w:rsidRPr="00BE0924" w:rsidRDefault="6168EF29" w:rsidP="00E702AE">
            <w:pPr>
              <w:rPr>
                <w:color w:val="000000" w:themeColor="text1"/>
                <w:sz w:val="20"/>
                <w:szCs w:val="20"/>
              </w:rPr>
            </w:pPr>
            <w:r w:rsidRPr="00BE0924">
              <w:rPr>
                <w:color w:val="000000" w:themeColor="text1"/>
                <w:sz w:val="20"/>
                <w:szCs w:val="20"/>
              </w:rPr>
              <w:t>Restorati</w:t>
            </w:r>
            <w:r w:rsidR="4935A630" w:rsidRPr="00BE0924">
              <w:rPr>
                <w:color w:val="000000" w:themeColor="text1"/>
                <w:sz w:val="20"/>
                <w:szCs w:val="20"/>
              </w:rPr>
              <w:t>ve Practices Books</w:t>
            </w:r>
          </w:p>
        </w:tc>
        <w:tc>
          <w:tcPr>
            <w:tcW w:w="392" w:type="pct"/>
          </w:tcPr>
          <w:p w14:paraId="7428F366" w14:textId="77777777" w:rsidR="00E702AE" w:rsidRPr="00BE0924" w:rsidRDefault="00F47A92" w:rsidP="00E702AE">
            <w:pPr>
              <w:rPr>
                <w:rFonts w:cstheme="minorHAnsi"/>
                <w:color w:val="000000" w:themeColor="text1"/>
                <w:sz w:val="20"/>
                <w:szCs w:val="20"/>
              </w:rPr>
            </w:pPr>
            <w:r w:rsidRPr="00BE0924">
              <w:rPr>
                <w:rFonts w:cstheme="minorHAnsi"/>
                <w:color w:val="000000" w:themeColor="text1"/>
                <w:sz w:val="20"/>
                <w:szCs w:val="20"/>
              </w:rPr>
              <w:t>Title I Funds</w:t>
            </w:r>
          </w:p>
          <w:p w14:paraId="62B2D1E1" w14:textId="77777777" w:rsidR="00F47A92" w:rsidRPr="00BE0924" w:rsidRDefault="00F47A92" w:rsidP="00E702AE">
            <w:pPr>
              <w:rPr>
                <w:rFonts w:cstheme="minorHAnsi"/>
                <w:color w:val="000000" w:themeColor="text1"/>
                <w:sz w:val="20"/>
                <w:szCs w:val="20"/>
              </w:rPr>
            </w:pPr>
          </w:p>
          <w:p w14:paraId="19320581" w14:textId="68DB6412" w:rsidR="00F47A92" w:rsidRPr="00BE0924" w:rsidRDefault="00F47A92" w:rsidP="00E702AE">
            <w:pPr>
              <w:rPr>
                <w:rFonts w:cstheme="minorHAnsi"/>
                <w:color w:val="000000" w:themeColor="text1"/>
                <w:sz w:val="20"/>
                <w:szCs w:val="20"/>
              </w:rPr>
            </w:pPr>
            <w:r w:rsidRPr="00BE0924">
              <w:rPr>
                <w:rFonts w:cstheme="minorHAnsi"/>
                <w:color w:val="000000" w:themeColor="text1"/>
                <w:sz w:val="20"/>
                <w:szCs w:val="20"/>
              </w:rPr>
              <w:t>Instructional Funds</w:t>
            </w:r>
          </w:p>
        </w:tc>
        <w:tc>
          <w:tcPr>
            <w:tcW w:w="358" w:type="pct"/>
            <w:tcBorders>
              <w:right w:val="single" w:sz="4" w:space="0" w:color="auto"/>
            </w:tcBorders>
          </w:tcPr>
          <w:p w14:paraId="2F09F66A" w14:textId="68EA5B35" w:rsidR="00E702AE" w:rsidRPr="00BE0924" w:rsidRDefault="529A4F88" w:rsidP="00E702AE">
            <w:pPr>
              <w:rPr>
                <w:color w:val="000000" w:themeColor="text1"/>
                <w:sz w:val="20"/>
                <w:szCs w:val="20"/>
              </w:rPr>
            </w:pPr>
            <w:r w:rsidRPr="00BE0924">
              <w:rPr>
                <w:color w:val="000000" w:themeColor="text1"/>
                <w:sz w:val="20"/>
                <w:szCs w:val="20"/>
              </w:rPr>
              <w:t xml:space="preserve">July </w:t>
            </w:r>
            <w:r w:rsidR="0A8F054E" w:rsidRPr="00BE0924">
              <w:rPr>
                <w:color w:val="000000" w:themeColor="text1"/>
                <w:sz w:val="20"/>
                <w:szCs w:val="20"/>
              </w:rPr>
              <w:t>23 during preplanning</w:t>
            </w:r>
          </w:p>
        </w:tc>
        <w:tc>
          <w:tcPr>
            <w:tcW w:w="1032" w:type="pct"/>
            <w:tcBorders>
              <w:top w:val="single" w:sz="4" w:space="0" w:color="auto"/>
              <w:left w:val="single" w:sz="4" w:space="0" w:color="auto"/>
              <w:right w:val="single" w:sz="4" w:space="0" w:color="auto"/>
            </w:tcBorders>
          </w:tcPr>
          <w:p w14:paraId="0F18049E" w14:textId="77777777" w:rsidR="00E702AE" w:rsidRPr="00BE0924" w:rsidRDefault="00E702AE" w:rsidP="00E702AE">
            <w:pPr>
              <w:rPr>
                <w:rFonts w:cstheme="minorHAnsi"/>
                <w:b/>
                <w:color w:val="000000" w:themeColor="text1"/>
                <w:sz w:val="20"/>
                <w:szCs w:val="20"/>
              </w:rPr>
            </w:pPr>
            <w:r w:rsidRPr="00BE0924">
              <w:rPr>
                <w:rFonts w:cstheme="minorHAnsi"/>
                <w:b/>
                <w:color w:val="000000" w:themeColor="text1"/>
                <w:sz w:val="20"/>
                <w:szCs w:val="20"/>
              </w:rPr>
              <w:t>Implementation:</w:t>
            </w:r>
          </w:p>
          <w:p w14:paraId="15D84F36" w14:textId="38BD776C" w:rsidR="00FF0AB8" w:rsidRPr="00BE0924" w:rsidRDefault="00FF0AB8" w:rsidP="00E702AE">
            <w:pPr>
              <w:rPr>
                <w:color w:val="000000" w:themeColor="text1"/>
                <w:sz w:val="20"/>
                <w:szCs w:val="20"/>
              </w:rPr>
            </w:pPr>
            <w:r w:rsidRPr="00BE0924">
              <w:rPr>
                <w:color w:val="000000" w:themeColor="text1"/>
                <w:sz w:val="20"/>
                <w:szCs w:val="20"/>
              </w:rPr>
              <w:t>-</w:t>
            </w:r>
            <w:r w:rsidR="00882DB8" w:rsidRPr="00BE0924">
              <w:rPr>
                <w:color w:val="000000" w:themeColor="text1"/>
                <w:sz w:val="20"/>
                <w:szCs w:val="20"/>
              </w:rPr>
              <w:t>Book study</w:t>
            </w:r>
            <w:r w:rsidR="0031450F" w:rsidRPr="00BE0924">
              <w:rPr>
                <w:color w:val="000000" w:themeColor="text1"/>
                <w:sz w:val="20"/>
                <w:szCs w:val="20"/>
              </w:rPr>
              <w:t xml:space="preserve"> for </w:t>
            </w:r>
            <w:r w:rsidR="0031450F" w:rsidRPr="00BE0924">
              <w:rPr>
                <w:i/>
                <w:iCs/>
                <w:color w:val="000000" w:themeColor="text1"/>
                <w:sz w:val="20"/>
                <w:szCs w:val="20"/>
              </w:rPr>
              <w:t>Classroom 180</w:t>
            </w:r>
            <w:r w:rsidR="00882DB8" w:rsidRPr="00BE0924">
              <w:rPr>
                <w:color w:val="000000" w:themeColor="text1"/>
                <w:sz w:val="20"/>
                <w:szCs w:val="20"/>
              </w:rPr>
              <w:t xml:space="preserve"> will be built into </w:t>
            </w:r>
            <w:r w:rsidR="00C8440C" w:rsidRPr="00BE0924">
              <w:rPr>
                <w:color w:val="000000" w:themeColor="text1"/>
                <w:sz w:val="20"/>
                <w:szCs w:val="20"/>
              </w:rPr>
              <w:t>Tuesday meetings</w:t>
            </w:r>
            <w:r w:rsidR="00222AA7" w:rsidRPr="00BE0924">
              <w:rPr>
                <w:color w:val="000000" w:themeColor="text1"/>
                <w:sz w:val="20"/>
                <w:szCs w:val="20"/>
              </w:rPr>
              <w:t xml:space="preserve"> (possibly 2x monthly)</w:t>
            </w:r>
          </w:p>
          <w:p w14:paraId="1389824F" w14:textId="42D83FC6" w:rsidR="0031450F" w:rsidRPr="00BE0924" w:rsidRDefault="0031450F" w:rsidP="00E702AE">
            <w:pPr>
              <w:rPr>
                <w:color w:val="000000" w:themeColor="text1"/>
                <w:sz w:val="20"/>
                <w:szCs w:val="20"/>
              </w:rPr>
            </w:pPr>
            <w:r w:rsidRPr="00BE0924">
              <w:rPr>
                <w:color w:val="000000" w:themeColor="text1"/>
                <w:sz w:val="20"/>
                <w:szCs w:val="20"/>
              </w:rPr>
              <w:t xml:space="preserve">-Book study for </w:t>
            </w:r>
            <w:r w:rsidRPr="00BE0924">
              <w:rPr>
                <w:i/>
                <w:iCs/>
                <w:color w:val="000000" w:themeColor="text1"/>
                <w:sz w:val="20"/>
                <w:szCs w:val="20"/>
              </w:rPr>
              <w:t>Help for Billy</w:t>
            </w:r>
            <w:r w:rsidRPr="00BE0924">
              <w:rPr>
                <w:color w:val="000000" w:themeColor="text1"/>
                <w:sz w:val="20"/>
                <w:szCs w:val="20"/>
              </w:rPr>
              <w:t xml:space="preserve"> will be held during Guiding Coalition meetings.</w:t>
            </w:r>
          </w:p>
          <w:p w14:paraId="20834BB2" w14:textId="402DFF09" w:rsidR="00C23D7C" w:rsidRPr="00BE0924" w:rsidRDefault="00C23D7C" w:rsidP="00E702AE">
            <w:pPr>
              <w:rPr>
                <w:color w:val="000000" w:themeColor="text1"/>
                <w:sz w:val="20"/>
                <w:szCs w:val="20"/>
              </w:rPr>
            </w:pPr>
            <w:r w:rsidRPr="00BE0924">
              <w:rPr>
                <w:rFonts w:cstheme="minorHAnsi"/>
                <w:color w:val="000000" w:themeColor="text1"/>
                <w:sz w:val="20"/>
                <w:szCs w:val="20"/>
              </w:rPr>
              <w:t>-County support staff will provide training on Cobb’s approach to Trauma Informed Practices</w:t>
            </w:r>
          </w:p>
          <w:p w14:paraId="277FAC9B" w14:textId="77777777" w:rsidR="00E702AE" w:rsidRPr="00BE0924" w:rsidRDefault="00E702AE" w:rsidP="00E702AE">
            <w:pPr>
              <w:rPr>
                <w:rFonts w:cstheme="minorHAnsi"/>
                <w:b/>
                <w:color w:val="000000" w:themeColor="text1"/>
                <w:sz w:val="20"/>
                <w:szCs w:val="20"/>
              </w:rPr>
            </w:pPr>
          </w:p>
          <w:p w14:paraId="79D8B31D" w14:textId="68EA5B35" w:rsidR="00E702AE" w:rsidRPr="00BE0924" w:rsidRDefault="00E702AE" w:rsidP="00E702AE">
            <w:pPr>
              <w:rPr>
                <w:b/>
                <w:color w:val="000000" w:themeColor="text1"/>
                <w:sz w:val="20"/>
                <w:szCs w:val="20"/>
              </w:rPr>
            </w:pPr>
            <w:r w:rsidRPr="00BE0924">
              <w:rPr>
                <w:b/>
                <w:color w:val="000000" w:themeColor="text1"/>
                <w:sz w:val="20"/>
                <w:szCs w:val="20"/>
              </w:rPr>
              <w:t>Artifacts:</w:t>
            </w:r>
          </w:p>
          <w:p w14:paraId="22B67998" w14:textId="68EA5B35" w:rsidR="007F571E" w:rsidRPr="00BE0924" w:rsidRDefault="007F571E" w:rsidP="00E702AE">
            <w:pPr>
              <w:rPr>
                <w:color w:val="000000" w:themeColor="text1"/>
                <w:sz w:val="20"/>
                <w:szCs w:val="20"/>
              </w:rPr>
            </w:pPr>
            <w:r w:rsidRPr="00BE0924">
              <w:rPr>
                <w:color w:val="000000" w:themeColor="text1"/>
                <w:sz w:val="20"/>
                <w:szCs w:val="20"/>
              </w:rPr>
              <w:t xml:space="preserve">-“I Spy” walks for physical </w:t>
            </w:r>
            <w:r w:rsidR="00511FE2" w:rsidRPr="00BE0924">
              <w:rPr>
                <w:color w:val="000000" w:themeColor="text1"/>
                <w:sz w:val="20"/>
                <w:szCs w:val="20"/>
              </w:rPr>
              <w:t>environment</w:t>
            </w:r>
            <w:r w:rsidR="00D00B97" w:rsidRPr="00BE0924">
              <w:rPr>
                <w:color w:val="000000" w:themeColor="text1"/>
                <w:sz w:val="20"/>
                <w:szCs w:val="20"/>
              </w:rPr>
              <w:t xml:space="preserve"> (before Aug. 1)</w:t>
            </w:r>
          </w:p>
          <w:p w14:paraId="56638E18" w14:textId="77777777" w:rsidR="00D00B97" w:rsidRPr="00BE0924" w:rsidRDefault="00D00B97" w:rsidP="00E702AE">
            <w:pPr>
              <w:rPr>
                <w:rFonts w:cstheme="minorHAnsi"/>
                <w:color w:val="000000" w:themeColor="text1"/>
                <w:sz w:val="20"/>
                <w:szCs w:val="20"/>
              </w:rPr>
            </w:pPr>
            <w:r w:rsidRPr="00BE0924">
              <w:rPr>
                <w:rFonts w:cstheme="minorHAnsi"/>
                <w:color w:val="000000" w:themeColor="text1"/>
                <w:sz w:val="20"/>
                <w:szCs w:val="20"/>
              </w:rPr>
              <w:t>-</w:t>
            </w:r>
            <w:r w:rsidR="003F116D" w:rsidRPr="00BE0924">
              <w:rPr>
                <w:rFonts w:cstheme="minorHAnsi"/>
                <w:color w:val="000000" w:themeColor="text1"/>
                <w:sz w:val="20"/>
                <w:szCs w:val="20"/>
              </w:rPr>
              <w:t>Walk forms/Observations</w:t>
            </w:r>
          </w:p>
          <w:p w14:paraId="2C3EFE1A" w14:textId="33E21F26" w:rsidR="000D0884" w:rsidRPr="00BE0924" w:rsidRDefault="000D0884" w:rsidP="00E702AE">
            <w:pPr>
              <w:rPr>
                <w:rFonts w:cstheme="minorHAnsi"/>
                <w:color w:val="000000" w:themeColor="text1"/>
                <w:sz w:val="20"/>
                <w:szCs w:val="20"/>
              </w:rPr>
            </w:pPr>
            <w:r w:rsidRPr="00BE0924">
              <w:rPr>
                <w:rFonts w:cstheme="minorHAnsi"/>
                <w:color w:val="000000" w:themeColor="text1"/>
                <w:sz w:val="20"/>
                <w:szCs w:val="20"/>
              </w:rPr>
              <w:t>-Book study sign</w:t>
            </w:r>
            <w:r w:rsidR="00F62CC9" w:rsidRPr="00BE0924">
              <w:rPr>
                <w:rFonts w:cstheme="minorHAnsi"/>
                <w:color w:val="000000" w:themeColor="text1"/>
                <w:sz w:val="20"/>
                <w:szCs w:val="20"/>
              </w:rPr>
              <w:t>-in/</w:t>
            </w:r>
            <w:r w:rsidR="000E364B" w:rsidRPr="00BE0924">
              <w:rPr>
                <w:rFonts w:cstheme="minorHAnsi"/>
                <w:color w:val="000000" w:themeColor="text1"/>
                <w:sz w:val="20"/>
                <w:szCs w:val="20"/>
              </w:rPr>
              <w:t>agendas</w:t>
            </w:r>
          </w:p>
        </w:tc>
        <w:tc>
          <w:tcPr>
            <w:tcW w:w="1000" w:type="pct"/>
            <w:tcBorders>
              <w:left w:val="single" w:sz="4" w:space="0" w:color="auto"/>
            </w:tcBorders>
          </w:tcPr>
          <w:p w14:paraId="68E76FED" w14:textId="77777777" w:rsidR="00E702AE" w:rsidRPr="00BE0924" w:rsidRDefault="00E702AE" w:rsidP="00E702AE">
            <w:pPr>
              <w:rPr>
                <w:rFonts w:cstheme="minorHAnsi"/>
                <w:b/>
                <w:color w:val="000000" w:themeColor="text1"/>
                <w:sz w:val="20"/>
                <w:szCs w:val="20"/>
              </w:rPr>
            </w:pPr>
            <w:r w:rsidRPr="00BE0924">
              <w:rPr>
                <w:rFonts w:cstheme="minorHAnsi"/>
                <w:b/>
                <w:color w:val="000000" w:themeColor="text1"/>
                <w:sz w:val="20"/>
                <w:szCs w:val="20"/>
              </w:rPr>
              <w:t>Evaluation of Impact:</w:t>
            </w:r>
          </w:p>
          <w:p w14:paraId="71860938" w14:textId="77777777" w:rsidR="008961D0" w:rsidRPr="00BE0924" w:rsidRDefault="008961D0" w:rsidP="008961D0">
            <w:pPr>
              <w:rPr>
                <w:rFonts w:cstheme="minorHAnsi"/>
                <w:color w:val="000000" w:themeColor="text1"/>
                <w:sz w:val="20"/>
                <w:szCs w:val="20"/>
              </w:rPr>
            </w:pPr>
            <w:r w:rsidRPr="00BE0924">
              <w:rPr>
                <w:rFonts w:cstheme="minorHAnsi"/>
                <w:color w:val="000000" w:themeColor="text1"/>
                <w:sz w:val="20"/>
                <w:szCs w:val="20"/>
              </w:rPr>
              <w:t>-Climate survey results will show an increase of students and staff feeling safe, connected, and part of the school</w:t>
            </w:r>
          </w:p>
          <w:p w14:paraId="7DED328A" w14:textId="77777777" w:rsidR="00E702AE" w:rsidRPr="00BE0924" w:rsidRDefault="00E702AE" w:rsidP="00E702AE">
            <w:pPr>
              <w:rPr>
                <w:rFonts w:cstheme="minorHAnsi"/>
                <w:b/>
                <w:color w:val="000000" w:themeColor="text1"/>
                <w:sz w:val="20"/>
                <w:szCs w:val="20"/>
              </w:rPr>
            </w:pPr>
          </w:p>
          <w:p w14:paraId="3A15D69A" w14:textId="77777777" w:rsidR="00E702AE" w:rsidRPr="00BE0924" w:rsidRDefault="00E702AE" w:rsidP="00E702AE">
            <w:pPr>
              <w:rPr>
                <w:rFonts w:cstheme="minorHAnsi"/>
                <w:b/>
                <w:color w:val="000000" w:themeColor="text1"/>
                <w:sz w:val="20"/>
                <w:szCs w:val="20"/>
              </w:rPr>
            </w:pPr>
            <w:r w:rsidRPr="00BE0924">
              <w:rPr>
                <w:rFonts w:cstheme="minorHAnsi"/>
                <w:b/>
                <w:color w:val="000000" w:themeColor="text1"/>
                <w:sz w:val="20"/>
                <w:szCs w:val="20"/>
              </w:rPr>
              <w:t>Evidence:</w:t>
            </w:r>
          </w:p>
          <w:p w14:paraId="72D6929B" w14:textId="77777777" w:rsidR="000B247F" w:rsidRPr="00BE0924" w:rsidRDefault="000B247F" w:rsidP="000B247F">
            <w:pPr>
              <w:rPr>
                <w:rFonts w:cstheme="minorHAnsi"/>
                <w:color w:val="000000" w:themeColor="text1"/>
                <w:sz w:val="20"/>
                <w:szCs w:val="20"/>
              </w:rPr>
            </w:pPr>
            <w:r w:rsidRPr="00BE0924">
              <w:rPr>
                <w:rFonts w:cstheme="minorHAnsi"/>
                <w:color w:val="000000" w:themeColor="text1"/>
                <w:sz w:val="20"/>
                <w:szCs w:val="20"/>
              </w:rPr>
              <w:t>-Teacher reflection survey on morning meetings</w:t>
            </w:r>
          </w:p>
          <w:p w14:paraId="07A6EAC3" w14:textId="2CC33B25" w:rsidR="000B247F" w:rsidRPr="00BE0924" w:rsidRDefault="000B247F" w:rsidP="000B247F">
            <w:pPr>
              <w:rPr>
                <w:rFonts w:cstheme="minorHAnsi"/>
                <w:color w:val="000000" w:themeColor="text1"/>
                <w:sz w:val="20"/>
                <w:szCs w:val="20"/>
              </w:rPr>
            </w:pPr>
            <w:r w:rsidRPr="00BE0924">
              <w:rPr>
                <w:rFonts w:cstheme="minorHAnsi"/>
                <w:color w:val="000000" w:themeColor="text1"/>
                <w:sz w:val="20"/>
                <w:szCs w:val="20"/>
              </w:rPr>
              <w:t>-Student survey on school climate</w:t>
            </w:r>
          </w:p>
        </w:tc>
        <w:tc>
          <w:tcPr>
            <w:tcW w:w="470" w:type="pct"/>
            <w:tcBorders>
              <w:left w:val="single" w:sz="4" w:space="0" w:color="auto"/>
            </w:tcBorders>
          </w:tcPr>
          <w:p w14:paraId="298900F9" w14:textId="3F9DDE80" w:rsidR="00E702AE" w:rsidRPr="00BE0924" w:rsidRDefault="00EF747A" w:rsidP="00E702AE">
            <w:pPr>
              <w:rPr>
                <w:rFonts w:cstheme="minorHAnsi"/>
                <w:color w:val="000000" w:themeColor="text1"/>
                <w:sz w:val="20"/>
                <w:szCs w:val="20"/>
              </w:rPr>
            </w:pPr>
            <w:r w:rsidRPr="00BE0924">
              <w:rPr>
                <w:rFonts w:cstheme="minorHAnsi"/>
                <w:color w:val="000000" w:themeColor="text1"/>
                <w:sz w:val="20"/>
                <w:szCs w:val="20"/>
              </w:rPr>
              <w:t>County support staff, coaches, admin,</w:t>
            </w:r>
            <w:r w:rsidR="003A1083" w:rsidRPr="00BE0924">
              <w:rPr>
                <w:rFonts w:cstheme="minorHAnsi"/>
                <w:color w:val="000000" w:themeColor="text1"/>
                <w:sz w:val="20"/>
                <w:szCs w:val="20"/>
              </w:rPr>
              <w:t xml:space="preserve"> staff</w:t>
            </w:r>
          </w:p>
        </w:tc>
      </w:tr>
    </w:tbl>
    <w:p w14:paraId="67A5F575" w14:textId="77777777" w:rsidR="00895E08" w:rsidRDefault="00895E08"/>
    <w:p w14:paraId="26F07E20" w14:textId="77777777" w:rsidR="001A162A" w:rsidRDefault="001A162A"/>
    <w:tbl>
      <w:tblPr>
        <w:tblStyle w:val="TableGrid1"/>
        <w:tblpPr w:leftFromText="180" w:rightFromText="180" w:vertAnchor="text" w:horzAnchor="margin" w:tblpXSpec="center" w:tblpY="-52"/>
        <w:tblW w:w="514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3594"/>
        <w:gridCol w:w="1531"/>
        <w:gridCol w:w="1039"/>
        <w:gridCol w:w="1030"/>
        <w:gridCol w:w="2972"/>
        <w:gridCol w:w="3082"/>
        <w:gridCol w:w="1554"/>
      </w:tblGrid>
      <w:tr w:rsidR="004923E5" w:rsidRPr="00CF6AE6" w14:paraId="13116901" w14:textId="77777777" w:rsidTr="750CE4E0">
        <w:trPr>
          <w:trHeight w:val="556"/>
        </w:trPr>
        <w:tc>
          <w:tcPr>
            <w:tcW w:w="1214" w:type="pct"/>
            <w:shd w:val="clear" w:color="auto" w:fill="DEEAF6" w:themeFill="accent5" w:themeFillTint="33"/>
            <w:vAlign w:val="center"/>
          </w:tcPr>
          <w:p w14:paraId="48C6909F" w14:textId="2ED5113F" w:rsidR="004923E5" w:rsidRPr="00CF6AE6" w:rsidRDefault="004923E5" w:rsidP="003236E6">
            <w:pPr>
              <w:spacing w:line="259" w:lineRule="auto"/>
              <w:jc w:val="center"/>
              <w:rPr>
                <w:rFonts w:cstheme="minorHAnsi"/>
                <w:sz w:val="24"/>
                <w:szCs w:val="24"/>
              </w:rPr>
            </w:pPr>
            <w:r w:rsidRPr="00CF6AE6">
              <w:rPr>
                <w:rFonts w:cstheme="minorHAnsi"/>
                <w:b/>
                <w:sz w:val="24"/>
                <w:szCs w:val="24"/>
              </w:rPr>
              <w:lastRenderedPageBreak/>
              <w:t>GOAL #</w:t>
            </w:r>
            <w:r w:rsidR="00C138F9">
              <w:rPr>
                <w:rFonts w:cstheme="minorHAnsi"/>
                <w:b/>
                <w:sz w:val="24"/>
                <w:szCs w:val="24"/>
              </w:rPr>
              <w:t>2</w:t>
            </w:r>
          </w:p>
        </w:tc>
        <w:tc>
          <w:tcPr>
            <w:tcW w:w="3786" w:type="pct"/>
            <w:gridSpan w:val="6"/>
          </w:tcPr>
          <w:p w14:paraId="61DC3B49" w14:textId="0FE2A9F0" w:rsidR="00875B7E" w:rsidRPr="00875B7E" w:rsidRDefault="5CE76B8F" w:rsidP="750CE4E0">
            <w:pPr>
              <w:pStyle w:val="paragraph"/>
              <w:spacing w:before="0" w:beforeAutospacing="0" w:after="0" w:afterAutospacing="0"/>
              <w:textAlignment w:val="baseline"/>
              <w:rPr>
                <w:rStyle w:val="normaltextrun"/>
                <w:rFonts w:ascii="Calibri" w:hAnsi="Calibri" w:cs="Calibri"/>
                <w:color w:val="000000" w:themeColor="text1"/>
                <w:sz w:val="22"/>
                <w:szCs w:val="22"/>
              </w:rPr>
            </w:pPr>
            <w:r w:rsidRPr="750CE4E0">
              <w:rPr>
                <w:rStyle w:val="normaltextrun"/>
                <w:rFonts w:ascii="Calibri" w:hAnsi="Calibri" w:cs="Calibri"/>
                <w:sz w:val="22"/>
                <w:szCs w:val="22"/>
              </w:rPr>
              <w:t xml:space="preserve">K- </w:t>
            </w:r>
            <w:r w:rsidR="0F43561B" w:rsidRPr="750CE4E0">
              <w:rPr>
                <w:rStyle w:val="normaltextrun"/>
                <w:rFonts w:ascii="Calibri" w:hAnsi="Calibri" w:cs="Calibri"/>
                <w:sz w:val="22"/>
                <w:szCs w:val="22"/>
              </w:rPr>
              <w:t>1</w:t>
            </w:r>
            <w:r w:rsidR="0F43561B" w:rsidRPr="750CE4E0">
              <w:rPr>
                <w:rStyle w:val="normaltextrun"/>
                <w:rFonts w:ascii="Calibri" w:hAnsi="Calibri" w:cs="Calibri"/>
                <w:sz w:val="22"/>
                <w:szCs w:val="22"/>
                <w:vertAlign w:val="superscript"/>
              </w:rPr>
              <w:t>st</w:t>
            </w:r>
            <w:r w:rsidR="0F43561B" w:rsidRPr="750CE4E0">
              <w:rPr>
                <w:rStyle w:val="normaltextrun"/>
                <w:rFonts w:ascii="Calibri" w:hAnsi="Calibri" w:cs="Calibri"/>
                <w:sz w:val="22"/>
                <w:szCs w:val="22"/>
              </w:rPr>
              <w:t xml:space="preserve"> grade- By the end of the 2023-2024 year, we will increase the number of students scoring a composite reading score at or above benchmark by 20 percent from the first administration in August to the final administration in May as determined by the Acadience Reading Assessment.</w:t>
            </w:r>
          </w:p>
          <w:p w14:paraId="1C3832BE" w14:textId="4DDCD296" w:rsidR="00875B7E" w:rsidRPr="00875B7E" w:rsidRDefault="5CE76B8F" w:rsidP="750CE4E0">
            <w:pPr>
              <w:pStyle w:val="paragraph"/>
              <w:spacing w:before="0" w:beforeAutospacing="0" w:after="0" w:afterAutospacing="0"/>
              <w:textAlignment w:val="baseline"/>
              <w:rPr>
                <w:rFonts w:ascii="Segoe UI" w:hAnsi="Segoe UI" w:cs="Segoe UI"/>
                <w:sz w:val="18"/>
                <w:szCs w:val="18"/>
              </w:rPr>
            </w:pPr>
            <w:r w:rsidRPr="750CE4E0">
              <w:rPr>
                <w:rStyle w:val="eop"/>
                <w:rFonts w:ascii="Calibri" w:hAnsi="Calibri" w:cs="Calibri"/>
                <w:sz w:val="22"/>
                <w:szCs w:val="22"/>
              </w:rPr>
              <w:t> </w:t>
            </w:r>
          </w:p>
          <w:p w14:paraId="3CD7B1D5" w14:textId="7EDC11A3" w:rsidR="00875B7E" w:rsidRPr="00875B7E" w:rsidRDefault="4A37DA85" w:rsidP="750CE4E0">
            <w:pPr>
              <w:pStyle w:val="paragraph"/>
              <w:spacing w:before="0" w:beforeAutospacing="0" w:after="0" w:afterAutospacing="0"/>
              <w:textAlignment w:val="baseline"/>
              <w:rPr>
                <w:rFonts w:ascii="Segoe UI" w:hAnsi="Segoe UI" w:cs="Segoe UI"/>
                <w:sz w:val="18"/>
                <w:szCs w:val="18"/>
              </w:rPr>
            </w:pPr>
            <w:r w:rsidRPr="750CE4E0">
              <w:rPr>
                <w:rStyle w:val="normaltextrun"/>
                <w:rFonts w:ascii="Calibri" w:hAnsi="Calibri" w:cs="Calibri"/>
                <w:color w:val="000000" w:themeColor="text1"/>
                <w:sz w:val="22"/>
                <w:szCs w:val="22"/>
              </w:rPr>
              <w:t>2</w:t>
            </w:r>
            <w:r w:rsidRPr="750CE4E0">
              <w:rPr>
                <w:rStyle w:val="normaltextrun"/>
                <w:rFonts w:ascii="Calibri" w:hAnsi="Calibri" w:cs="Calibri"/>
                <w:color w:val="000000" w:themeColor="text1"/>
                <w:sz w:val="22"/>
                <w:szCs w:val="22"/>
                <w:vertAlign w:val="superscript"/>
              </w:rPr>
              <w:t>nd</w:t>
            </w:r>
            <w:r w:rsidRPr="750CE4E0">
              <w:rPr>
                <w:rStyle w:val="normaltextrun"/>
                <w:rFonts w:ascii="Calibri" w:hAnsi="Calibri" w:cs="Calibri"/>
                <w:color w:val="000000" w:themeColor="text1"/>
                <w:sz w:val="22"/>
                <w:szCs w:val="22"/>
              </w:rPr>
              <w:t xml:space="preserve"> -5</w:t>
            </w:r>
            <w:r w:rsidRPr="750CE4E0">
              <w:rPr>
                <w:rStyle w:val="normaltextrun"/>
                <w:rFonts w:ascii="Calibri" w:hAnsi="Calibri" w:cs="Calibri"/>
                <w:color w:val="000000" w:themeColor="text1"/>
                <w:sz w:val="22"/>
                <w:szCs w:val="22"/>
                <w:vertAlign w:val="superscript"/>
              </w:rPr>
              <w:t>th</w:t>
            </w:r>
            <w:r w:rsidRPr="750CE4E0">
              <w:rPr>
                <w:rStyle w:val="normaltextrun"/>
                <w:rFonts w:ascii="Calibri" w:hAnsi="Calibri" w:cs="Calibri"/>
                <w:color w:val="000000" w:themeColor="text1"/>
                <w:sz w:val="22"/>
                <w:szCs w:val="22"/>
              </w:rPr>
              <w:t xml:space="preserve"> grade- </w:t>
            </w:r>
            <w:r w:rsidR="70F0F307" w:rsidRPr="750CE4E0">
              <w:rPr>
                <w:rStyle w:val="normaltextrun"/>
                <w:rFonts w:ascii="Calibri" w:hAnsi="Calibri" w:cs="Calibri"/>
                <w:color w:val="000000" w:themeColor="text1"/>
                <w:sz w:val="22"/>
                <w:szCs w:val="22"/>
              </w:rPr>
              <w:t>By the end of the 2023-2024 school year, we will increase the percentage of students scoring in the proficient and/or advanced range by 20 percentage points from the first administration in August to the final administration in May as determined by the district Reading Inventory assessment.</w:t>
            </w:r>
            <w:r w:rsidR="70F0F307" w:rsidRPr="750CE4E0">
              <w:rPr>
                <w:rStyle w:val="eop"/>
                <w:rFonts w:ascii="Calibri" w:hAnsi="Calibri" w:cs="Calibri"/>
                <w:color w:val="000000" w:themeColor="text1"/>
                <w:sz w:val="22"/>
                <w:szCs w:val="22"/>
              </w:rPr>
              <w:t> </w:t>
            </w:r>
          </w:p>
          <w:p w14:paraId="04A6EE52" w14:textId="354DFF96" w:rsidR="004923E5" w:rsidRPr="00CF6AE6" w:rsidRDefault="70F0F307" w:rsidP="750CE4E0">
            <w:pPr>
              <w:pStyle w:val="paragraph"/>
              <w:spacing w:before="0" w:beforeAutospacing="0" w:after="0" w:afterAutospacing="0"/>
              <w:rPr>
                <w:rFonts w:ascii="Segoe UI" w:hAnsi="Segoe UI" w:cs="Segoe UI"/>
                <w:sz w:val="18"/>
                <w:szCs w:val="18"/>
              </w:rPr>
            </w:pPr>
            <w:r w:rsidRPr="750CE4E0">
              <w:rPr>
                <w:rStyle w:val="eop"/>
                <w:rFonts w:ascii="Calibri" w:hAnsi="Calibri" w:cs="Calibri"/>
                <w:sz w:val="22"/>
                <w:szCs w:val="22"/>
              </w:rPr>
              <w:t> </w:t>
            </w:r>
          </w:p>
        </w:tc>
      </w:tr>
      <w:tr w:rsidR="00AF03EC" w:rsidRPr="00CF6AE6" w14:paraId="4A9B24CC" w14:textId="77777777" w:rsidTr="750CE4E0">
        <w:trPr>
          <w:trHeight w:val="869"/>
        </w:trPr>
        <w:tc>
          <w:tcPr>
            <w:tcW w:w="1214" w:type="pct"/>
            <w:shd w:val="clear" w:color="auto" w:fill="DEEAF6" w:themeFill="accent5" w:themeFillTint="33"/>
            <w:vAlign w:val="center"/>
          </w:tcPr>
          <w:p w14:paraId="1DF5FB18" w14:textId="77777777" w:rsidR="00AF03EC" w:rsidRPr="00CF6AE6" w:rsidRDefault="00AF03EC" w:rsidP="00AF03EC">
            <w:pPr>
              <w:spacing w:line="259" w:lineRule="auto"/>
              <w:ind w:left="22"/>
              <w:jc w:val="center"/>
              <w:rPr>
                <w:rFonts w:cstheme="minorHAnsi"/>
                <w:b/>
                <w:sz w:val="24"/>
                <w:szCs w:val="24"/>
              </w:rPr>
            </w:pPr>
            <w:r w:rsidRPr="00CF6AE6">
              <w:rPr>
                <w:rFonts w:cstheme="minorHAnsi"/>
                <w:b/>
                <w:sz w:val="24"/>
                <w:szCs w:val="24"/>
              </w:rPr>
              <w:t>Action Step(s)</w:t>
            </w:r>
          </w:p>
          <w:p w14:paraId="00AE963F" w14:textId="77777777" w:rsidR="00AF03EC" w:rsidRPr="00CF6AE6" w:rsidRDefault="00AF03EC" w:rsidP="00AF03EC">
            <w:pPr>
              <w:spacing w:line="259" w:lineRule="auto"/>
              <w:ind w:left="22"/>
              <w:jc w:val="center"/>
              <w:rPr>
                <w:rFonts w:cstheme="minorHAnsi"/>
                <w:i/>
                <w:iCs/>
                <w:sz w:val="16"/>
                <w:szCs w:val="16"/>
              </w:rPr>
            </w:pPr>
            <w:r w:rsidRPr="00CF6AE6">
              <w:rPr>
                <w:rFonts w:cstheme="minorHAnsi"/>
                <w:i/>
                <w:iCs/>
                <w:sz w:val="16"/>
                <w:szCs w:val="16"/>
              </w:rPr>
              <w:t>SWP Checklist 2.a, 2.b, 2.c(i), 2.c(ii), 2.c(iv),2.c(v)</w:t>
            </w:r>
          </w:p>
        </w:tc>
        <w:tc>
          <w:tcPr>
            <w:tcW w:w="517" w:type="pct"/>
            <w:shd w:val="clear" w:color="auto" w:fill="DEEAF6" w:themeFill="accent5" w:themeFillTint="33"/>
            <w:vAlign w:val="center"/>
          </w:tcPr>
          <w:p w14:paraId="44C6B026" w14:textId="77777777" w:rsidR="00AF03EC" w:rsidRPr="00CF6AE6" w:rsidRDefault="00AF03EC" w:rsidP="00AF03EC">
            <w:pPr>
              <w:jc w:val="center"/>
              <w:rPr>
                <w:rFonts w:cstheme="minorHAnsi"/>
                <w:b/>
              </w:rPr>
            </w:pPr>
            <w:r w:rsidRPr="00CF6AE6">
              <w:rPr>
                <w:rFonts w:cstheme="minorHAnsi"/>
                <w:b/>
              </w:rPr>
              <w:t xml:space="preserve">Resources </w:t>
            </w:r>
          </w:p>
        </w:tc>
        <w:tc>
          <w:tcPr>
            <w:tcW w:w="351" w:type="pct"/>
            <w:shd w:val="clear" w:color="auto" w:fill="DEEAF6" w:themeFill="accent5" w:themeFillTint="33"/>
            <w:vAlign w:val="center"/>
          </w:tcPr>
          <w:p w14:paraId="156083AA" w14:textId="77777777" w:rsidR="00AF03EC" w:rsidRPr="00CF6AE6" w:rsidRDefault="00AF03EC" w:rsidP="00AF03EC">
            <w:pPr>
              <w:jc w:val="center"/>
              <w:rPr>
                <w:rFonts w:cstheme="minorHAnsi"/>
                <w:b/>
              </w:rPr>
            </w:pPr>
            <w:r w:rsidRPr="00CF6AE6">
              <w:rPr>
                <w:rFonts w:cstheme="minorHAnsi"/>
                <w:b/>
              </w:rPr>
              <w:t>Funding Source(s)</w:t>
            </w:r>
          </w:p>
          <w:p w14:paraId="32A7D83E" w14:textId="77777777" w:rsidR="00AF03EC" w:rsidRPr="00CF6AE6" w:rsidRDefault="00AF03EC" w:rsidP="00AF03EC">
            <w:pPr>
              <w:jc w:val="center"/>
              <w:rPr>
                <w:rFonts w:cstheme="minorHAnsi"/>
                <w:b/>
              </w:rPr>
            </w:pPr>
            <w:r w:rsidRPr="00CF6AE6">
              <w:rPr>
                <w:rFonts w:cstheme="minorHAnsi"/>
                <w:bCs/>
                <w:i/>
                <w:iCs/>
                <w:sz w:val="16"/>
                <w:szCs w:val="16"/>
              </w:rPr>
              <w:t>SWP Checklist 5.e</w:t>
            </w:r>
          </w:p>
        </w:tc>
        <w:tc>
          <w:tcPr>
            <w:tcW w:w="348" w:type="pct"/>
            <w:shd w:val="clear" w:color="auto" w:fill="DEEAF6" w:themeFill="accent5" w:themeFillTint="33"/>
            <w:vAlign w:val="center"/>
          </w:tcPr>
          <w:p w14:paraId="6C1F80F0" w14:textId="77777777" w:rsidR="00AF03EC" w:rsidRPr="00CF6AE6" w:rsidRDefault="00AF03EC" w:rsidP="00AF03EC">
            <w:pPr>
              <w:jc w:val="center"/>
              <w:rPr>
                <w:rFonts w:cstheme="minorHAnsi"/>
                <w:b/>
              </w:rPr>
            </w:pPr>
            <w:r w:rsidRPr="00CF6AE6">
              <w:rPr>
                <w:rFonts w:cstheme="minorHAnsi"/>
                <w:b/>
              </w:rPr>
              <w:t>Start Date</w:t>
            </w:r>
          </w:p>
        </w:tc>
        <w:tc>
          <w:tcPr>
            <w:tcW w:w="1004" w:type="pct"/>
            <w:tcBorders>
              <w:bottom w:val="single" w:sz="4" w:space="0" w:color="auto"/>
            </w:tcBorders>
            <w:shd w:val="clear" w:color="auto" w:fill="DEEAF6" w:themeFill="accent5" w:themeFillTint="33"/>
            <w:vAlign w:val="center"/>
          </w:tcPr>
          <w:p w14:paraId="52BEF709" w14:textId="77777777" w:rsidR="002753B8" w:rsidRDefault="002753B8" w:rsidP="002753B8">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14:paraId="0317F575" w14:textId="77777777" w:rsidR="002753B8" w:rsidRDefault="002753B8" w:rsidP="002753B8">
            <w:pPr>
              <w:rPr>
                <w:rFonts w:cstheme="minorHAnsi"/>
                <w:b/>
              </w:rPr>
            </w:pPr>
            <w:r>
              <w:rPr>
                <w:rFonts w:cstheme="minorHAnsi"/>
                <w:b/>
              </w:rPr>
              <w:t>What artifacts will be collected to demonstrate implementation?</w:t>
            </w:r>
          </w:p>
          <w:p w14:paraId="62CE96E9" w14:textId="49302D2B" w:rsidR="00AF03EC" w:rsidRPr="00CF6AE6" w:rsidRDefault="002753B8" w:rsidP="002753B8">
            <w:pPr>
              <w:jc w:val="center"/>
              <w:rPr>
                <w:rFonts w:cstheme="minorHAnsi"/>
                <w:bCs/>
                <w:i/>
                <w:iCs/>
                <w:sz w:val="16"/>
                <w:szCs w:val="16"/>
              </w:rPr>
            </w:pPr>
            <w:r w:rsidRPr="00CF6AE6">
              <w:rPr>
                <w:rFonts w:cstheme="minorHAnsi"/>
                <w:bCs/>
                <w:i/>
                <w:iCs/>
                <w:sz w:val="16"/>
                <w:szCs w:val="16"/>
              </w:rPr>
              <w:t>SWP Checklist 3.a</w:t>
            </w:r>
          </w:p>
        </w:tc>
        <w:tc>
          <w:tcPr>
            <w:tcW w:w="1041" w:type="pct"/>
            <w:shd w:val="clear" w:color="auto" w:fill="DEEAF6" w:themeFill="accent5" w:themeFillTint="33"/>
            <w:vAlign w:val="center"/>
          </w:tcPr>
          <w:p w14:paraId="33A7E708" w14:textId="77777777" w:rsidR="00AF03EC" w:rsidRDefault="00AF03EC" w:rsidP="00AF03EC">
            <w:pPr>
              <w:rPr>
                <w:rFonts w:cstheme="minorHAnsi"/>
                <w:b/>
              </w:rPr>
            </w:pPr>
            <w:r>
              <w:rPr>
                <w:rFonts w:cstheme="minorHAnsi"/>
                <w:b/>
              </w:rPr>
              <w:t xml:space="preserve">How will the action step be evaluated for impact? </w:t>
            </w:r>
          </w:p>
          <w:p w14:paraId="4B56FC8A" w14:textId="77777777" w:rsidR="00AF03EC" w:rsidRDefault="00AF03EC" w:rsidP="00AF03EC">
            <w:pPr>
              <w:rPr>
                <w:rFonts w:cstheme="minorHAnsi"/>
                <w:b/>
              </w:rPr>
            </w:pPr>
            <w:r>
              <w:rPr>
                <w:rFonts w:cstheme="minorHAnsi"/>
                <w:b/>
              </w:rPr>
              <w:t>What evidence will be collected to demonstrate impact?</w:t>
            </w:r>
          </w:p>
          <w:p w14:paraId="16387893" w14:textId="632323C8" w:rsidR="00AF03EC" w:rsidRPr="00CF6AE6" w:rsidRDefault="00AF03EC" w:rsidP="00AF03EC">
            <w:pPr>
              <w:jc w:val="center"/>
              <w:rPr>
                <w:rFonts w:cstheme="minorHAnsi"/>
              </w:rPr>
            </w:pPr>
            <w:r w:rsidRPr="00CF6AE6">
              <w:rPr>
                <w:rFonts w:cstheme="minorHAnsi"/>
                <w:bCs/>
                <w:i/>
                <w:iCs/>
                <w:sz w:val="16"/>
                <w:szCs w:val="16"/>
              </w:rPr>
              <w:t>SWP Checklist 3.a</w:t>
            </w:r>
          </w:p>
        </w:tc>
        <w:tc>
          <w:tcPr>
            <w:tcW w:w="525" w:type="pct"/>
            <w:shd w:val="clear" w:color="auto" w:fill="DEEAF6" w:themeFill="accent5" w:themeFillTint="33"/>
          </w:tcPr>
          <w:p w14:paraId="0F765B59" w14:textId="39EE574F" w:rsidR="00AF03EC" w:rsidRPr="00CF6AE6" w:rsidRDefault="00AF03EC" w:rsidP="00AF03EC">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002753B8" w:rsidRPr="00CF6AE6" w14:paraId="5A63D21A" w14:textId="77777777" w:rsidTr="00F269A5">
        <w:trPr>
          <w:trHeight w:val="38"/>
        </w:trPr>
        <w:tc>
          <w:tcPr>
            <w:tcW w:w="1214" w:type="pct"/>
          </w:tcPr>
          <w:p w14:paraId="3CDF7A2E" w14:textId="1B42B225" w:rsidR="002753B8" w:rsidRPr="00381F9B" w:rsidRDefault="00F216A6" w:rsidP="002753B8">
            <w:pPr>
              <w:rPr>
                <w:rFonts w:cstheme="minorHAnsi"/>
                <w:sz w:val="20"/>
                <w:szCs w:val="20"/>
              </w:rPr>
            </w:pPr>
            <w:r w:rsidRPr="00F216A6">
              <w:rPr>
                <w:rFonts w:cstheme="minorHAnsi"/>
                <w:b/>
                <w:bCs/>
                <w:sz w:val="20"/>
                <w:szCs w:val="20"/>
              </w:rPr>
              <w:t xml:space="preserve">Phonics: </w:t>
            </w:r>
            <w:r w:rsidR="00F614FD" w:rsidRPr="00F216A6">
              <w:rPr>
                <w:rFonts w:cstheme="minorHAnsi"/>
                <w:b/>
                <w:bCs/>
                <w:sz w:val="20"/>
                <w:szCs w:val="20"/>
              </w:rPr>
              <w:t>K-2</w:t>
            </w:r>
            <w:r w:rsidR="00070920" w:rsidRPr="00F216A6">
              <w:rPr>
                <w:rFonts w:cstheme="minorHAnsi"/>
                <w:sz w:val="20"/>
                <w:szCs w:val="20"/>
              </w:rPr>
              <w:t xml:space="preserve"> </w:t>
            </w:r>
            <w:r w:rsidR="00070920">
              <w:rPr>
                <w:rFonts w:cstheme="minorHAnsi"/>
                <w:sz w:val="20"/>
                <w:szCs w:val="20"/>
              </w:rPr>
              <w:t xml:space="preserve">will implement whole group </w:t>
            </w:r>
            <w:r w:rsidR="0071716A">
              <w:rPr>
                <w:rFonts w:cstheme="minorHAnsi"/>
                <w:sz w:val="20"/>
                <w:szCs w:val="20"/>
              </w:rPr>
              <w:t xml:space="preserve">AND small group </w:t>
            </w:r>
            <w:r w:rsidR="00070920">
              <w:rPr>
                <w:rFonts w:cstheme="minorHAnsi"/>
                <w:sz w:val="20"/>
                <w:szCs w:val="20"/>
              </w:rPr>
              <w:t>phonics instruction daily.</w:t>
            </w:r>
          </w:p>
        </w:tc>
        <w:tc>
          <w:tcPr>
            <w:tcW w:w="517" w:type="pct"/>
          </w:tcPr>
          <w:p w14:paraId="01953B51" w14:textId="54303ABE" w:rsidR="002753B8" w:rsidRDefault="00FB7663" w:rsidP="002753B8">
            <w:pPr>
              <w:rPr>
                <w:rFonts w:cstheme="minorHAnsi"/>
                <w:sz w:val="20"/>
                <w:szCs w:val="20"/>
              </w:rPr>
            </w:pPr>
            <w:r>
              <w:rPr>
                <w:rFonts w:cstheme="minorHAnsi"/>
                <w:sz w:val="20"/>
                <w:szCs w:val="20"/>
              </w:rPr>
              <w:t>Heggerty</w:t>
            </w:r>
            <w:r w:rsidR="00C861A5">
              <w:rPr>
                <w:rFonts w:cstheme="minorHAnsi"/>
                <w:sz w:val="20"/>
                <w:szCs w:val="20"/>
              </w:rPr>
              <w:t xml:space="preserve"> books are available for all K-2</w:t>
            </w:r>
            <w:r w:rsidR="00C861A5" w:rsidRPr="00C861A5">
              <w:rPr>
                <w:rFonts w:cstheme="minorHAnsi"/>
                <w:sz w:val="20"/>
                <w:szCs w:val="20"/>
                <w:vertAlign w:val="superscript"/>
              </w:rPr>
              <w:t>nd</w:t>
            </w:r>
            <w:r w:rsidR="00C861A5">
              <w:rPr>
                <w:rFonts w:cstheme="minorHAnsi"/>
                <w:sz w:val="20"/>
                <w:szCs w:val="20"/>
              </w:rPr>
              <w:t xml:space="preserve"> grade teachers.</w:t>
            </w:r>
          </w:p>
          <w:p w14:paraId="151ACED3" w14:textId="77777777" w:rsidR="00C861A5" w:rsidRDefault="00C861A5" w:rsidP="002753B8">
            <w:pPr>
              <w:rPr>
                <w:rFonts w:cstheme="minorHAnsi"/>
                <w:sz w:val="20"/>
                <w:szCs w:val="20"/>
              </w:rPr>
            </w:pPr>
          </w:p>
          <w:p w14:paraId="1C8A8AE3" w14:textId="1ECA7890" w:rsidR="00C861A5" w:rsidRDefault="00C861A5" w:rsidP="002753B8">
            <w:pPr>
              <w:rPr>
                <w:rFonts w:cstheme="minorHAnsi"/>
                <w:sz w:val="20"/>
                <w:szCs w:val="20"/>
              </w:rPr>
            </w:pPr>
            <w:r>
              <w:rPr>
                <w:rFonts w:cstheme="minorHAnsi"/>
                <w:sz w:val="20"/>
                <w:szCs w:val="20"/>
              </w:rPr>
              <w:t>PL for Heggerty will be conducted for each grade level (K-2) to ensure teachers feel confident in using this resource.</w:t>
            </w:r>
          </w:p>
          <w:p w14:paraId="1400F198" w14:textId="77777777" w:rsidR="00FB7663" w:rsidRDefault="00FB7663" w:rsidP="002753B8">
            <w:pPr>
              <w:rPr>
                <w:rFonts w:cstheme="minorHAnsi"/>
                <w:sz w:val="20"/>
                <w:szCs w:val="20"/>
              </w:rPr>
            </w:pPr>
          </w:p>
          <w:p w14:paraId="40B05A69" w14:textId="77777777" w:rsidR="00FB7663" w:rsidRDefault="00C861A5" w:rsidP="002753B8">
            <w:pPr>
              <w:rPr>
                <w:rFonts w:cstheme="minorHAnsi"/>
                <w:sz w:val="20"/>
                <w:szCs w:val="20"/>
              </w:rPr>
            </w:pPr>
            <w:r>
              <w:rPr>
                <w:rFonts w:cstheme="minorHAnsi"/>
                <w:sz w:val="20"/>
                <w:szCs w:val="20"/>
              </w:rPr>
              <w:t xml:space="preserve">Teachers who have had </w:t>
            </w:r>
            <w:r w:rsidR="00FB7663">
              <w:rPr>
                <w:rFonts w:cstheme="minorHAnsi"/>
                <w:sz w:val="20"/>
                <w:szCs w:val="20"/>
              </w:rPr>
              <w:t>LETRS</w:t>
            </w:r>
            <w:r>
              <w:rPr>
                <w:rFonts w:cstheme="minorHAnsi"/>
                <w:sz w:val="20"/>
                <w:szCs w:val="20"/>
              </w:rPr>
              <w:t xml:space="preserve"> training will support their teams in best practices based on their learning with the support of Academic Coaches as needed. </w:t>
            </w:r>
            <w:r w:rsidR="00FB7663">
              <w:rPr>
                <w:rFonts w:cstheme="minorHAnsi"/>
                <w:sz w:val="20"/>
                <w:szCs w:val="20"/>
              </w:rPr>
              <w:br/>
            </w:r>
            <w:r w:rsidR="00FB7663">
              <w:rPr>
                <w:rFonts w:cstheme="minorHAnsi"/>
                <w:sz w:val="20"/>
                <w:szCs w:val="20"/>
              </w:rPr>
              <w:lastRenderedPageBreak/>
              <w:br/>
              <w:t>Structured Literacy grade level scope and sequence</w:t>
            </w:r>
            <w:r w:rsidR="00BE1ED5">
              <w:rPr>
                <w:rFonts w:cstheme="minorHAnsi"/>
                <w:sz w:val="20"/>
                <w:szCs w:val="20"/>
              </w:rPr>
              <w:t xml:space="preserve"> will be created for each quarter by teams. </w:t>
            </w:r>
          </w:p>
          <w:p w14:paraId="53FD72D7" w14:textId="77777777" w:rsidR="00852461" w:rsidRDefault="00852461" w:rsidP="002753B8">
            <w:pPr>
              <w:rPr>
                <w:rFonts w:cstheme="minorHAnsi"/>
                <w:sz w:val="20"/>
                <w:szCs w:val="20"/>
              </w:rPr>
            </w:pPr>
          </w:p>
          <w:p w14:paraId="645F08E8" w14:textId="7F46DB71" w:rsidR="00FB7663" w:rsidRPr="00CF6AE6" w:rsidRDefault="00123F3F" w:rsidP="002753B8">
            <w:pPr>
              <w:rPr>
                <w:rFonts w:cstheme="minorHAnsi"/>
                <w:sz w:val="20"/>
                <w:szCs w:val="20"/>
              </w:rPr>
            </w:pPr>
            <w:r>
              <w:rPr>
                <w:rFonts w:cstheme="minorHAnsi"/>
                <w:sz w:val="20"/>
                <w:szCs w:val="20"/>
              </w:rPr>
              <w:t xml:space="preserve">REAP Trainings for all K-2 teachers not yet trained. </w:t>
            </w:r>
          </w:p>
        </w:tc>
        <w:tc>
          <w:tcPr>
            <w:tcW w:w="351" w:type="pct"/>
          </w:tcPr>
          <w:p w14:paraId="0BB29EEA" w14:textId="77777777" w:rsidR="002753B8" w:rsidRDefault="002753B8" w:rsidP="002753B8">
            <w:pPr>
              <w:rPr>
                <w:rFonts w:cstheme="minorHAnsi"/>
                <w:sz w:val="20"/>
                <w:szCs w:val="20"/>
              </w:rPr>
            </w:pPr>
          </w:p>
          <w:p w14:paraId="04C8ADF4" w14:textId="2891C4F0" w:rsidR="00123F3F" w:rsidRDefault="00123F3F" w:rsidP="002753B8">
            <w:pPr>
              <w:rPr>
                <w:rFonts w:cstheme="minorHAnsi"/>
                <w:sz w:val="20"/>
                <w:szCs w:val="20"/>
              </w:rPr>
            </w:pPr>
            <w:r>
              <w:rPr>
                <w:rFonts w:cstheme="minorHAnsi"/>
                <w:sz w:val="20"/>
                <w:szCs w:val="20"/>
              </w:rPr>
              <w:t>Title I instructional funds</w:t>
            </w:r>
          </w:p>
          <w:p w14:paraId="6A08C7FD" w14:textId="77777777" w:rsidR="00123F3F" w:rsidRDefault="00123F3F" w:rsidP="002753B8">
            <w:pPr>
              <w:rPr>
                <w:rFonts w:cstheme="minorHAnsi"/>
                <w:sz w:val="20"/>
                <w:szCs w:val="20"/>
              </w:rPr>
            </w:pPr>
          </w:p>
          <w:p w14:paraId="3B362398" w14:textId="77777777" w:rsidR="00123F3F" w:rsidRDefault="00123F3F" w:rsidP="002753B8">
            <w:pPr>
              <w:rPr>
                <w:rFonts w:cstheme="minorHAnsi"/>
                <w:sz w:val="20"/>
                <w:szCs w:val="20"/>
              </w:rPr>
            </w:pPr>
          </w:p>
          <w:p w14:paraId="52421480" w14:textId="77777777" w:rsidR="00123F3F" w:rsidRDefault="00123F3F" w:rsidP="002753B8">
            <w:pPr>
              <w:rPr>
                <w:rFonts w:cstheme="minorHAnsi"/>
                <w:sz w:val="20"/>
                <w:szCs w:val="20"/>
              </w:rPr>
            </w:pPr>
          </w:p>
          <w:p w14:paraId="041C1A0E" w14:textId="77777777" w:rsidR="00123F3F" w:rsidRDefault="00123F3F" w:rsidP="002753B8">
            <w:pPr>
              <w:rPr>
                <w:rFonts w:cstheme="minorHAnsi"/>
                <w:sz w:val="20"/>
                <w:szCs w:val="20"/>
              </w:rPr>
            </w:pPr>
          </w:p>
          <w:p w14:paraId="7F637F1F" w14:textId="77777777" w:rsidR="00123F3F" w:rsidRDefault="00123F3F" w:rsidP="002753B8">
            <w:pPr>
              <w:rPr>
                <w:rFonts w:cstheme="minorHAnsi"/>
                <w:sz w:val="20"/>
                <w:szCs w:val="20"/>
              </w:rPr>
            </w:pPr>
          </w:p>
          <w:p w14:paraId="4940967A" w14:textId="77777777" w:rsidR="00123F3F" w:rsidRDefault="00123F3F" w:rsidP="002753B8">
            <w:pPr>
              <w:rPr>
                <w:rFonts w:cstheme="minorHAnsi"/>
                <w:sz w:val="20"/>
                <w:szCs w:val="20"/>
              </w:rPr>
            </w:pPr>
          </w:p>
          <w:p w14:paraId="332F5C0E" w14:textId="77777777" w:rsidR="00123F3F" w:rsidRDefault="00123F3F" w:rsidP="002753B8">
            <w:pPr>
              <w:rPr>
                <w:rFonts w:cstheme="minorHAnsi"/>
                <w:sz w:val="20"/>
                <w:szCs w:val="20"/>
              </w:rPr>
            </w:pPr>
          </w:p>
          <w:p w14:paraId="72749DF7" w14:textId="77777777" w:rsidR="00123F3F" w:rsidRDefault="00123F3F" w:rsidP="002753B8">
            <w:pPr>
              <w:rPr>
                <w:rFonts w:cstheme="minorHAnsi"/>
                <w:sz w:val="20"/>
                <w:szCs w:val="20"/>
              </w:rPr>
            </w:pPr>
          </w:p>
          <w:p w14:paraId="0034EAC9" w14:textId="77777777" w:rsidR="00123F3F" w:rsidRDefault="00123F3F" w:rsidP="002753B8">
            <w:pPr>
              <w:rPr>
                <w:rFonts w:cstheme="minorHAnsi"/>
                <w:sz w:val="20"/>
                <w:szCs w:val="20"/>
              </w:rPr>
            </w:pPr>
          </w:p>
          <w:p w14:paraId="264750E1" w14:textId="77777777" w:rsidR="00123F3F" w:rsidRDefault="00123F3F" w:rsidP="002753B8">
            <w:pPr>
              <w:rPr>
                <w:rFonts w:cstheme="minorHAnsi"/>
                <w:sz w:val="20"/>
                <w:szCs w:val="20"/>
              </w:rPr>
            </w:pPr>
          </w:p>
          <w:p w14:paraId="4673798D" w14:textId="77777777" w:rsidR="00123F3F" w:rsidRDefault="00123F3F" w:rsidP="002753B8">
            <w:pPr>
              <w:rPr>
                <w:rFonts w:cstheme="minorHAnsi"/>
                <w:sz w:val="20"/>
                <w:szCs w:val="20"/>
              </w:rPr>
            </w:pPr>
          </w:p>
          <w:p w14:paraId="5BC07F54" w14:textId="77777777" w:rsidR="00123F3F" w:rsidRDefault="00123F3F" w:rsidP="002753B8">
            <w:pPr>
              <w:rPr>
                <w:rFonts w:cstheme="minorHAnsi"/>
                <w:sz w:val="20"/>
                <w:szCs w:val="20"/>
              </w:rPr>
            </w:pPr>
          </w:p>
          <w:p w14:paraId="2215A4C9" w14:textId="77777777" w:rsidR="00123F3F" w:rsidRDefault="00123F3F" w:rsidP="002753B8">
            <w:pPr>
              <w:rPr>
                <w:rFonts w:cstheme="minorHAnsi"/>
                <w:sz w:val="20"/>
                <w:szCs w:val="20"/>
              </w:rPr>
            </w:pPr>
          </w:p>
          <w:p w14:paraId="70D75D2F" w14:textId="77777777" w:rsidR="00123F3F" w:rsidRDefault="00123F3F" w:rsidP="002753B8">
            <w:pPr>
              <w:rPr>
                <w:rFonts w:cstheme="minorHAnsi"/>
                <w:sz w:val="20"/>
                <w:szCs w:val="20"/>
              </w:rPr>
            </w:pPr>
          </w:p>
          <w:p w14:paraId="65BCE53B" w14:textId="77777777" w:rsidR="00123F3F" w:rsidRDefault="00123F3F" w:rsidP="002753B8">
            <w:pPr>
              <w:rPr>
                <w:rFonts w:cstheme="minorHAnsi"/>
                <w:sz w:val="20"/>
                <w:szCs w:val="20"/>
              </w:rPr>
            </w:pPr>
          </w:p>
          <w:p w14:paraId="60035689" w14:textId="77777777" w:rsidR="00123F3F" w:rsidRDefault="00123F3F" w:rsidP="002753B8">
            <w:pPr>
              <w:rPr>
                <w:rFonts w:cstheme="minorHAnsi"/>
                <w:sz w:val="20"/>
                <w:szCs w:val="20"/>
              </w:rPr>
            </w:pPr>
          </w:p>
          <w:p w14:paraId="6DB2D63F" w14:textId="77777777" w:rsidR="00123F3F" w:rsidRDefault="00123F3F" w:rsidP="002753B8">
            <w:pPr>
              <w:rPr>
                <w:rFonts w:cstheme="minorHAnsi"/>
                <w:sz w:val="20"/>
                <w:szCs w:val="20"/>
              </w:rPr>
            </w:pPr>
          </w:p>
          <w:p w14:paraId="18E9E82D" w14:textId="77777777" w:rsidR="00123F3F" w:rsidRDefault="00123F3F" w:rsidP="002753B8">
            <w:pPr>
              <w:rPr>
                <w:rFonts w:cstheme="minorHAnsi"/>
                <w:sz w:val="20"/>
                <w:szCs w:val="20"/>
              </w:rPr>
            </w:pPr>
          </w:p>
          <w:p w14:paraId="2DF439AE" w14:textId="77777777" w:rsidR="00123F3F" w:rsidRDefault="00123F3F" w:rsidP="002753B8">
            <w:pPr>
              <w:rPr>
                <w:rFonts w:cstheme="minorHAnsi"/>
                <w:sz w:val="20"/>
                <w:szCs w:val="20"/>
              </w:rPr>
            </w:pPr>
          </w:p>
          <w:p w14:paraId="2448B72C" w14:textId="77777777" w:rsidR="00123F3F" w:rsidRDefault="00123F3F" w:rsidP="002753B8">
            <w:pPr>
              <w:rPr>
                <w:rFonts w:cstheme="minorHAnsi"/>
                <w:sz w:val="20"/>
                <w:szCs w:val="20"/>
              </w:rPr>
            </w:pPr>
          </w:p>
          <w:p w14:paraId="044D04D8" w14:textId="77777777" w:rsidR="00123F3F" w:rsidRDefault="00123F3F" w:rsidP="002753B8">
            <w:pPr>
              <w:rPr>
                <w:rFonts w:cstheme="minorHAnsi"/>
                <w:sz w:val="20"/>
                <w:szCs w:val="20"/>
              </w:rPr>
            </w:pPr>
          </w:p>
          <w:p w14:paraId="631DCB1C" w14:textId="77777777" w:rsidR="00123F3F" w:rsidRDefault="00123F3F" w:rsidP="002753B8">
            <w:pPr>
              <w:rPr>
                <w:rFonts w:cstheme="minorHAnsi"/>
                <w:sz w:val="20"/>
                <w:szCs w:val="20"/>
              </w:rPr>
            </w:pPr>
          </w:p>
          <w:p w14:paraId="4296F23B" w14:textId="77777777" w:rsidR="00123F3F" w:rsidRDefault="00123F3F" w:rsidP="002753B8">
            <w:pPr>
              <w:rPr>
                <w:rFonts w:cstheme="minorHAnsi"/>
                <w:sz w:val="20"/>
                <w:szCs w:val="20"/>
              </w:rPr>
            </w:pPr>
          </w:p>
          <w:p w14:paraId="70898851" w14:textId="77777777" w:rsidR="00123F3F" w:rsidRDefault="00123F3F" w:rsidP="002753B8">
            <w:pPr>
              <w:rPr>
                <w:rFonts w:cstheme="minorHAnsi"/>
                <w:sz w:val="20"/>
                <w:szCs w:val="20"/>
              </w:rPr>
            </w:pPr>
          </w:p>
          <w:p w14:paraId="784D861E" w14:textId="77777777" w:rsidR="002D4D4A" w:rsidRDefault="002D4D4A" w:rsidP="002753B8">
            <w:pPr>
              <w:rPr>
                <w:rFonts w:cstheme="minorHAnsi"/>
                <w:sz w:val="20"/>
                <w:szCs w:val="20"/>
              </w:rPr>
            </w:pPr>
          </w:p>
          <w:p w14:paraId="356B00AD" w14:textId="77777777" w:rsidR="002D4D4A" w:rsidRDefault="002D4D4A" w:rsidP="002753B8">
            <w:pPr>
              <w:rPr>
                <w:rFonts w:cstheme="minorHAnsi"/>
                <w:sz w:val="20"/>
                <w:szCs w:val="20"/>
              </w:rPr>
            </w:pPr>
          </w:p>
          <w:p w14:paraId="257F6F55" w14:textId="77777777" w:rsidR="002D4D4A" w:rsidRDefault="002D4D4A" w:rsidP="002753B8">
            <w:pPr>
              <w:rPr>
                <w:rFonts w:cstheme="minorHAnsi"/>
                <w:sz w:val="20"/>
                <w:szCs w:val="20"/>
              </w:rPr>
            </w:pPr>
          </w:p>
          <w:p w14:paraId="14940238" w14:textId="77777777" w:rsidR="002D4D4A" w:rsidRDefault="002D4D4A" w:rsidP="002753B8">
            <w:pPr>
              <w:rPr>
                <w:rFonts w:cstheme="minorHAnsi"/>
                <w:sz w:val="20"/>
                <w:szCs w:val="20"/>
              </w:rPr>
            </w:pPr>
          </w:p>
          <w:p w14:paraId="01D7B578" w14:textId="77777777" w:rsidR="002D4D4A" w:rsidRDefault="002D4D4A" w:rsidP="002753B8">
            <w:pPr>
              <w:rPr>
                <w:rFonts w:cstheme="minorHAnsi"/>
                <w:sz w:val="20"/>
                <w:szCs w:val="20"/>
              </w:rPr>
            </w:pPr>
          </w:p>
          <w:p w14:paraId="42218939" w14:textId="77777777" w:rsidR="002D4D4A" w:rsidRDefault="002D4D4A" w:rsidP="002753B8">
            <w:pPr>
              <w:rPr>
                <w:rFonts w:cstheme="minorHAnsi"/>
                <w:sz w:val="20"/>
                <w:szCs w:val="20"/>
              </w:rPr>
            </w:pPr>
          </w:p>
          <w:p w14:paraId="0119957D" w14:textId="77777777" w:rsidR="002D4D4A" w:rsidRDefault="002D4D4A" w:rsidP="002753B8">
            <w:pPr>
              <w:rPr>
                <w:rFonts w:cstheme="minorHAnsi"/>
                <w:sz w:val="20"/>
                <w:szCs w:val="20"/>
              </w:rPr>
            </w:pPr>
          </w:p>
          <w:p w14:paraId="0A2A52F8" w14:textId="77777777" w:rsidR="002D4D4A" w:rsidRDefault="002D4D4A" w:rsidP="002753B8">
            <w:pPr>
              <w:rPr>
                <w:rFonts w:cstheme="minorHAnsi"/>
                <w:sz w:val="20"/>
                <w:szCs w:val="20"/>
              </w:rPr>
            </w:pPr>
          </w:p>
          <w:p w14:paraId="69057B44" w14:textId="4D888A31" w:rsidR="00123F3F" w:rsidRDefault="00123F3F" w:rsidP="002753B8">
            <w:pPr>
              <w:rPr>
                <w:rFonts w:cstheme="minorHAnsi"/>
                <w:sz w:val="20"/>
                <w:szCs w:val="20"/>
              </w:rPr>
            </w:pPr>
            <w:r>
              <w:rPr>
                <w:rFonts w:cstheme="minorHAnsi"/>
                <w:sz w:val="20"/>
                <w:szCs w:val="20"/>
              </w:rPr>
              <w:t>Title I PL funds</w:t>
            </w:r>
          </w:p>
          <w:p w14:paraId="46EAC9FF" w14:textId="77777777" w:rsidR="00123F3F" w:rsidRDefault="00123F3F" w:rsidP="002753B8">
            <w:pPr>
              <w:rPr>
                <w:rFonts w:cstheme="minorHAnsi"/>
                <w:sz w:val="20"/>
                <w:szCs w:val="20"/>
              </w:rPr>
            </w:pPr>
          </w:p>
          <w:p w14:paraId="228EF8F7" w14:textId="77777777" w:rsidR="00123F3F" w:rsidRDefault="00123F3F" w:rsidP="002753B8">
            <w:pPr>
              <w:rPr>
                <w:rFonts w:cstheme="minorHAnsi"/>
                <w:sz w:val="20"/>
                <w:szCs w:val="20"/>
              </w:rPr>
            </w:pPr>
          </w:p>
          <w:p w14:paraId="2CE59016" w14:textId="77777777" w:rsidR="002753B8" w:rsidRPr="00CF6AE6" w:rsidRDefault="002753B8" w:rsidP="002753B8">
            <w:pPr>
              <w:rPr>
                <w:rFonts w:cstheme="minorHAnsi"/>
                <w:sz w:val="20"/>
                <w:szCs w:val="20"/>
              </w:rPr>
            </w:pPr>
          </w:p>
        </w:tc>
        <w:tc>
          <w:tcPr>
            <w:tcW w:w="348" w:type="pct"/>
            <w:tcBorders>
              <w:right w:val="single" w:sz="4" w:space="0" w:color="auto"/>
            </w:tcBorders>
          </w:tcPr>
          <w:p w14:paraId="34FE884C" w14:textId="77777777" w:rsidR="002753B8" w:rsidRDefault="00A01963" w:rsidP="002753B8">
            <w:pPr>
              <w:rPr>
                <w:rFonts w:cstheme="minorHAnsi"/>
                <w:sz w:val="20"/>
                <w:szCs w:val="20"/>
              </w:rPr>
            </w:pPr>
            <w:r>
              <w:rPr>
                <w:rFonts w:cstheme="minorHAnsi"/>
                <w:sz w:val="20"/>
                <w:szCs w:val="20"/>
              </w:rPr>
              <w:lastRenderedPageBreak/>
              <w:t>8/1/2023</w:t>
            </w:r>
          </w:p>
          <w:p w14:paraId="087A92A1" w14:textId="77777777" w:rsidR="00C861A5" w:rsidRDefault="00C861A5" w:rsidP="002753B8">
            <w:pPr>
              <w:rPr>
                <w:rFonts w:cstheme="minorHAnsi"/>
                <w:sz w:val="20"/>
                <w:szCs w:val="20"/>
              </w:rPr>
            </w:pPr>
          </w:p>
          <w:p w14:paraId="01756F38" w14:textId="77777777" w:rsidR="00C861A5" w:rsidRDefault="00C861A5" w:rsidP="002753B8">
            <w:pPr>
              <w:rPr>
                <w:rFonts w:cstheme="minorHAnsi"/>
                <w:sz w:val="20"/>
                <w:szCs w:val="20"/>
              </w:rPr>
            </w:pPr>
          </w:p>
          <w:p w14:paraId="3C21CF11" w14:textId="77777777" w:rsidR="00C861A5" w:rsidRDefault="00C861A5" w:rsidP="002753B8">
            <w:pPr>
              <w:rPr>
                <w:rFonts w:cstheme="minorHAnsi"/>
                <w:sz w:val="20"/>
                <w:szCs w:val="20"/>
              </w:rPr>
            </w:pPr>
          </w:p>
          <w:p w14:paraId="55631905" w14:textId="77777777" w:rsidR="00C861A5" w:rsidRDefault="00C861A5" w:rsidP="002753B8">
            <w:pPr>
              <w:rPr>
                <w:rFonts w:cstheme="minorHAnsi"/>
                <w:sz w:val="20"/>
                <w:szCs w:val="20"/>
              </w:rPr>
            </w:pPr>
          </w:p>
          <w:p w14:paraId="519417BC" w14:textId="77777777" w:rsidR="00C861A5" w:rsidRDefault="00C861A5" w:rsidP="002753B8">
            <w:pPr>
              <w:rPr>
                <w:rFonts w:cstheme="minorHAnsi"/>
                <w:sz w:val="20"/>
                <w:szCs w:val="20"/>
              </w:rPr>
            </w:pPr>
          </w:p>
          <w:p w14:paraId="1AB1124E" w14:textId="77777777" w:rsidR="00C861A5" w:rsidRDefault="00C861A5" w:rsidP="002753B8">
            <w:pPr>
              <w:rPr>
                <w:rFonts w:cstheme="minorHAnsi"/>
                <w:sz w:val="20"/>
                <w:szCs w:val="20"/>
              </w:rPr>
            </w:pPr>
          </w:p>
          <w:p w14:paraId="2F729194" w14:textId="77777777" w:rsidR="00C861A5" w:rsidRDefault="00C861A5" w:rsidP="002753B8">
            <w:pPr>
              <w:rPr>
                <w:rFonts w:cstheme="minorHAnsi"/>
                <w:sz w:val="20"/>
                <w:szCs w:val="20"/>
              </w:rPr>
            </w:pPr>
          </w:p>
          <w:p w14:paraId="485F3D18" w14:textId="77777777" w:rsidR="00C861A5" w:rsidRDefault="00C861A5" w:rsidP="002753B8">
            <w:pPr>
              <w:rPr>
                <w:rFonts w:cstheme="minorHAnsi"/>
                <w:sz w:val="20"/>
                <w:szCs w:val="20"/>
              </w:rPr>
            </w:pPr>
            <w:r>
              <w:rPr>
                <w:rFonts w:cstheme="minorHAnsi"/>
                <w:sz w:val="20"/>
                <w:szCs w:val="20"/>
              </w:rPr>
              <w:t>8/2023</w:t>
            </w:r>
          </w:p>
          <w:p w14:paraId="07366A5B" w14:textId="77777777" w:rsidR="00C861A5" w:rsidRDefault="00C861A5" w:rsidP="002753B8">
            <w:pPr>
              <w:rPr>
                <w:rFonts w:cstheme="minorHAnsi"/>
                <w:sz w:val="20"/>
                <w:szCs w:val="20"/>
              </w:rPr>
            </w:pPr>
          </w:p>
          <w:p w14:paraId="4AFE5416" w14:textId="77777777" w:rsidR="00C861A5" w:rsidRDefault="00C861A5" w:rsidP="002753B8">
            <w:pPr>
              <w:rPr>
                <w:rFonts w:cstheme="minorHAnsi"/>
                <w:sz w:val="20"/>
                <w:szCs w:val="20"/>
              </w:rPr>
            </w:pPr>
          </w:p>
          <w:p w14:paraId="24F49C4E" w14:textId="77777777" w:rsidR="00C861A5" w:rsidRDefault="00C861A5" w:rsidP="002753B8">
            <w:pPr>
              <w:rPr>
                <w:rFonts w:cstheme="minorHAnsi"/>
                <w:sz w:val="20"/>
                <w:szCs w:val="20"/>
              </w:rPr>
            </w:pPr>
          </w:p>
          <w:p w14:paraId="15865B9A" w14:textId="77777777" w:rsidR="00C861A5" w:rsidRDefault="00C861A5" w:rsidP="002753B8">
            <w:pPr>
              <w:rPr>
                <w:rFonts w:cstheme="minorHAnsi"/>
                <w:sz w:val="20"/>
                <w:szCs w:val="20"/>
              </w:rPr>
            </w:pPr>
          </w:p>
          <w:p w14:paraId="44DC8D30" w14:textId="77777777" w:rsidR="00C861A5" w:rsidRDefault="00C861A5" w:rsidP="002753B8">
            <w:pPr>
              <w:rPr>
                <w:rFonts w:cstheme="minorHAnsi"/>
                <w:sz w:val="20"/>
                <w:szCs w:val="20"/>
              </w:rPr>
            </w:pPr>
          </w:p>
          <w:p w14:paraId="04D4B77E" w14:textId="77777777" w:rsidR="00C861A5" w:rsidRDefault="00C861A5" w:rsidP="002753B8">
            <w:pPr>
              <w:rPr>
                <w:rFonts w:cstheme="minorHAnsi"/>
                <w:sz w:val="20"/>
                <w:szCs w:val="20"/>
              </w:rPr>
            </w:pPr>
          </w:p>
          <w:p w14:paraId="051F952D" w14:textId="77777777" w:rsidR="00C861A5" w:rsidRDefault="00C861A5" w:rsidP="002753B8">
            <w:pPr>
              <w:rPr>
                <w:rFonts w:cstheme="minorHAnsi"/>
                <w:sz w:val="20"/>
                <w:szCs w:val="20"/>
              </w:rPr>
            </w:pPr>
          </w:p>
          <w:p w14:paraId="5517829A" w14:textId="77777777" w:rsidR="00C861A5" w:rsidRDefault="00C861A5" w:rsidP="002753B8">
            <w:pPr>
              <w:rPr>
                <w:rFonts w:cstheme="minorHAnsi"/>
                <w:sz w:val="20"/>
                <w:szCs w:val="20"/>
              </w:rPr>
            </w:pPr>
          </w:p>
          <w:p w14:paraId="740BE4BE" w14:textId="77777777" w:rsidR="00C861A5" w:rsidRDefault="00C861A5" w:rsidP="002753B8">
            <w:pPr>
              <w:rPr>
                <w:rFonts w:cstheme="minorHAnsi"/>
                <w:sz w:val="20"/>
                <w:szCs w:val="20"/>
              </w:rPr>
            </w:pPr>
          </w:p>
          <w:p w14:paraId="1EF23356" w14:textId="77777777" w:rsidR="00C861A5" w:rsidRDefault="00C861A5" w:rsidP="002753B8">
            <w:pPr>
              <w:rPr>
                <w:rFonts w:cstheme="minorHAnsi"/>
                <w:sz w:val="20"/>
                <w:szCs w:val="20"/>
              </w:rPr>
            </w:pPr>
          </w:p>
          <w:p w14:paraId="6D431711" w14:textId="77777777" w:rsidR="00C861A5" w:rsidRDefault="00C861A5" w:rsidP="002753B8">
            <w:pPr>
              <w:rPr>
                <w:rFonts w:cstheme="minorHAnsi"/>
                <w:sz w:val="20"/>
                <w:szCs w:val="20"/>
              </w:rPr>
            </w:pPr>
          </w:p>
          <w:p w14:paraId="6E249C9B" w14:textId="5E86359B" w:rsidR="00C861A5" w:rsidRDefault="00C861A5" w:rsidP="002753B8">
            <w:pPr>
              <w:rPr>
                <w:rFonts w:cstheme="minorHAnsi"/>
                <w:sz w:val="20"/>
                <w:szCs w:val="20"/>
              </w:rPr>
            </w:pPr>
            <w:r>
              <w:rPr>
                <w:rFonts w:cstheme="minorHAnsi"/>
                <w:sz w:val="20"/>
                <w:szCs w:val="20"/>
              </w:rPr>
              <w:t>8/2023</w:t>
            </w:r>
            <w:r w:rsidR="00141C8E">
              <w:rPr>
                <w:rFonts w:cstheme="minorHAnsi"/>
                <w:sz w:val="20"/>
                <w:szCs w:val="20"/>
              </w:rPr>
              <w:t>-5/2024</w:t>
            </w:r>
          </w:p>
          <w:p w14:paraId="3C041608" w14:textId="77777777" w:rsidR="00BE1ED5" w:rsidRDefault="00BE1ED5" w:rsidP="002753B8">
            <w:pPr>
              <w:rPr>
                <w:rFonts w:cstheme="minorHAnsi"/>
                <w:sz w:val="20"/>
                <w:szCs w:val="20"/>
              </w:rPr>
            </w:pPr>
          </w:p>
          <w:p w14:paraId="0ECD5D9C" w14:textId="77777777" w:rsidR="00BE1ED5" w:rsidRDefault="00BE1ED5" w:rsidP="002753B8">
            <w:pPr>
              <w:rPr>
                <w:rFonts w:cstheme="minorHAnsi"/>
                <w:sz w:val="20"/>
                <w:szCs w:val="20"/>
              </w:rPr>
            </w:pPr>
          </w:p>
          <w:p w14:paraId="73F2969E" w14:textId="77777777" w:rsidR="00BE1ED5" w:rsidRDefault="00BE1ED5" w:rsidP="002753B8">
            <w:pPr>
              <w:rPr>
                <w:rFonts w:cstheme="minorHAnsi"/>
                <w:sz w:val="20"/>
                <w:szCs w:val="20"/>
              </w:rPr>
            </w:pPr>
          </w:p>
          <w:p w14:paraId="74690F8D" w14:textId="77777777" w:rsidR="00BE1ED5" w:rsidRDefault="00BE1ED5" w:rsidP="002753B8">
            <w:pPr>
              <w:rPr>
                <w:rFonts w:cstheme="minorHAnsi"/>
                <w:sz w:val="20"/>
                <w:szCs w:val="20"/>
              </w:rPr>
            </w:pPr>
          </w:p>
          <w:p w14:paraId="30157E9E" w14:textId="77777777" w:rsidR="00BE1ED5" w:rsidRDefault="00BE1ED5" w:rsidP="002753B8">
            <w:pPr>
              <w:rPr>
                <w:rFonts w:cstheme="minorHAnsi"/>
                <w:sz w:val="20"/>
                <w:szCs w:val="20"/>
              </w:rPr>
            </w:pPr>
          </w:p>
          <w:p w14:paraId="02AD0176" w14:textId="77777777" w:rsidR="00BE1ED5" w:rsidRDefault="00BE1ED5" w:rsidP="002753B8">
            <w:pPr>
              <w:rPr>
                <w:rFonts w:cstheme="minorHAnsi"/>
                <w:sz w:val="20"/>
                <w:szCs w:val="20"/>
              </w:rPr>
            </w:pPr>
          </w:p>
          <w:p w14:paraId="6776F1A0" w14:textId="77777777" w:rsidR="00BE1ED5" w:rsidRDefault="00BE1ED5" w:rsidP="002753B8">
            <w:pPr>
              <w:rPr>
                <w:rFonts w:cstheme="minorHAnsi"/>
                <w:sz w:val="20"/>
                <w:szCs w:val="20"/>
              </w:rPr>
            </w:pPr>
            <w:r>
              <w:rPr>
                <w:rFonts w:cstheme="minorHAnsi"/>
                <w:sz w:val="20"/>
                <w:szCs w:val="20"/>
              </w:rPr>
              <w:t>6/2023-</w:t>
            </w:r>
            <w:r w:rsidR="00FD52BE">
              <w:rPr>
                <w:rFonts w:cstheme="minorHAnsi"/>
                <w:sz w:val="20"/>
                <w:szCs w:val="20"/>
              </w:rPr>
              <w:t>2/2024</w:t>
            </w:r>
          </w:p>
          <w:p w14:paraId="4F001E2E" w14:textId="77777777" w:rsidR="00123F3F" w:rsidRDefault="00123F3F" w:rsidP="002753B8">
            <w:pPr>
              <w:rPr>
                <w:rFonts w:cstheme="minorHAnsi"/>
                <w:sz w:val="20"/>
                <w:szCs w:val="20"/>
              </w:rPr>
            </w:pPr>
          </w:p>
          <w:p w14:paraId="5F6EDF01" w14:textId="77777777" w:rsidR="00123F3F" w:rsidRDefault="00123F3F" w:rsidP="002753B8">
            <w:pPr>
              <w:rPr>
                <w:rFonts w:cstheme="minorHAnsi"/>
                <w:sz w:val="20"/>
                <w:szCs w:val="20"/>
              </w:rPr>
            </w:pPr>
          </w:p>
          <w:p w14:paraId="08FEB6BA" w14:textId="77777777" w:rsidR="00123F3F" w:rsidRDefault="00123F3F" w:rsidP="002753B8">
            <w:pPr>
              <w:rPr>
                <w:rFonts w:cstheme="minorHAnsi"/>
                <w:sz w:val="20"/>
                <w:szCs w:val="20"/>
              </w:rPr>
            </w:pPr>
          </w:p>
          <w:p w14:paraId="6529C8D5" w14:textId="77777777" w:rsidR="00123F3F" w:rsidRDefault="00123F3F" w:rsidP="002753B8">
            <w:pPr>
              <w:rPr>
                <w:rFonts w:cstheme="minorHAnsi"/>
                <w:sz w:val="20"/>
                <w:szCs w:val="20"/>
              </w:rPr>
            </w:pPr>
          </w:p>
          <w:p w14:paraId="1EFB6449" w14:textId="77777777" w:rsidR="00123F3F" w:rsidRDefault="00123F3F" w:rsidP="002753B8">
            <w:pPr>
              <w:rPr>
                <w:rFonts w:cstheme="minorHAnsi"/>
                <w:sz w:val="20"/>
                <w:szCs w:val="20"/>
              </w:rPr>
            </w:pPr>
          </w:p>
          <w:p w14:paraId="7D9B1E85" w14:textId="77777777" w:rsidR="00123F3F" w:rsidRDefault="00123F3F" w:rsidP="002753B8">
            <w:pPr>
              <w:rPr>
                <w:rFonts w:cstheme="minorHAnsi"/>
                <w:sz w:val="20"/>
                <w:szCs w:val="20"/>
              </w:rPr>
            </w:pPr>
          </w:p>
          <w:p w14:paraId="7DD573BB" w14:textId="4C8DC0FE" w:rsidR="00BE1ED5" w:rsidRPr="00CF6AE6" w:rsidRDefault="00123F3F" w:rsidP="002753B8">
            <w:pPr>
              <w:rPr>
                <w:rFonts w:cstheme="minorHAnsi"/>
                <w:sz w:val="20"/>
                <w:szCs w:val="20"/>
              </w:rPr>
            </w:pPr>
            <w:r>
              <w:rPr>
                <w:rFonts w:cstheme="minorHAnsi"/>
                <w:sz w:val="20"/>
                <w:szCs w:val="20"/>
              </w:rPr>
              <w:t>8/2023-</w:t>
            </w:r>
            <w:r w:rsidR="00DC7BB4">
              <w:rPr>
                <w:rFonts w:cstheme="minorHAnsi"/>
                <w:sz w:val="20"/>
                <w:szCs w:val="20"/>
              </w:rPr>
              <w:t>3/2024</w:t>
            </w:r>
          </w:p>
        </w:tc>
        <w:tc>
          <w:tcPr>
            <w:tcW w:w="1004" w:type="pct"/>
            <w:tcBorders>
              <w:top w:val="single" w:sz="4" w:space="0" w:color="auto"/>
              <w:left w:val="single" w:sz="4" w:space="0" w:color="auto"/>
              <w:right w:val="single" w:sz="4" w:space="0" w:color="auto"/>
            </w:tcBorders>
          </w:tcPr>
          <w:p w14:paraId="00C5C1AD" w14:textId="77777777" w:rsidR="002753B8" w:rsidRPr="0067041A" w:rsidRDefault="002753B8" w:rsidP="002753B8">
            <w:pPr>
              <w:rPr>
                <w:rFonts w:cstheme="minorHAnsi"/>
                <w:b/>
                <w:bCs/>
                <w:sz w:val="20"/>
                <w:szCs w:val="20"/>
              </w:rPr>
            </w:pPr>
            <w:r w:rsidRPr="0067041A">
              <w:rPr>
                <w:rFonts w:cstheme="minorHAnsi"/>
                <w:b/>
                <w:bCs/>
                <w:sz w:val="20"/>
                <w:szCs w:val="20"/>
              </w:rPr>
              <w:lastRenderedPageBreak/>
              <w:t>Implementation:</w:t>
            </w:r>
          </w:p>
          <w:p w14:paraId="3DA3BD53" w14:textId="77C231C1" w:rsidR="002753B8" w:rsidRDefault="00C03E70" w:rsidP="002753B8">
            <w:pPr>
              <w:rPr>
                <w:rFonts w:cstheme="minorHAnsi"/>
                <w:sz w:val="20"/>
                <w:szCs w:val="20"/>
              </w:rPr>
            </w:pPr>
            <w:r>
              <w:rPr>
                <w:rFonts w:cstheme="minorHAnsi"/>
                <w:sz w:val="20"/>
                <w:szCs w:val="20"/>
              </w:rPr>
              <w:t>Teacher</w:t>
            </w:r>
            <w:r w:rsidR="00105B62">
              <w:rPr>
                <w:rFonts w:cstheme="minorHAnsi"/>
                <w:sz w:val="20"/>
                <w:szCs w:val="20"/>
              </w:rPr>
              <w:t>s</w:t>
            </w:r>
            <w:r>
              <w:rPr>
                <w:rFonts w:cstheme="minorHAnsi"/>
                <w:sz w:val="20"/>
                <w:szCs w:val="20"/>
              </w:rPr>
              <w:t xml:space="preserve"> daily schedule</w:t>
            </w:r>
            <w:r w:rsidR="009A5FFE">
              <w:rPr>
                <w:rFonts w:cstheme="minorHAnsi"/>
                <w:sz w:val="20"/>
                <w:szCs w:val="20"/>
              </w:rPr>
              <w:t xml:space="preserve">, plans, and walk-throughs </w:t>
            </w:r>
            <w:r>
              <w:rPr>
                <w:rFonts w:cstheme="minorHAnsi"/>
                <w:sz w:val="20"/>
                <w:szCs w:val="20"/>
              </w:rPr>
              <w:t xml:space="preserve">will reflect </w:t>
            </w:r>
            <w:r w:rsidR="002D44D2">
              <w:rPr>
                <w:rFonts w:cstheme="minorHAnsi"/>
                <w:sz w:val="20"/>
                <w:szCs w:val="20"/>
              </w:rPr>
              <w:t xml:space="preserve">time for </w:t>
            </w:r>
            <w:r w:rsidR="00977452">
              <w:rPr>
                <w:rFonts w:cstheme="minorHAnsi"/>
                <w:sz w:val="20"/>
                <w:szCs w:val="20"/>
              </w:rPr>
              <w:t>5-10</w:t>
            </w:r>
            <w:r w:rsidR="008D23E5">
              <w:rPr>
                <w:rFonts w:cstheme="minorHAnsi"/>
                <w:sz w:val="20"/>
                <w:szCs w:val="20"/>
              </w:rPr>
              <w:t xml:space="preserve"> minute </w:t>
            </w:r>
            <w:r w:rsidR="002D44D2">
              <w:rPr>
                <w:rFonts w:cstheme="minorHAnsi"/>
                <w:sz w:val="20"/>
                <w:szCs w:val="20"/>
              </w:rPr>
              <w:t xml:space="preserve">daily </w:t>
            </w:r>
            <w:r w:rsidR="00DE6DB0">
              <w:rPr>
                <w:rFonts w:cstheme="minorHAnsi"/>
                <w:sz w:val="20"/>
                <w:szCs w:val="20"/>
              </w:rPr>
              <w:t>Phonologic and/or Phonemic Awareness skills lesson</w:t>
            </w:r>
            <w:r w:rsidR="00977452">
              <w:rPr>
                <w:rFonts w:cstheme="minorHAnsi"/>
                <w:sz w:val="20"/>
                <w:szCs w:val="20"/>
              </w:rPr>
              <w:t xml:space="preserve"> (ex</w:t>
            </w:r>
            <w:r w:rsidR="0071716A">
              <w:rPr>
                <w:rFonts w:cstheme="minorHAnsi"/>
                <w:sz w:val="20"/>
                <w:szCs w:val="20"/>
              </w:rPr>
              <w:t>. Heggerty)</w:t>
            </w:r>
            <w:r w:rsidR="00DE6DB0">
              <w:rPr>
                <w:rFonts w:cstheme="minorHAnsi"/>
                <w:sz w:val="20"/>
                <w:szCs w:val="20"/>
              </w:rPr>
              <w:t>.</w:t>
            </w:r>
          </w:p>
          <w:p w14:paraId="7B3345F9" w14:textId="77777777" w:rsidR="002D44D2" w:rsidRDefault="002D44D2" w:rsidP="002753B8">
            <w:pPr>
              <w:rPr>
                <w:rFonts w:cstheme="minorHAnsi"/>
                <w:sz w:val="20"/>
                <w:szCs w:val="20"/>
              </w:rPr>
            </w:pPr>
          </w:p>
          <w:p w14:paraId="0420867D" w14:textId="0BDFBA69" w:rsidR="002D44D2" w:rsidRDefault="002D44D2" w:rsidP="002753B8">
            <w:pPr>
              <w:rPr>
                <w:rFonts w:cstheme="minorHAnsi"/>
                <w:sz w:val="20"/>
                <w:szCs w:val="20"/>
              </w:rPr>
            </w:pPr>
            <w:r>
              <w:rPr>
                <w:rFonts w:cstheme="minorHAnsi"/>
                <w:sz w:val="20"/>
                <w:szCs w:val="20"/>
              </w:rPr>
              <w:t>Teacher daily schedule</w:t>
            </w:r>
            <w:r w:rsidR="009A5FFE">
              <w:rPr>
                <w:rFonts w:cstheme="minorHAnsi"/>
                <w:sz w:val="20"/>
                <w:szCs w:val="20"/>
              </w:rPr>
              <w:t>, plans, and walk-throughs</w:t>
            </w:r>
            <w:r>
              <w:rPr>
                <w:rFonts w:cstheme="minorHAnsi"/>
                <w:sz w:val="20"/>
                <w:szCs w:val="20"/>
              </w:rPr>
              <w:t xml:space="preserve"> will reflect time for additional phonics instruction</w:t>
            </w:r>
            <w:r w:rsidR="001E7CC1">
              <w:rPr>
                <w:rFonts w:cstheme="minorHAnsi"/>
                <w:sz w:val="20"/>
                <w:szCs w:val="20"/>
              </w:rPr>
              <w:t xml:space="preserve"> based on scope and sequence</w:t>
            </w:r>
            <w:r w:rsidR="00EB5ECA">
              <w:rPr>
                <w:rFonts w:cstheme="minorHAnsi"/>
                <w:sz w:val="20"/>
                <w:szCs w:val="20"/>
              </w:rPr>
              <w:t xml:space="preserve"> and student needs</w:t>
            </w:r>
            <w:r w:rsidR="001E7CC1">
              <w:rPr>
                <w:rFonts w:cstheme="minorHAnsi"/>
                <w:sz w:val="20"/>
                <w:szCs w:val="20"/>
              </w:rPr>
              <w:t xml:space="preserve">. </w:t>
            </w:r>
          </w:p>
          <w:p w14:paraId="72D0388D" w14:textId="77777777" w:rsidR="001E7CC1" w:rsidRDefault="001E7CC1" w:rsidP="002753B8">
            <w:pPr>
              <w:rPr>
                <w:rFonts w:cstheme="minorHAnsi"/>
                <w:sz w:val="20"/>
                <w:szCs w:val="20"/>
              </w:rPr>
            </w:pPr>
          </w:p>
          <w:p w14:paraId="7121DC13" w14:textId="52F1EE51" w:rsidR="00D66DC1" w:rsidRDefault="0013509D" w:rsidP="002753B8">
            <w:pPr>
              <w:rPr>
                <w:rFonts w:cstheme="minorHAnsi"/>
                <w:sz w:val="20"/>
                <w:szCs w:val="20"/>
              </w:rPr>
            </w:pPr>
            <w:r w:rsidRPr="00121DDD">
              <w:rPr>
                <w:rFonts w:cstheme="minorHAnsi"/>
                <w:sz w:val="20"/>
                <w:szCs w:val="20"/>
              </w:rPr>
              <w:t xml:space="preserve">Teachers will include </w:t>
            </w:r>
            <w:r w:rsidR="00E26AD0" w:rsidRPr="00121DDD">
              <w:rPr>
                <w:rFonts w:cstheme="minorHAnsi"/>
                <w:sz w:val="20"/>
                <w:szCs w:val="20"/>
              </w:rPr>
              <w:t xml:space="preserve">the following in their </w:t>
            </w:r>
            <w:r w:rsidR="00E26AD0">
              <w:rPr>
                <w:rFonts w:cstheme="minorHAnsi"/>
                <w:sz w:val="20"/>
                <w:szCs w:val="20"/>
              </w:rPr>
              <w:t>p</w:t>
            </w:r>
            <w:r w:rsidR="00026E4C">
              <w:rPr>
                <w:rFonts w:cstheme="minorHAnsi"/>
                <w:sz w:val="20"/>
                <w:szCs w:val="20"/>
              </w:rPr>
              <w:t>honics l</w:t>
            </w:r>
            <w:r w:rsidR="003B2F96">
              <w:rPr>
                <w:rFonts w:cstheme="minorHAnsi"/>
                <w:sz w:val="20"/>
                <w:szCs w:val="20"/>
              </w:rPr>
              <w:t xml:space="preserve">essons: phonological awareness, review, </w:t>
            </w:r>
            <w:r w:rsidR="00F52118">
              <w:rPr>
                <w:rFonts w:cstheme="minorHAnsi"/>
                <w:sz w:val="20"/>
                <w:szCs w:val="20"/>
              </w:rPr>
              <w:t xml:space="preserve">introduction of new concept, </w:t>
            </w:r>
            <w:r w:rsidR="008078B4">
              <w:rPr>
                <w:rFonts w:cstheme="minorHAnsi"/>
                <w:sz w:val="20"/>
                <w:szCs w:val="20"/>
              </w:rPr>
              <w:t xml:space="preserve">guided </w:t>
            </w:r>
            <w:r w:rsidR="00F52118">
              <w:rPr>
                <w:rFonts w:cstheme="minorHAnsi"/>
                <w:sz w:val="20"/>
                <w:szCs w:val="20"/>
              </w:rPr>
              <w:t>practice</w:t>
            </w:r>
            <w:r w:rsidR="008078B4">
              <w:rPr>
                <w:rFonts w:cstheme="minorHAnsi"/>
                <w:sz w:val="20"/>
                <w:szCs w:val="20"/>
              </w:rPr>
              <w:t>, extended practice, dictation</w:t>
            </w:r>
            <w:r w:rsidR="005B11FC">
              <w:rPr>
                <w:rFonts w:cstheme="minorHAnsi"/>
                <w:sz w:val="20"/>
                <w:szCs w:val="20"/>
              </w:rPr>
              <w:t xml:space="preserve">, </w:t>
            </w:r>
            <w:r w:rsidR="00524E68">
              <w:rPr>
                <w:rFonts w:cstheme="minorHAnsi"/>
                <w:sz w:val="20"/>
                <w:szCs w:val="20"/>
              </w:rPr>
              <w:t>connect word meaning</w:t>
            </w:r>
            <w:r w:rsidR="005B11FC">
              <w:rPr>
                <w:rFonts w:cstheme="minorHAnsi"/>
                <w:sz w:val="20"/>
                <w:szCs w:val="20"/>
              </w:rPr>
              <w:t xml:space="preserve">, </w:t>
            </w:r>
            <w:r w:rsidR="00F15A43">
              <w:rPr>
                <w:rFonts w:cstheme="minorHAnsi"/>
                <w:sz w:val="20"/>
                <w:szCs w:val="20"/>
              </w:rPr>
              <w:t>text reading as appropriate.</w:t>
            </w:r>
          </w:p>
          <w:p w14:paraId="4018E1C3" w14:textId="77777777" w:rsidR="00852461" w:rsidRDefault="00852461" w:rsidP="002753B8">
            <w:pPr>
              <w:rPr>
                <w:rFonts w:cstheme="minorHAnsi"/>
                <w:sz w:val="20"/>
                <w:szCs w:val="20"/>
              </w:rPr>
            </w:pPr>
          </w:p>
          <w:p w14:paraId="4A78E418" w14:textId="168D6584" w:rsidR="00852461" w:rsidRDefault="00852461" w:rsidP="002753B8">
            <w:pPr>
              <w:rPr>
                <w:rFonts w:cstheme="minorHAnsi"/>
                <w:sz w:val="20"/>
                <w:szCs w:val="20"/>
              </w:rPr>
            </w:pPr>
            <w:r>
              <w:rPr>
                <w:rFonts w:cstheme="minorHAnsi"/>
                <w:sz w:val="20"/>
                <w:szCs w:val="20"/>
              </w:rPr>
              <w:t>K-2 teachers not yet trained in Structured Literacy will attend trainings provided by REAP</w:t>
            </w:r>
            <w:r w:rsidR="00121DDD">
              <w:rPr>
                <w:rFonts w:cstheme="minorHAnsi"/>
                <w:sz w:val="20"/>
                <w:szCs w:val="20"/>
              </w:rPr>
              <w:t xml:space="preserve"> and </w:t>
            </w:r>
            <w:r w:rsidR="00121DDD">
              <w:rPr>
                <w:rFonts w:cstheme="minorHAnsi"/>
                <w:sz w:val="20"/>
                <w:szCs w:val="20"/>
              </w:rPr>
              <w:lastRenderedPageBreak/>
              <w:t>implement strategies taught in the training.</w:t>
            </w:r>
          </w:p>
          <w:p w14:paraId="4E1A58C3" w14:textId="77777777" w:rsidR="00F15A43" w:rsidRDefault="00F15A43" w:rsidP="002753B8">
            <w:pPr>
              <w:rPr>
                <w:rFonts w:cstheme="minorHAnsi"/>
                <w:sz w:val="20"/>
                <w:szCs w:val="20"/>
              </w:rPr>
            </w:pPr>
          </w:p>
          <w:p w14:paraId="7748D250" w14:textId="77777777" w:rsidR="002753B8" w:rsidRDefault="002753B8" w:rsidP="002753B8">
            <w:pPr>
              <w:rPr>
                <w:rFonts w:cstheme="minorHAnsi"/>
                <w:sz w:val="20"/>
                <w:szCs w:val="20"/>
              </w:rPr>
            </w:pPr>
            <w:r w:rsidRPr="006128B9">
              <w:rPr>
                <w:rFonts w:cstheme="minorHAnsi"/>
                <w:b/>
                <w:bCs/>
                <w:sz w:val="20"/>
                <w:szCs w:val="20"/>
              </w:rPr>
              <w:t>Artifacts:</w:t>
            </w:r>
            <w:r w:rsidR="002B5BF5">
              <w:rPr>
                <w:rFonts w:cstheme="minorHAnsi"/>
                <w:sz w:val="20"/>
                <w:szCs w:val="20"/>
              </w:rPr>
              <w:br/>
              <w:t>Daily Schedule, lesson plans, and walk-through checklists.</w:t>
            </w:r>
          </w:p>
          <w:p w14:paraId="4300ECA1" w14:textId="77777777" w:rsidR="002B5BF5" w:rsidRDefault="002B5BF5" w:rsidP="002753B8">
            <w:pPr>
              <w:rPr>
                <w:rFonts w:cstheme="minorHAnsi"/>
                <w:sz w:val="20"/>
                <w:szCs w:val="20"/>
              </w:rPr>
            </w:pPr>
          </w:p>
          <w:p w14:paraId="6769926F" w14:textId="3FB94E62" w:rsidR="002B5BF5" w:rsidRPr="00CF6AE6" w:rsidRDefault="002B5BF5" w:rsidP="002753B8">
            <w:pPr>
              <w:rPr>
                <w:rFonts w:cstheme="minorHAnsi"/>
                <w:sz w:val="20"/>
                <w:szCs w:val="20"/>
              </w:rPr>
            </w:pPr>
          </w:p>
        </w:tc>
        <w:tc>
          <w:tcPr>
            <w:tcW w:w="1041" w:type="pct"/>
            <w:tcBorders>
              <w:left w:val="single" w:sz="4" w:space="0" w:color="auto"/>
            </w:tcBorders>
          </w:tcPr>
          <w:p w14:paraId="2A2E83D1" w14:textId="77777777" w:rsidR="002753B8" w:rsidRPr="0067041A" w:rsidRDefault="002753B8" w:rsidP="002753B8">
            <w:pPr>
              <w:rPr>
                <w:rFonts w:cstheme="minorHAnsi"/>
                <w:b/>
                <w:bCs/>
                <w:sz w:val="20"/>
                <w:szCs w:val="20"/>
              </w:rPr>
            </w:pPr>
            <w:r w:rsidRPr="0067041A">
              <w:rPr>
                <w:rFonts w:cstheme="minorHAnsi"/>
                <w:b/>
                <w:bCs/>
                <w:sz w:val="20"/>
                <w:szCs w:val="20"/>
              </w:rPr>
              <w:lastRenderedPageBreak/>
              <w:t>Evaluation of Impact:</w:t>
            </w:r>
          </w:p>
          <w:p w14:paraId="5583ADC9" w14:textId="50E5772D" w:rsidR="002753B8" w:rsidRDefault="007E3F55" w:rsidP="002753B8">
            <w:pPr>
              <w:rPr>
                <w:rFonts w:cstheme="minorHAnsi"/>
                <w:sz w:val="20"/>
                <w:szCs w:val="20"/>
              </w:rPr>
            </w:pPr>
            <w:r>
              <w:rPr>
                <w:rFonts w:cstheme="minorHAnsi"/>
                <w:sz w:val="20"/>
                <w:szCs w:val="20"/>
              </w:rPr>
              <w:t xml:space="preserve">Students will improve in their ability to </w:t>
            </w:r>
            <w:r w:rsidR="00CD3369">
              <w:rPr>
                <w:rFonts w:cstheme="minorHAnsi"/>
                <w:sz w:val="20"/>
                <w:szCs w:val="20"/>
              </w:rPr>
              <w:t>blend and segment</w:t>
            </w:r>
            <w:r w:rsidR="00190834">
              <w:rPr>
                <w:rFonts w:cstheme="minorHAnsi"/>
                <w:sz w:val="20"/>
                <w:szCs w:val="20"/>
              </w:rPr>
              <w:t xml:space="preserve"> phonemes, decode words</w:t>
            </w:r>
            <w:r w:rsidR="006128B9">
              <w:rPr>
                <w:rFonts w:cstheme="minorHAnsi"/>
                <w:sz w:val="20"/>
                <w:szCs w:val="20"/>
              </w:rPr>
              <w:t>, and read with accuracy, fluency, and comprehension.</w:t>
            </w:r>
          </w:p>
          <w:p w14:paraId="37AEDA97" w14:textId="77777777" w:rsidR="002753B8" w:rsidRDefault="002753B8" w:rsidP="002753B8">
            <w:pPr>
              <w:rPr>
                <w:rFonts w:cstheme="minorHAnsi"/>
                <w:sz w:val="20"/>
                <w:szCs w:val="20"/>
              </w:rPr>
            </w:pPr>
          </w:p>
          <w:p w14:paraId="4A04977D" w14:textId="77777777" w:rsidR="002753B8" w:rsidRPr="00CF6AE6" w:rsidRDefault="002753B8" w:rsidP="002753B8">
            <w:pPr>
              <w:rPr>
                <w:rFonts w:cstheme="minorHAnsi"/>
                <w:sz w:val="20"/>
                <w:szCs w:val="20"/>
              </w:rPr>
            </w:pPr>
          </w:p>
          <w:p w14:paraId="108447ED" w14:textId="523B00A8" w:rsidR="00887843" w:rsidRDefault="002753B8" w:rsidP="002753B8">
            <w:pPr>
              <w:rPr>
                <w:rFonts w:cstheme="minorHAnsi"/>
                <w:sz w:val="20"/>
                <w:szCs w:val="20"/>
              </w:rPr>
            </w:pPr>
            <w:r w:rsidRPr="0067041A">
              <w:rPr>
                <w:rFonts w:cstheme="minorHAnsi"/>
                <w:b/>
                <w:bCs/>
                <w:sz w:val="20"/>
                <w:szCs w:val="20"/>
              </w:rPr>
              <w:t>Evidence:</w:t>
            </w:r>
            <w:r w:rsidR="00627A6B">
              <w:rPr>
                <w:rFonts w:cstheme="minorHAnsi"/>
                <w:b/>
                <w:bCs/>
                <w:sz w:val="20"/>
                <w:szCs w:val="20"/>
              </w:rPr>
              <w:br/>
            </w:r>
            <w:r w:rsidR="00134123">
              <w:rPr>
                <w:rFonts w:cstheme="minorHAnsi"/>
                <w:sz w:val="20"/>
                <w:szCs w:val="20"/>
              </w:rPr>
              <w:t>Common assessment data.</w:t>
            </w:r>
          </w:p>
          <w:p w14:paraId="3FE9129D" w14:textId="77777777" w:rsidR="00887843" w:rsidRDefault="00887843" w:rsidP="002753B8">
            <w:pPr>
              <w:rPr>
                <w:rFonts w:cstheme="minorHAnsi"/>
                <w:sz w:val="20"/>
                <w:szCs w:val="20"/>
              </w:rPr>
            </w:pPr>
          </w:p>
          <w:p w14:paraId="66B941E8" w14:textId="3DC81561" w:rsidR="002753B8" w:rsidRDefault="00627A6B" w:rsidP="002753B8">
            <w:pPr>
              <w:rPr>
                <w:rFonts w:cstheme="minorHAnsi"/>
                <w:sz w:val="20"/>
                <w:szCs w:val="20"/>
              </w:rPr>
            </w:pPr>
            <w:r>
              <w:rPr>
                <w:rFonts w:cstheme="minorHAnsi"/>
                <w:sz w:val="20"/>
                <w:szCs w:val="20"/>
              </w:rPr>
              <w:t>Universal Screener results.</w:t>
            </w:r>
          </w:p>
          <w:p w14:paraId="1127E4A6" w14:textId="77777777" w:rsidR="00FE10BC" w:rsidRDefault="00FE10BC" w:rsidP="002753B8">
            <w:pPr>
              <w:rPr>
                <w:rFonts w:cstheme="minorHAnsi"/>
                <w:sz w:val="20"/>
                <w:szCs w:val="20"/>
              </w:rPr>
            </w:pPr>
          </w:p>
          <w:p w14:paraId="123B017D" w14:textId="234DE7A0" w:rsidR="00FE10BC" w:rsidRDefault="00FE10BC" w:rsidP="002753B8">
            <w:pPr>
              <w:rPr>
                <w:rFonts w:cstheme="minorHAnsi"/>
                <w:sz w:val="20"/>
                <w:szCs w:val="20"/>
              </w:rPr>
            </w:pPr>
            <w:r>
              <w:rPr>
                <w:rFonts w:cstheme="minorHAnsi"/>
                <w:sz w:val="20"/>
                <w:szCs w:val="20"/>
              </w:rPr>
              <w:t>Lesson plans that include</w:t>
            </w:r>
            <w:r w:rsidR="007B2103">
              <w:rPr>
                <w:rFonts w:cstheme="minorHAnsi"/>
                <w:sz w:val="20"/>
                <w:szCs w:val="20"/>
              </w:rPr>
              <w:t xml:space="preserve"> </w:t>
            </w:r>
            <w:r>
              <w:rPr>
                <w:rFonts w:cstheme="minorHAnsi"/>
                <w:sz w:val="20"/>
                <w:szCs w:val="20"/>
              </w:rPr>
              <w:t>phonologic</w:t>
            </w:r>
            <w:r w:rsidR="005C452E">
              <w:rPr>
                <w:rFonts w:cstheme="minorHAnsi"/>
                <w:sz w:val="20"/>
                <w:szCs w:val="20"/>
              </w:rPr>
              <w:t xml:space="preserve"> and/or phonemic awareness</w:t>
            </w:r>
            <w:r w:rsidR="007B2103">
              <w:rPr>
                <w:rFonts w:cstheme="minorHAnsi"/>
                <w:sz w:val="20"/>
                <w:szCs w:val="20"/>
              </w:rPr>
              <w:t xml:space="preserve"> as well as dictation.</w:t>
            </w:r>
          </w:p>
          <w:p w14:paraId="7D676AB3" w14:textId="77777777" w:rsidR="00BA3BCA" w:rsidRDefault="00BA3BCA" w:rsidP="002753B8">
            <w:pPr>
              <w:rPr>
                <w:rFonts w:cstheme="minorHAnsi"/>
                <w:sz w:val="20"/>
                <w:szCs w:val="20"/>
              </w:rPr>
            </w:pPr>
          </w:p>
          <w:p w14:paraId="4EA58CA0" w14:textId="6C225D6F" w:rsidR="00BA3BCA" w:rsidRPr="00627A6B" w:rsidRDefault="00BA3BCA" w:rsidP="002753B8">
            <w:pPr>
              <w:rPr>
                <w:rFonts w:cstheme="minorHAnsi"/>
                <w:sz w:val="20"/>
                <w:szCs w:val="20"/>
              </w:rPr>
            </w:pPr>
          </w:p>
        </w:tc>
        <w:tc>
          <w:tcPr>
            <w:tcW w:w="525" w:type="pct"/>
            <w:tcBorders>
              <w:left w:val="single" w:sz="4" w:space="0" w:color="auto"/>
            </w:tcBorders>
          </w:tcPr>
          <w:p w14:paraId="6963BC50" w14:textId="648EF82E" w:rsidR="002753B8" w:rsidRDefault="00134123" w:rsidP="002753B8">
            <w:pPr>
              <w:rPr>
                <w:rFonts w:cstheme="minorHAnsi"/>
                <w:sz w:val="20"/>
                <w:szCs w:val="20"/>
              </w:rPr>
            </w:pPr>
            <w:r w:rsidRPr="009A5FFE">
              <w:rPr>
                <w:rFonts w:cstheme="minorHAnsi"/>
                <w:b/>
                <w:bCs/>
                <w:sz w:val="20"/>
                <w:szCs w:val="20"/>
              </w:rPr>
              <w:t>Teachers</w:t>
            </w:r>
            <w:r w:rsidR="00CD3805">
              <w:rPr>
                <w:rFonts w:cstheme="minorHAnsi"/>
                <w:sz w:val="20"/>
                <w:szCs w:val="20"/>
              </w:rPr>
              <w:t xml:space="preserve"> will </w:t>
            </w:r>
            <w:r w:rsidR="006672B4">
              <w:rPr>
                <w:rFonts w:cstheme="minorHAnsi"/>
                <w:sz w:val="20"/>
                <w:szCs w:val="20"/>
              </w:rPr>
              <w:t>provide lesson plans and schedule</w:t>
            </w:r>
            <w:r w:rsidR="006E645C">
              <w:rPr>
                <w:rFonts w:cstheme="minorHAnsi"/>
                <w:sz w:val="20"/>
                <w:szCs w:val="20"/>
              </w:rPr>
              <w:t xml:space="preserve"> that include phonics instruction daily.</w:t>
            </w:r>
          </w:p>
          <w:p w14:paraId="06D8DF7D" w14:textId="77777777" w:rsidR="006E645C" w:rsidRDefault="006E645C" w:rsidP="002753B8">
            <w:pPr>
              <w:rPr>
                <w:rFonts w:cstheme="minorHAnsi"/>
                <w:sz w:val="20"/>
                <w:szCs w:val="20"/>
              </w:rPr>
            </w:pPr>
          </w:p>
          <w:p w14:paraId="7C007858" w14:textId="6650602F" w:rsidR="006E645C" w:rsidRDefault="006E645C" w:rsidP="002753B8">
            <w:pPr>
              <w:rPr>
                <w:rFonts w:cstheme="minorHAnsi"/>
                <w:sz w:val="20"/>
                <w:szCs w:val="20"/>
              </w:rPr>
            </w:pPr>
            <w:r w:rsidRPr="009A5FFE">
              <w:rPr>
                <w:rFonts w:cstheme="minorHAnsi"/>
                <w:b/>
                <w:bCs/>
                <w:sz w:val="20"/>
                <w:szCs w:val="20"/>
              </w:rPr>
              <w:t>Admin</w:t>
            </w:r>
            <w:r w:rsidR="00CD3805">
              <w:rPr>
                <w:rFonts w:cstheme="minorHAnsi"/>
                <w:sz w:val="20"/>
                <w:szCs w:val="20"/>
              </w:rPr>
              <w:t xml:space="preserve"> will review plans, schedules, and conduct walk-throughs. </w:t>
            </w:r>
          </w:p>
          <w:p w14:paraId="46676B07" w14:textId="77777777" w:rsidR="00D372E4" w:rsidRDefault="00D372E4" w:rsidP="002753B8">
            <w:pPr>
              <w:rPr>
                <w:rFonts w:cstheme="minorHAnsi"/>
                <w:sz w:val="20"/>
                <w:szCs w:val="20"/>
              </w:rPr>
            </w:pPr>
          </w:p>
          <w:p w14:paraId="774FBD52" w14:textId="5BABC579" w:rsidR="00D372E4" w:rsidRDefault="00D372E4" w:rsidP="002753B8">
            <w:pPr>
              <w:rPr>
                <w:rFonts w:cstheme="minorHAnsi"/>
                <w:sz w:val="20"/>
                <w:szCs w:val="20"/>
              </w:rPr>
            </w:pPr>
            <w:r w:rsidRPr="009A5FFE">
              <w:rPr>
                <w:rFonts w:cstheme="minorHAnsi"/>
                <w:b/>
                <w:bCs/>
                <w:sz w:val="20"/>
                <w:szCs w:val="20"/>
              </w:rPr>
              <w:t>Academic coach</w:t>
            </w:r>
            <w:r w:rsidR="00A1332B">
              <w:rPr>
                <w:rFonts w:cstheme="minorHAnsi"/>
                <w:b/>
                <w:bCs/>
                <w:sz w:val="20"/>
                <w:szCs w:val="20"/>
              </w:rPr>
              <w:t>es</w:t>
            </w:r>
            <w:r>
              <w:rPr>
                <w:rFonts w:cstheme="minorHAnsi"/>
                <w:sz w:val="20"/>
                <w:szCs w:val="20"/>
              </w:rPr>
              <w:t xml:space="preserve"> will </w:t>
            </w:r>
            <w:r w:rsidR="00B4659F">
              <w:rPr>
                <w:rFonts w:cstheme="minorHAnsi"/>
                <w:sz w:val="20"/>
                <w:szCs w:val="20"/>
              </w:rPr>
              <w:t xml:space="preserve">model and </w:t>
            </w:r>
            <w:r>
              <w:rPr>
                <w:rFonts w:cstheme="minorHAnsi"/>
                <w:sz w:val="20"/>
                <w:szCs w:val="20"/>
              </w:rPr>
              <w:t xml:space="preserve">support teachers in developing </w:t>
            </w:r>
            <w:r w:rsidR="006C6BC3">
              <w:rPr>
                <w:rFonts w:cstheme="minorHAnsi"/>
                <w:sz w:val="20"/>
                <w:szCs w:val="20"/>
              </w:rPr>
              <w:t xml:space="preserve">and </w:t>
            </w:r>
            <w:r w:rsidR="00B4659F">
              <w:rPr>
                <w:rFonts w:cstheme="minorHAnsi"/>
                <w:sz w:val="20"/>
                <w:szCs w:val="20"/>
              </w:rPr>
              <w:t xml:space="preserve">implementing </w:t>
            </w:r>
            <w:r>
              <w:rPr>
                <w:rFonts w:cstheme="minorHAnsi"/>
                <w:sz w:val="20"/>
                <w:szCs w:val="20"/>
              </w:rPr>
              <w:t xml:space="preserve">lessons that match </w:t>
            </w:r>
            <w:r w:rsidR="00B4659F">
              <w:rPr>
                <w:rFonts w:cstheme="minorHAnsi"/>
                <w:sz w:val="20"/>
                <w:szCs w:val="20"/>
              </w:rPr>
              <w:t xml:space="preserve">the </w:t>
            </w:r>
            <w:r>
              <w:rPr>
                <w:rFonts w:cstheme="minorHAnsi"/>
                <w:sz w:val="20"/>
                <w:szCs w:val="20"/>
              </w:rPr>
              <w:t>grade level scope and sequence.</w:t>
            </w:r>
          </w:p>
          <w:p w14:paraId="4B7222CB" w14:textId="77777777" w:rsidR="006672B4" w:rsidRDefault="006672B4" w:rsidP="002753B8">
            <w:pPr>
              <w:rPr>
                <w:rFonts w:cstheme="minorHAnsi"/>
                <w:sz w:val="20"/>
                <w:szCs w:val="20"/>
              </w:rPr>
            </w:pPr>
          </w:p>
          <w:p w14:paraId="4010AA58" w14:textId="323C3962" w:rsidR="006672B4" w:rsidRPr="00CF6AE6" w:rsidRDefault="006672B4" w:rsidP="002753B8">
            <w:pPr>
              <w:rPr>
                <w:rFonts w:cstheme="minorHAnsi"/>
                <w:sz w:val="20"/>
                <w:szCs w:val="20"/>
              </w:rPr>
            </w:pPr>
          </w:p>
        </w:tc>
      </w:tr>
      <w:tr w:rsidR="0063777A" w:rsidRPr="00CF6AE6" w14:paraId="671ECFD5" w14:textId="77777777" w:rsidTr="750CE4E0">
        <w:trPr>
          <w:trHeight w:val="1917"/>
        </w:trPr>
        <w:tc>
          <w:tcPr>
            <w:tcW w:w="1214" w:type="pct"/>
          </w:tcPr>
          <w:p w14:paraId="42800B02" w14:textId="1E2285BF" w:rsidR="0063777A" w:rsidRPr="00F216A6" w:rsidRDefault="0063777A" w:rsidP="0063777A">
            <w:pPr>
              <w:spacing w:line="259" w:lineRule="auto"/>
              <w:rPr>
                <w:rFonts w:cstheme="minorHAnsi"/>
                <w:sz w:val="20"/>
                <w:szCs w:val="20"/>
              </w:rPr>
            </w:pPr>
            <w:r w:rsidRPr="00F216A6">
              <w:rPr>
                <w:rFonts w:cstheme="minorHAnsi"/>
                <w:b/>
                <w:bCs/>
                <w:sz w:val="20"/>
                <w:szCs w:val="20"/>
              </w:rPr>
              <w:t>Phonics</w:t>
            </w:r>
            <w:r>
              <w:rPr>
                <w:rFonts w:cstheme="minorHAnsi"/>
                <w:b/>
                <w:bCs/>
                <w:sz w:val="20"/>
                <w:szCs w:val="20"/>
              </w:rPr>
              <w:t>/Word Recognition</w:t>
            </w:r>
            <w:r w:rsidRPr="00F216A6">
              <w:rPr>
                <w:rFonts w:cstheme="minorHAnsi"/>
                <w:b/>
                <w:bCs/>
                <w:sz w:val="20"/>
                <w:szCs w:val="20"/>
              </w:rPr>
              <w:t xml:space="preserve">: </w:t>
            </w:r>
            <w:r>
              <w:rPr>
                <w:rFonts w:cstheme="minorHAnsi"/>
                <w:b/>
                <w:bCs/>
                <w:sz w:val="20"/>
                <w:szCs w:val="20"/>
              </w:rPr>
              <w:t>3-5</w:t>
            </w:r>
            <w:r>
              <w:rPr>
                <w:rFonts w:cstheme="minorHAnsi"/>
                <w:sz w:val="20"/>
                <w:szCs w:val="20"/>
              </w:rPr>
              <w:t xml:space="preserve"> will implement whole group and small group phonics/word recognition instruction daily.</w:t>
            </w:r>
          </w:p>
        </w:tc>
        <w:tc>
          <w:tcPr>
            <w:tcW w:w="517" w:type="pct"/>
          </w:tcPr>
          <w:p w14:paraId="1B0234D8" w14:textId="7F7DC44A" w:rsidR="0063777A" w:rsidRDefault="0063777A" w:rsidP="0063777A">
            <w:pPr>
              <w:rPr>
                <w:rFonts w:cstheme="minorHAnsi"/>
                <w:sz w:val="20"/>
                <w:szCs w:val="20"/>
              </w:rPr>
            </w:pPr>
            <w:r>
              <w:rPr>
                <w:rFonts w:cstheme="minorHAnsi"/>
                <w:sz w:val="20"/>
                <w:szCs w:val="20"/>
              </w:rPr>
              <w:t>Heggerty</w:t>
            </w:r>
            <w:r w:rsidR="00D31747">
              <w:rPr>
                <w:rFonts w:cstheme="minorHAnsi"/>
                <w:sz w:val="20"/>
                <w:szCs w:val="20"/>
              </w:rPr>
              <w:t>’s Bridging the Gap books are available for teachers to reference as needed.</w:t>
            </w:r>
          </w:p>
          <w:p w14:paraId="324C23BE" w14:textId="77777777" w:rsidR="00D31747" w:rsidRDefault="00D31747" w:rsidP="0063777A">
            <w:pPr>
              <w:rPr>
                <w:rFonts w:cstheme="minorHAnsi"/>
                <w:sz w:val="20"/>
                <w:szCs w:val="20"/>
              </w:rPr>
            </w:pPr>
          </w:p>
          <w:p w14:paraId="6A2C69C7" w14:textId="0AF0AA82" w:rsidR="00D31747" w:rsidRDefault="00D31747" w:rsidP="0063777A">
            <w:pPr>
              <w:rPr>
                <w:rFonts w:cstheme="minorHAnsi"/>
                <w:sz w:val="20"/>
                <w:szCs w:val="20"/>
              </w:rPr>
            </w:pPr>
            <w:r>
              <w:rPr>
                <w:rFonts w:cstheme="minorHAnsi"/>
                <w:sz w:val="20"/>
                <w:szCs w:val="20"/>
              </w:rPr>
              <w:t xml:space="preserve">Academic Coaches will provide support and PL for 3-5 teachers who need support in using Heggerty or identifying decoding deficits in 3-5 </w:t>
            </w:r>
            <w:r w:rsidR="00C861A5">
              <w:rPr>
                <w:rFonts w:cstheme="minorHAnsi"/>
                <w:sz w:val="20"/>
                <w:szCs w:val="20"/>
              </w:rPr>
              <w:t xml:space="preserve">grade students. </w:t>
            </w:r>
          </w:p>
          <w:p w14:paraId="4CED0E4F" w14:textId="77777777" w:rsidR="0063777A" w:rsidRDefault="0063777A" w:rsidP="0063777A">
            <w:pPr>
              <w:rPr>
                <w:rFonts w:cstheme="minorHAnsi"/>
                <w:sz w:val="20"/>
                <w:szCs w:val="20"/>
              </w:rPr>
            </w:pPr>
          </w:p>
          <w:p w14:paraId="45332438" w14:textId="0833B535" w:rsidR="0063777A" w:rsidRPr="00CF6AE6" w:rsidRDefault="0063777A" w:rsidP="0063777A">
            <w:pPr>
              <w:rPr>
                <w:rFonts w:cstheme="minorHAnsi"/>
                <w:sz w:val="20"/>
                <w:szCs w:val="20"/>
              </w:rPr>
            </w:pPr>
            <w:r>
              <w:rPr>
                <w:rFonts w:cstheme="minorHAnsi"/>
                <w:sz w:val="20"/>
                <w:szCs w:val="20"/>
              </w:rPr>
              <w:t>CTLS vocabulary and reading lessons</w:t>
            </w:r>
          </w:p>
        </w:tc>
        <w:tc>
          <w:tcPr>
            <w:tcW w:w="351" w:type="pct"/>
          </w:tcPr>
          <w:p w14:paraId="56013FAD" w14:textId="77777777" w:rsidR="0063777A" w:rsidRPr="00CF6AE6" w:rsidRDefault="0063777A" w:rsidP="0063777A">
            <w:pPr>
              <w:rPr>
                <w:rFonts w:cstheme="minorHAnsi"/>
                <w:sz w:val="20"/>
                <w:szCs w:val="20"/>
              </w:rPr>
            </w:pPr>
          </w:p>
        </w:tc>
        <w:tc>
          <w:tcPr>
            <w:tcW w:w="348" w:type="pct"/>
            <w:tcBorders>
              <w:right w:val="single" w:sz="4" w:space="0" w:color="auto"/>
            </w:tcBorders>
          </w:tcPr>
          <w:p w14:paraId="08F4A6B1" w14:textId="51697611" w:rsidR="0063777A" w:rsidRPr="00CF6AE6" w:rsidRDefault="0063777A" w:rsidP="0063777A">
            <w:pPr>
              <w:spacing w:after="160" w:line="259" w:lineRule="auto"/>
              <w:rPr>
                <w:rFonts w:cstheme="minorHAnsi"/>
                <w:sz w:val="20"/>
                <w:szCs w:val="20"/>
              </w:rPr>
            </w:pPr>
            <w:r>
              <w:rPr>
                <w:rFonts w:cstheme="minorHAnsi"/>
                <w:sz w:val="20"/>
                <w:szCs w:val="20"/>
              </w:rPr>
              <w:t>8/1/2023</w:t>
            </w:r>
          </w:p>
        </w:tc>
        <w:tc>
          <w:tcPr>
            <w:tcW w:w="1004" w:type="pct"/>
            <w:tcBorders>
              <w:top w:val="single" w:sz="4" w:space="0" w:color="auto"/>
              <w:left w:val="single" w:sz="4" w:space="0" w:color="auto"/>
              <w:right w:val="single" w:sz="4" w:space="0" w:color="auto"/>
            </w:tcBorders>
          </w:tcPr>
          <w:p w14:paraId="2CAB9BC9" w14:textId="77777777" w:rsidR="0063777A" w:rsidRDefault="0063777A" w:rsidP="57B7F70C">
            <w:pPr>
              <w:rPr>
                <w:sz w:val="20"/>
                <w:szCs w:val="20"/>
              </w:rPr>
            </w:pPr>
            <w:r w:rsidRPr="57B7F70C">
              <w:rPr>
                <w:b/>
                <w:bCs/>
                <w:sz w:val="20"/>
                <w:szCs w:val="20"/>
              </w:rPr>
              <w:t>Implementation</w:t>
            </w:r>
            <w:r w:rsidRPr="57B7F70C">
              <w:rPr>
                <w:sz w:val="20"/>
                <w:szCs w:val="20"/>
              </w:rPr>
              <w:t>:</w:t>
            </w:r>
          </w:p>
          <w:p w14:paraId="69329560" w14:textId="592DCF42" w:rsidR="0063777A" w:rsidRDefault="0063777A" w:rsidP="0063777A">
            <w:pPr>
              <w:rPr>
                <w:rFonts w:cstheme="minorHAnsi"/>
                <w:sz w:val="20"/>
                <w:szCs w:val="20"/>
              </w:rPr>
            </w:pPr>
            <w:r>
              <w:rPr>
                <w:rFonts w:cstheme="minorHAnsi"/>
                <w:sz w:val="20"/>
                <w:szCs w:val="20"/>
              </w:rPr>
              <w:t>Teacher daily schedule, plans, and walk-throughs will reflect time for 5-10 minute daily phonics/word recognition instruction.</w:t>
            </w:r>
          </w:p>
          <w:p w14:paraId="26CBEAD2" w14:textId="77777777" w:rsidR="00FF4199" w:rsidRDefault="00FF4199" w:rsidP="0063777A">
            <w:pPr>
              <w:rPr>
                <w:rFonts w:cstheme="minorHAnsi"/>
                <w:sz w:val="20"/>
                <w:szCs w:val="20"/>
              </w:rPr>
            </w:pPr>
          </w:p>
          <w:p w14:paraId="653700A0" w14:textId="77777777" w:rsidR="0063777A" w:rsidRDefault="0063777A" w:rsidP="0063777A">
            <w:pPr>
              <w:rPr>
                <w:rFonts w:cstheme="minorHAnsi"/>
                <w:sz w:val="20"/>
                <w:szCs w:val="20"/>
              </w:rPr>
            </w:pPr>
          </w:p>
          <w:p w14:paraId="5BEAB3EA" w14:textId="2BFB1BB6" w:rsidR="005B736A" w:rsidRDefault="00342B74" w:rsidP="0063777A">
            <w:pPr>
              <w:rPr>
                <w:rFonts w:cstheme="minorHAnsi"/>
                <w:sz w:val="20"/>
                <w:szCs w:val="20"/>
              </w:rPr>
            </w:pPr>
            <w:r w:rsidRPr="00543D87">
              <w:rPr>
                <w:rFonts w:cstheme="minorHAnsi"/>
                <w:sz w:val="20"/>
                <w:szCs w:val="20"/>
              </w:rPr>
              <w:t xml:space="preserve">Teachers will include </w:t>
            </w:r>
            <w:r w:rsidR="004B0157" w:rsidRPr="00543D87">
              <w:rPr>
                <w:rFonts w:cstheme="minorHAnsi"/>
                <w:sz w:val="20"/>
                <w:szCs w:val="20"/>
              </w:rPr>
              <w:t xml:space="preserve">the following in their </w:t>
            </w:r>
            <w:r w:rsidR="00D66DC1" w:rsidRPr="00543D87">
              <w:rPr>
                <w:rFonts w:cstheme="minorHAnsi"/>
                <w:sz w:val="20"/>
                <w:szCs w:val="20"/>
              </w:rPr>
              <w:t>Phonics</w:t>
            </w:r>
            <w:r w:rsidR="00D66DC1">
              <w:rPr>
                <w:rFonts w:cstheme="minorHAnsi"/>
                <w:sz w:val="20"/>
                <w:szCs w:val="20"/>
              </w:rPr>
              <w:t>/Word Recognition lessons</w:t>
            </w:r>
            <w:r w:rsidR="0003791B">
              <w:rPr>
                <w:rFonts w:cstheme="minorHAnsi"/>
                <w:sz w:val="20"/>
                <w:szCs w:val="20"/>
              </w:rPr>
              <w:t xml:space="preserve">: </w:t>
            </w:r>
            <w:r w:rsidR="00EC3877">
              <w:rPr>
                <w:rFonts w:cstheme="minorHAnsi"/>
                <w:sz w:val="20"/>
                <w:szCs w:val="20"/>
              </w:rPr>
              <w:t>Review, new concept, guided practice, extended practice</w:t>
            </w:r>
            <w:r w:rsidR="00CE214D">
              <w:rPr>
                <w:rFonts w:cstheme="minorHAnsi"/>
                <w:sz w:val="20"/>
                <w:szCs w:val="20"/>
              </w:rPr>
              <w:t xml:space="preserve">, </w:t>
            </w:r>
            <w:r w:rsidR="007E3397">
              <w:rPr>
                <w:rFonts w:cstheme="minorHAnsi"/>
                <w:sz w:val="20"/>
                <w:szCs w:val="20"/>
              </w:rPr>
              <w:t>dictation/application, and text reading.</w:t>
            </w:r>
          </w:p>
          <w:p w14:paraId="523EDB1A" w14:textId="77777777" w:rsidR="00D66DC1" w:rsidRDefault="00D66DC1" w:rsidP="0063777A">
            <w:pPr>
              <w:rPr>
                <w:rFonts w:cstheme="minorHAnsi"/>
                <w:sz w:val="20"/>
                <w:szCs w:val="20"/>
              </w:rPr>
            </w:pPr>
          </w:p>
          <w:p w14:paraId="4E64A31C" w14:textId="77777777" w:rsidR="00D66DC1" w:rsidRPr="00CF6AE6" w:rsidRDefault="00D66DC1" w:rsidP="0063777A">
            <w:pPr>
              <w:rPr>
                <w:rFonts w:cstheme="minorHAnsi"/>
                <w:sz w:val="20"/>
                <w:szCs w:val="20"/>
              </w:rPr>
            </w:pPr>
          </w:p>
          <w:p w14:paraId="77801CFD" w14:textId="77777777" w:rsidR="0063777A" w:rsidRDefault="0063777A" w:rsidP="57B7F70C">
            <w:pPr>
              <w:rPr>
                <w:sz w:val="20"/>
                <w:szCs w:val="20"/>
              </w:rPr>
            </w:pPr>
            <w:r w:rsidRPr="57B7F70C">
              <w:rPr>
                <w:b/>
                <w:bCs/>
                <w:sz w:val="20"/>
                <w:szCs w:val="20"/>
              </w:rPr>
              <w:t>Artifacts</w:t>
            </w:r>
            <w:r w:rsidRPr="57B7F70C">
              <w:rPr>
                <w:sz w:val="20"/>
                <w:szCs w:val="20"/>
              </w:rPr>
              <w:t>:</w:t>
            </w:r>
          </w:p>
          <w:p w14:paraId="0A1FD8B0" w14:textId="08E50542" w:rsidR="0063777A" w:rsidRPr="00CF6AE6" w:rsidRDefault="0063777A" w:rsidP="0063777A">
            <w:pPr>
              <w:rPr>
                <w:rFonts w:cstheme="minorHAnsi"/>
                <w:sz w:val="20"/>
                <w:szCs w:val="20"/>
              </w:rPr>
            </w:pPr>
            <w:r>
              <w:rPr>
                <w:rFonts w:cstheme="minorHAnsi"/>
                <w:sz w:val="20"/>
                <w:szCs w:val="20"/>
              </w:rPr>
              <w:t>Daily Schedule, lesson plans, and walk-through checklists.</w:t>
            </w:r>
          </w:p>
        </w:tc>
        <w:tc>
          <w:tcPr>
            <w:tcW w:w="1041" w:type="pct"/>
            <w:tcBorders>
              <w:left w:val="single" w:sz="4" w:space="0" w:color="auto"/>
            </w:tcBorders>
          </w:tcPr>
          <w:p w14:paraId="53D70CB6" w14:textId="77777777" w:rsidR="0063777A" w:rsidRPr="0067041A" w:rsidRDefault="0063777A" w:rsidP="0063777A">
            <w:pPr>
              <w:rPr>
                <w:rFonts w:cstheme="minorHAnsi"/>
                <w:b/>
                <w:bCs/>
                <w:sz w:val="20"/>
                <w:szCs w:val="20"/>
              </w:rPr>
            </w:pPr>
            <w:r w:rsidRPr="0067041A">
              <w:rPr>
                <w:rFonts w:cstheme="minorHAnsi"/>
                <w:b/>
                <w:bCs/>
                <w:sz w:val="20"/>
                <w:szCs w:val="20"/>
              </w:rPr>
              <w:t>Evaluation of Impact:</w:t>
            </w:r>
          </w:p>
          <w:p w14:paraId="7C0F76F8" w14:textId="74D359D2" w:rsidR="0063777A" w:rsidRDefault="0063777A" w:rsidP="0063777A">
            <w:pPr>
              <w:rPr>
                <w:rFonts w:cstheme="minorHAnsi"/>
                <w:sz w:val="20"/>
                <w:szCs w:val="20"/>
              </w:rPr>
            </w:pPr>
            <w:r>
              <w:rPr>
                <w:rFonts w:cstheme="minorHAnsi"/>
                <w:sz w:val="20"/>
                <w:szCs w:val="20"/>
              </w:rPr>
              <w:t xml:space="preserve">Students will improve in their ability to decode </w:t>
            </w:r>
            <w:r w:rsidR="007B2103">
              <w:rPr>
                <w:rFonts w:cstheme="minorHAnsi"/>
                <w:sz w:val="20"/>
                <w:szCs w:val="20"/>
              </w:rPr>
              <w:t xml:space="preserve">multisyllabic </w:t>
            </w:r>
            <w:r>
              <w:rPr>
                <w:rFonts w:cstheme="minorHAnsi"/>
                <w:sz w:val="20"/>
                <w:szCs w:val="20"/>
              </w:rPr>
              <w:t>words, and read with accuracy, fluency, and comprehension.</w:t>
            </w:r>
          </w:p>
          <w:p w14:paraId="7854104F" w14:textId="77777777" w:rsidR="0063777A" w:rsidRDefault="0063777A" w:rsidP="0063777A">
            <w:pPr>
              <w:rPr>
                <w:rFonts w:cstheme="minorHAnsi"/>
                <w:sz w:val="20"/>
                <w:szCs w:val="20"/>
              </w:rPr>
            </w:pPr>
          </w:p>
          <w:p w14:paraId="4C02AF98" w14:textId="77777777" w:rsidR="0063777A" w:rsidRPr="00CF6AE6" w:rsidRDefault="0063777A" w:rsidP="0063777A">
            <w:pPr>
              <w:rPr>
                <w:rFonts w:cstheme="minorHAnsi"/>
                <w:sz w:val="20"/>
                <w:szCs w:val="20"/>
              </w:rPr>
            </w:pPr>
          </w:p>
          <w:p w14:paraId="1E172EAA" w14:textId="77777777" w:rsidR="0063777A" w:rsidRDefault="0063777A" w:rsidP="0063777A">
            <w:pPr>
              <w:rPr>
                <w:rFonts w:cstheme="minorHAnsi"/>
                <w:sz w:val="20"/>
                <w:szCs w:val="20"/>
              </w:rPr>
            </w:pPr>
            <w:r w:rsidRPr="0067041A">
              <w:rPr>
                <w:rFonts w:cstheme="minorHAnsi"/>
                <w:b/>
                <w:bCs/>
                <w:sz w:val="20"/>
                <w:szCs w:val="20"/>
              </w:rPr>
              <w:t>Evidence:</w:t>
            </w:r>
            <w:r>
              <w:rPr>
                <w:rFonts w:cstheme="minorHAnsi"/>
                <w:b/>
                <w:bCs/>
                <w:sz w:val="20"/>
                <w:szCs w:val="20"/>
              </w:rPr>
              <w:br/>
            </w:r>
            <w:r>
              <w:rPr>
                <w:rFonts w:cstheme="minorHAnsi"/>
                <w:sz w:val="20"/>
                <w:szCs w:val="20"/>
              </w:rPr>
              <w:t>Common assessment data.</w:t>
            </w:r>
          </w:p>
          <w:p w14:paraId="7A65FE6E" w14:textId="77777777" w:rsidR="0063777A" w:rsidRDefault="0063777A" w:rsidP="0063777A">
            <w:pPr>
              <w:rPr>
                <w:rFonts w:cstheme="minorHAnsi"/>
                <w:sz w:val="20"/>
                <w:szCs w:val="20"/>
              </w:rPr>
            </w:pPr>
          </w:p>
          <w:p w14:paraId="35DEB786" w14:textId="77777777" w:rsidR="0063777A" w:rsidRDefault="0063777A" w:rsidP="0063777A">
            <w:pPr>
              <w:rPr>
                <w:rFonts w:cstheme="minorHAnsi"/>
                <w:sz w:val="20"/>
                <w:szCs w:val="20"/>
              </w:rPr>
            </w:pPr>
            <w:r>
              <w:rPr>
                <w:rFonts w:cstheme="minorHAnsi"/>
                <w:sz w:val="20"/>
                <w:szCs w:val="20"/>
              </w:rPr>
              <w:t>Universal Screener results.</w:t>
            </w:r>
          </w:p>
          <w:p w14:paraId="3C33695F" w14:textId="77777777" w:rsidR="0063777A" w:rsidRDefault="0063777A" w:rsidP="0063777A">
            <w:pPr>
              <w:rPr>
                <w:rFonts w:cstheme="minorHAnsi"/>
                <w:sz w:val="20"/>
                <w:szCs w:val="20"/>
              </w:rPr>
            </w:pPr>
          </w:p>
          <w:p w14:paraId="1B5E2540" w14:textId="397AD393" w:rsidR="0063777A" w:rsidRDefault="0063777A" w:rsidP="0063777A">
            <w:pPr>
              <w:rPr>
                <w:rFonts w:cstheme="minorHAnsi"/>
                <w:sz w:val="20"/>
                <w:szCs w:val="20"/>
              </w:rPr>
            </w:pPr>
            <w:r>
              <w:rPr>
                <w:rFonts w:cstheme="minorHAnsi"/>
                <w:sz w:val="20"/>
                <w:szCs w:val="20"/>
              </w:rPr>
              <w:t>Lesson plans that include</w:t>
            </w:r>
            <w:r w:rsidR="007B2103">
              <w:rPr>
                <w:rFonts w:cstheme="minorHAnsi"/>
                <w:sz w:val="20"/>
                <w:szCs w:val="20"/>
              </w:rPr>
              <w:t xml:space="preserve"> phonics</w:t>
            </w:r>
            <w:r w:rsidR="00681D04">
              <w:rPr>
                <w:rFonts w:cstheme="minorHAnsi"/>
                <w:sz w:val="20"/>
                <w:szCs w:val="20"/>
              </w:rPr>
              <w:t xml:space="preserve"> and/or</w:t>
            </w:r>
            <w:r w:rsidR="007B2103">
              <w:rPr>
                <w:rFonts w:cstheme="minorHAnsi"/>
                <w:sz w:val="20"/>
                <w:szCs w:val="20"/>
              </w:rPr>
              <w:t xml:space="preserve"> word recogniti</w:t>
            </w:r>
            <w:r w:rsidR="00681D04">
              <w:rPr>
                <w:rFonts w:cstheme="minorHAnsi"/>
                <w:sz w:val="20"/>
                <w:szCs w:val="20"/>
              </w:rPr>
              <w:t>on, as well as dictation or writing.</w:t>
            </w:r>
          </w:p>
          <w:p w14:paraId="05C7C386" w14:textId="77777777" w:rsidR="0063777A" w:rsidRDefault="0063777A" w:rsidP="0063777A">
            <w:pPr>
              <w:rPr>
                <w:rFonts w:cstheme="minorHAnsi"/>
                <w:sz w:val="20"/>
                <w:szCs w:val="20"/>
              </w:rPr>
            </w:pPr>
          </w:p>
          <w:p w14:paraId="39FB8427" w14:textId="2B3CBACD" w:rsidR="0063777A" w:rsidRPr="00CF6AE6" w:rsidRDefault="0063777A" w:rsidP="0063777A">
            <w:pPr>
              <w:rPr>
                <w:sz w:val="20"/>
                <w:szCs w:val="20"/>
              </w:rPr>
            </w:pPr>
          </w:p>
        </w:tc>
        <w:tc>
          <w:tcPr>
            <w:tcW w:w="525" w:type="pct"/>
            <w:tcBorders>
              <w:left w:val="single" w:sz="4" w:space="0" w:color="auto"/>
            </w:tcBorders>
          </w:tcPr>
          <w:p w14:paraId="5BA492CA" w14:textId="0232217B" w:rsidR="0063777A" w:rsidRDefault="0063777A" w:rsidP="0063777A">
            <w:pPr>
              <w:rPr>
                <w:rFonts w:cstheme="minorHAnsi"/>
                <w:sz w:val="20"/>
                <w:szCs w:val="20"/>
              </w:rPr>
            </w:pPr>
            <w:r w:rsidRPr="009A5FFE">
              <w:rPr>
                <w:rFonts w:cstheme="minorHAnsi"/>
                <w:b/>
                <w:bCs/>
                <w:sz w:val="20"/>
                <w:szCs w:val="20"/>
              </w:rPr>
              <w:t>Teachers</w:t>
            </w:r>
            <w:r>
              <w:rPr>
                <w:rFonts w:cstheme="minorHAnsi"/>
                <w:sz w:val="20"/>
                <w:szCs w:val="20"/>
              </w:rPr>
              <w:t xml:space="preserve"> will provide lesson plans and schedule that include phonics</w:t>
            </w:r>
            <w:r w:rsidR="00352587">
              <w:rPr>
                <w:rFonts w:cstheme="minorHAnsi"/>
                <w:sz w:val="20"/>
                <w:szCs w:val="20"/>
              </w:rPr>
              <w:t xml:space="preserve">/word recognition </w:t>
            </w:r>
            <w:r>
              <w:rPr>
                <w:rFonts w:cstheme="minorHAnsi"/>
                <w:sz w:val="20"/>
                <w:szCs w:val="20"/>
              </w:rPr>
              <w:t>instruction daily.</w:t>
            </w:r>
          </w:p>
          <w:p w14:paraId="53A0488A" w14:textId="77777777" w:rsidR="0063777A" w:rsidRDefault="0063777A" w:rsidP="0063777A">
            <w:pPr>
              <w:rPr>
                <w:rFonts w:cstheme="minorHAnsi"/>
                <w:sz w:val="20"/>
                <w:szCs w:val="20"/>
              </w:rPr>
            </w:pPr>
          </w:p>
          <w:p w14:paraId="470BCB52" w14:textId="77777777" w:rsidR="0063777A" w:rsidRDefault="0063777A" w:rsidP="0063777A">
            <w:pPr>
              <w:rPr>
                <w:rFonts w:cstheme="minorHAnsi"/>
                <w:sz w:val="20"/>
                <w:szCs w:val="20"/>
              </w:rPr>
            </w:pPr>
            <w:r w:rsidRPr="009A5FFE">
              <w:rPr>
                <w:rFonts w:cstheme="minorHAnsi"/>
                <w:b/>
                <w:bCs/>
                <w:sz w:val="20"/>
                <w:szCs w:val="20"/>
              </w:rPr>
              <w:t>Admin</w:t>
            </w:r>
            <w:r>
              <w:rPr>
                <w:rFonts w:cstheme="minorHAnsi"/>
                <w:sz w:val="20"/>
                <w:szCs w:val="20"/>
              </w:rPr>
              <w:t xml:space="preserve"> will review plans, schedules, and conduct walk-throughs. </w:t>
            </w:r>
          </w:p>
          <w:p w14:paraId="2A83E5ED" w14:textId="77777777" w:rsidR="0063777A" w:rsidRDefault="0063777A" w:rsidP="0063777A">
            <w:pPr>
              <w:rPr>
                <w:rFonts w:cstheme="minorHAnsi"/>
                <w:sz w:val="20"/>
                <w:szCs w:val="20"/>
              </w:rPr>
            </w:pPr>
          </w:p>
          <w:p w14:paraId="0109917B" w14:textId="4BB26D3D" w:rsidR="0063777A" w:rsidRPr="00CF6AE6" w:rsidRDefault="0063777A" w:rsidP="0063777A">
            <w:pPr>
              <w:rPr>
                <w:rFonts w:cstheme="minorHAnsi"/>
                <w:sz w:val="20"/>
                <w:szCs w:val="20"/>
              </w:rPr>
            </w:pPr>
            <w:r w:rsidRPr="009A5FFE">
              <w:rPr>
                <w:rFonts w:cstheme="minorHAnsi"/>
                <w:b/>
                <w:bCs/>
                <w:sz w:val="20"/>
                <w:szCs w:val="20"/>
              </w:rPr>
              <w:t>Academic coach</w:t>
            </w:r>
            <w:r w:rsidR="00A1332B">
              <w:rPr>
                <w:rFonts w:cstheme="minorHAnsi"/>
                <w:b/>
                <w:bCs/>
                <w:sz w:val="20"/>
                <w:szCs w:val="20"/>
              </w:rPr>
              <w:t>es</w:t>
            </w:r>
            <w:r>
              <w:rPr>
                <w:rFonts w:cstheme="minorHAnsi"/>
                <w:sz w:val="20"/>
                <w:szCs w:val="20"/>
              </w:rPr>
              <w:t xml:space="preserve"> will model and support teachers in developing and implementing lessons that match the grade level scope and sequence.</w:t>
            </w:r>
          </w:p>
        </w:tc>
      </w:tr>
      <w:tr w:rsidR="002753B8" w:rsidRPr="00CF6AE6" w14:paraId="5553228E" w14:textId="77777777" w:rsidTr="750CE4E0">
        <w:trPr>
          <w:trHeight w:val="1953"/>
        </w:trPr>
        <w:tc>
          <w:tcPr>
            <w:tcW w:w="1214" w:type="pct"/>
          </w:tcPr>
          <w:p w14:paraId="435C254D" w14:textId="18B09331" w:rsidR="002753B8" w:rsidRPr="00050EBE" w:rsidRDefault="00050EBE" w:rsidP="002753B8">
            <w:pPr>
              <w:rPr>
                <w:rFonts w:cstheme="minorHAnsi"/>
                <w:sz w:val="20"/>
                <w:szCs w:val="20"/>
              </w:rPr>
            </w:pPr>
            <w:r>
              <w:rPr>
                <w:rFonts w:cstheme="minorHAnsi"/>
                <w:b/>
                <w:bCs/>
                <w:sz w:val="20"/>
                <w:szCs w:val="20"/>
              </w:rPr>
              <w:lastRenderedPageBreak/>
              <w:t>Workshop Model</w:t>
            </w:r>
            <w:r>
              <w:rPr>
                <w:rFonts w:cstheme="minorHAnsi"/>
                <w:sz w:val="20"/>
                <w:szCs w:val="20"/>
              </w:rPr>
              <w:t>- Teacher</w:t>
            </w:r>
            <w:r w:rsidR="00D24E0C">
              <w:rPr>
                <w:rFonts w:cstheme="minorHAnsi"/>
                <w:sz w:val="20"/>
                <w:szCs w:val="20"/>
              </w:rPr>
              <w:t>s</w:t>
            </w:r>
            <w:r>
              <w:rPr>
                <w:rFonts w:cstheme="minorHAnsi"/>
                <w:sz w:val="20"/>
                <w:szCs w:val="20"/>
              </w:rPr>
              <w:t xml:space="preserve"> will use the workshop model</w:t>
            </w:r>
            <w:r w:rsidR="00554C16">
              <w:rPr>
                <w:rFonts w:cstheme="minorHAnsi"/>
                <w:sz w:val="20"/>
                <w:szCs w:val="20"/>
              </w:rPr>
              <w:t xml:space="preserve"> </w:t>
            </w:r>
            <w:r w:rsidR="00A415E7">
              <w:rPr>
                <w:rFonts w:cstheme="minorHAnsi"/>
                <w:sz w:val="20"/>
                <w:szCs w:val="20"/>
              </w:rPr>
              <w:t xml:space="preserve">to structure reading lessons. </w:t>
            </w:r>
          </w:p>
        </w:tc>
        <w:tc>
          <w:tcPr>
            <w:tcW w:w="517" w:type="pct"/>
          </w:tcPr>
          <w:p w14:paraId="30B3A164" w14:textId="77777777" w:rsidR="002753B8" w:rsidRDefault="00BE4E7F" w:rsidP="002753B8">
            <w:pPr>
              <w:rPr>
                <w:rFonts w:cstheme="minorHAnsi"/>
                <w:sz w:val="20"/>
                <w:szCs w:val="20"/>
              </w:rPr>
            </w:pPr>
            <w:r>
              <w:rPr>
                <w:rFonts w:cstheme="minorHAnsi"/>
                <w:sz w:val="20"/>
                <w:szCs w:val="20"/>
              </w:rPr>
              <w:t xml:space="preserve">Professional Learning with Coaches on </w:t>
            </w:r>
            <w:r w:rsidR="00AD50B5">
              <w:rPr>
                <w:rFonts w:cstheme="minorHAnsi"/>
                <w:sz w:val="20"/>
                <w:szCs w:val="20"/>
              </w:rPr>
              <w:t>components of an effective lesson</w:t>
            </w:r>
            <w:r w:rsidR="00E8570D">
              <w:rPr>
                <w:rFonts w:cstheme="minorHAnsi"/>
                <w:sz w:val="20"/>
                <w:szCs w:val="20"/>
              </w:rPr>
              <w:t>.</w:t>
            </w:r>
          </w:p>
          <w:p w14:paraId="0B23209D" w14:textId="77777777" w:rsidR="00637E38" w:rsidRDefault="00637E38" w:rsidP="002753B8">
            <w:pPr>
              <w:rPr>
                <w:rFonts w:cstheme="minorHAnsi"/>
                <w:sz w:val="20"/>
                <w:szCs w:val="20"/>
              </w:rPr>
            </w:pPr>
          </w:p>
          <w:p w14:paraId="410FDFAE" w14:textId="674BC033" w:rsidR="002753B8" w:rsidRPr="00CF6AE6" w:rsidRDefault="002753B8" w:rsidP="002753B8">
            <w:pPr>
              <w:rPr>
                <w:rFonts w:cstheme="minorHAnsi"/>
                <w:sz w:val="20"/>
                <w:szCs w:val="20"/>
              </w:rPr>
            </w:pPr>
          </w:p>
        </w:tc>
        <w:tc>
          <w:tcPr>
            <w:tcW w:w="351" w:type="pct"/>
          </w:tcPr>
          <w:p w14:paraId="1904DCDF" w14:textId="77777777" w:rsidR="002753B8" w:rsidRPr="00CF6AE6" w:rsidRDefault="002753B8" w:rsidP="002753B8">
            <w:pPr>
              <w:rPr>
                <w:rFonts w:cstheme="minorHAnsi"/>
                <w:sz w:val="20"/>
                <w:szCs w:val="20"/>
              </w:rPr>
            </w:pPr>
          </w:p>
        </w:tc>
        <w:tc>
          <w:tcPr>
            <w:tcW w:w="348" w:type="pct"/>
            <w:tcBorders>
              <w:right w:val="single" w:sz="4" w:space="0" w:color="auto"/>
            </w:tcBorders>
          </w:tcPr>
          <w:p w14:paraId="0641BA5E" w14:textId="7D2ED222" w:rsidR="002753B8" w:rsidRDefault="00E8570D" w:rsidP="002753B8">
            <w:pPr>
              <w:rPr>
                <w:sz w:val="20"/>
                <w:szCs w:val="20"/>
              </w:rPr>
            </w:pPr>
            <w:r w:rsidRPr="03E1614F">
              <w:rPr>
                <w:sz w:val="20"/>
                <w:szCs w:val="20"/>
              </w:rPr>
              <w:t>8/2023-</w:t>
            </w:r>
            <w:r w:rsidR="00637E38" w:rsidRPr="03E1614F">
              <w:rPr>
                <w:sz w:val="20"/>
                <w:szCs w:val="20"/>
              </w:rPr>
              <w:t>5/2023</w:t>
            </w:r>
            <w:r w:rsidR="6B849E1B" w:rsidRPr="03E1614F">
              <w:rPr>
                <w:color w:val="000000" w:themeColor="text1"/>
                <w:sz w:val="20"/>
                <w:szCs w:val="20"/>
              </w:rPr>
              <w:t xml:space="preserve"> TW include an </w:t>
            </w:r>
            <w:r w:rsidR="6B849E1B" w:rsidRPr="03E1614F">
              <w:rPr>
                <w:sz w:val="20"/>
                <w:szCs w:val="20"/>
              </w:rPr>
              <w:t>Op</w:t>
            </w:r>
          </w:p>
          <w:p w14:paraId="3B786475" w14:textId="77777777" w:rsidR="00637E38" w:rsidRDefault="00637E38" w:rsidP="002753B8">
            <w:pPr>
              <w:rPr>
                <w:rFonts w:cstheme="minorHAnsi"/>
                <w:sz w:val="20"/>
                <w:szCs w:val="20"/>
              </w:rPr>
            </w:pPr>
          </w:p>
          <w:p w14:paraId="25387498" w14:textId="77777777" w:rsidR="00637E38" w:rsidRDefault="00637E38" w:rsidP="002753B8">
            <w:pPr>
              <w:rPr>
                <w:rFonts w:cstheme="minorHAnsi"/>
                <w:sz w:val="20"/>
                <w:szCs w:val="20"/>
              </w:rPr>
            </w:pPr>
          </w:p>
          <w:p w14:paraId="305CCA79" w14:textId="77777777" w:rsidR="00637E38" w:rsidRDefault="00637E38" w:rsidP="002753B8">
            <w:pPr>
              <w:rPr>
                <w:rFonts w:cstheme="minorHAnsi"/>
                <w:sz w:val="20"/>
                <w:szCs w:val="20"/>
              </w:rPr>
            </w:pPr>
          </w:p>
          <w:p w14:paraId="3BD124A2" w14:textId="77777777" w:rsidR="00637E38" w:rsidRDefault="00637E38" w:rsidP="002753B8">
            <w:pPr>
              <w:rPr>
                <w:rFonts w:cstheme="minorHAnsi"/>
                <w:sz w:val="20"/>
                <w:szCs w:val="20"/>
              </w:rPr>
            </w:pPr>
          </w:p>
          <w:p w14:paraId="3566B963" w14:textId="77777777" w:rsidR="00637E38" w:rsidRDefault="00637E38" w:rsidP="002753B8">
            <w:pPr>
              <w:rPr>
                <w:rFonts w:cstheme="minorHAnsi"/>
                <w:sz w:val="20"/>
                <w:szCs w:val="20"/>
              </w:rPr>
            </w:pPr>
          </w:p>
          <w:p w14:paraId="5A84CF1C" w14:textId="77777777" w:rsidR="00637E38" w:rsidRDefault="00637E38" w:rsidP="002753B8">
            <w:pPr>
              <w:rPr>
                <w:rFonts w:cstheme="minorHAnsi"/>
                <w:sz w:val="20"/>
                <w:szCs w:val="20"/>
              </w:rPr>
            </w:pPr>
          </w:p>
          <w:p w14:paraId="0CB4F300" w14:textId="77777777" w:rsidR="00637E38" w:rsidRDefault="00637E38" w:rsidP="002753B8">
            <w:pPr>
              <w:rPr>
                <w:rFonts w:cstheme="minorHAnsi"/>
                <w:sz w:val="20"/>
                <w:szCs w:val="20"/>
              </w:rPr>
            </w:pPr>
          </w:p>
          <w:p w14:paraId="6A9A1580" w14:textId="481599E2" w:rsidR="002753B8" w:rsidRPr="00CF6AE6" w:rsidRDefault="002753B8" w:rsidP="002753B8">
            <w:pPr>
              <w:rPr>
                <w:rFonts w:cstheme="minorHAnsi"/>
                <w:sz w:val="20"/>
                <w:szCs w:val="20"/>
              </w:rPr>
            </w:pPr>
          </w:p>
        </w:tc>
        <w:tc>
          <w:tcPr>
            <w:tcW w:w="1004" w:type="pct"/>
            <w:tcBorders>
              <w:top w:val="single" w:sz="4" w:space="0" w:color="auto"/>
              <w:left w:val="single" w:sz="4" w:space="0" w:color="auto"/>
              <w:bottom w:val="single" w:sz="4" w:space="0" w:color="auto"/>
              <w:right w:val="single" w:sz="4" w:space="0" w:color="auto"/>
            </w:tcBorders>
          </w:tcPr>
          <w:p w14:paraId="6D9326C3" w14:textId="77777777" w:rsidR="00CB156E" w:rsidRDefault="002753B8" w:rsidP="57B7F70C">
            <w:pPr>
              <w:rPr>
                <w:sz w:val="20"/>
                <w:szCs w:val="20"/>
              </w:rPr>
            </w:pPr>
            <w:r w:rsidRPr="57B7F70C">
              <w:rPr>
                <w:b/>
                <w:bCs/>
                <w:sz w:val="20"/>
                <w:szCs w:val="20"/>
              </w:rPr>
              <w:t>Implementation</w:t>
            </w:r>
            <w:r w:rsidRPr="57B7F70C">
              <w:rPr>
                <w:sz w:val="20"/>
                <w:szCs w:val="20"/>
              </w:rPr>
              <w:t>:</w:t>
            </w:r>
            <w:r w:rsidR="008649CA">
              <w:rPr>
                <w:sz w:val="20"/>
                <w:szCs w:val="20"/>
              </w:rPr>
              <w:t xml:space="preserve"> </w:t>
            </w:r>
          </w:p>
          <w:p w14:paraId="3437BC12" w14:textId="49C8CF17" w:rsidR="002753B8" w:rsidRDefault="008C43AD" w:rsidP="57B7F70C">
            <w:pPr>
              <w:rPr>
                <w:sz w:val="20"/>
                <w:szCs w:val="20"/>
              </w:rPr>
            </w:pPr>
            <w:r w:rsidRPr="03E1614F">
              <w:rPr>
                <w:sz w:val="20"/>
                <w:szCs w:val="20"/>
              </w:rPr>
              <w:t>ening</w:t>
            </w:r>
            <w:r w:rsidRPr="57B7F70C">
              <w:rPr>
                <w:sz w:val="20"/>
                <w:szCs w:val="20"/>
              </w:rPr>
              <w:t>, Mini-Lesson, Work Session, Closing</w:t>
            </w:r>
          </w:p>
          <w:p w14:paraId="21C5DD7B" w14:textId="3E3C69EA" w:rsidR="1784BB6E" w:rsidRDefault="1784BB6E" w:rsidP="57B7F70C">
            <w:pPr>
              <w:rPr>
                <w:sz w:val="20"/>
                <w:szCs w:val="20"/>
              </w:rPr>
            </w:pPr>
            <w:r w:rsidRPr="57B7F70C">
              <w:rPr>
                <w:sz w:val="20"/>
                <w:szCs w:val="20"/>
              </w:rPr>
              <w:t>-</w:t>
            </w:r>
            <w:r w:rsidR="1F81FE18" w:rsidRPr="57B7F70C">
              <w:rPr>
                <w:sz w:val="20"/>
                <w:szCs w:val="20"/>
              </w:rPr>
              <w:t>The Opening will consist of</w:t>
            </w:r>
            <w:r w:rsidR="003F2EA2">
              <w:rPr>
                <w:sz w:val="20"/>
                <w:szCs w:val="20"/>
              </w:rPr>
              <w:t xml:space="preserve"> a warm-up</w:t>
            </w:r>
            <w:r w:rsidR="00427E85">
              <w:rPr>
                <w:sz w:val="20"/>
                <w:szCs w:val="20"/>
              </w:rPr>
              <w:t xml:space="preserve"> and</w:t>
            </w:r>
            <w:r w:rsidR="00A90795">
              <w:rPr>
                <w:sz w:val="20"/>
                <w:szCs w:val="20"/>
              </w:rPr>
              <w:t xml:space="preserve"> </w:t>
            </w:r>
            <w:r w:rsidR="00FD2306">
              <w:rPr>
                <w:sz w:val="20"/>
                <w:szCs w:val="20"/>
              </w:rPr>
              <w:t>review of previous learning.</w:t>
            </w:r>
          </w:p>
          <w:p w14:paraId="10AE8FF9" w14:textId="77777777" w:rsidR="009E5B0A" w:rsidRDefault="009E5B0A" w:rsidP="57B7F70C">
            <w:pPr>
              <w:rPr>
                <w:sz w:val="20"/>
                <w:szCs w:val="20"/>
              </w:rPr>
            </w:pPr>
          </w:p>
          <w:p w14:paraId="6919E19B" w14:textId="62E89BD1" w:rsidR="001414DD" w:rsidRDefault="1F81FE18" w:rsidP="57B7F70C">
            <w:pPr>
              <w:rPr>
                <w:sz w:val="20"/>
                <w:szCs w:val="20"/>
              </w:rPr>
            </w:pPr>
            <w:r w:rsidRPr="57B7F70C">
              <w:rPr>
                <w:sz w:val="20"/>
                <w:szCs w:val="20"/>
              </w:rPr>
              <w:t>-The mini-lesson will include</w:t>
            </w:r>
            <w:r w:rsidR="00FD2306">
              <w:rPr>
                <w:sz w:val="20"/>
                <w:szCs w:val="20"/>
              </w:rPr>
              <w:t xml:space="preserve"> introduction of new concept, modeling of application of new concept</w:t>
            </w:r>
          </w:p>
          <w:p w14:paraId="5EB86431" w14:textId="77777777" w:rsidR="009E5B0A" w:rsidRDefault="005A6983" w:rsidP="001414DD">
            <w:pPr>
              <w:rPr>
                <w:sz w:val="20"/>
                <w:szCs w:val="20"/>
              </w:rPr>
            </w:pPr>
            <w:r>
              <w:rPr>
                <w:sz w:val="20"/>
                <w:szCs w:val="20"/>
              </w:rPr>
              <w:t xml:space="preserve"> </w:t>
            </w:r>
          </w:p>
          <w:p w14:paraId="5B6574DD" w14:textId="6FB1CF5A" w:rsidR="1F81FE18" w:rsidRPr="00A176AF" w:rsidRDefault="001414DD" w:rsidP="57B7F70C">
            <w:pPr>
              <w:rPr>
                <w:color w:val="FF0000"/>
                <w:sz w:val="20"/>
                <w:szCs w:val="20"/>
              </w:rPr>
            </w:pPr>
            <w:r w:rsidRPr="57B7F70C">
              <w:rPr>
                <w:color w:val="FF0000"/>
                <w:sz w:val="20"/>
                <w:szCs w:val="20"/>
              </w:rPr>
              <w:t xml:space="preserve">- </w:t>
            </w:r>
            <w:r w:rsidRPr="00A176AF">
              <w:rPr>
                <w:sz w:val="20"/>
                <w:szCs w:val="20"/>
              </w:rPr>
              <w:t>Teachers will create anchor charts for lessons with students and post evidence of student learning in the classroom</w:t>
            </w:r>
            <w:r w:rsidR="00A176AF" w:rsidRPr="00A176AF">
              <w:rPr>
                <w:sz w:val="20"/>
                <w:szCs w:val="20"/>
              </w:rPr>
              <w:t xml:space="preserve"> </w:t>
            </w:r>
            <w:r w:rsidR="005A6983" w:rsidRPr="00A176AF">
              <w:rPr>
                <w:sz w:val="20"/>
                <w:szCs w:val="20"/>
              </w:rPr>
              <w:t>(anchor charts should be created during introduction and modeling of new concept for student use during practice and work session as needed for reference)</w:t>
            </w:r>
            <w:r w:rsidR="00E43018">
              <w:rPr>
                <w:sz w:val="20"/>
                <w:szCs w:val="20"/>
              </w:rPr>
              <w:t>. S</w:t>
            </w:r>
            <w:r w:rsidR="00A90102" w:rsidRPr="00A176AF">
              <w:rPr>
                <w:sz w:val="20"/>
                <w:szCs w:val="20"/>
              </w:rPr>
              <w:t>tudents practice application of concept with peer/teacher support</w:t>
            </w:r>
            <w:r w:rsidR="00E33DB2" w:rsidRPr="00A176AF">
              <w:rPr>
                <w:sz w:val="20"/>
                <w:szCs w:val="20"/>
              </w:rPr>
              <w:t xml:space="preserve"> </w:t>
            </w:r>
            <w:r w:rsidR="005C6E95" w:rsidRPr="00A176AF">
              <w:rPr>
                <w:sz w:val="20"/>
                <w:szCs w:val="20"/>
              </w:rPr>
              <w:t>(ex. Dictation, written response to concept/reading, etc</w:t>
            </w:r>
            <w:r w:rsidR="005D2157">
              <w:rPr>
                <w:sz w:val="20"/>
                <w:szCs w:val="20"/>
              </w:rPr>
              <w:t>).</w:t>
            </w:r>
          </w:p>
          <w:p w14:paraId="78196782" w14:textId="77777777" w:rsidR="009E5B0A" w:rsidRDefault="009E5B0A" w:rsidP="57B7F70C">
            <w:pPr>
              <w:rPr>
                <w:sz w:val="20"/>
                <w:szCs w:val="20"/>
              </w:rPr>
            </w:pPr>
          </w:p>
          <w:p w14:paraId="02CA3AEE" w14:textId="0F602FE0" w:rsidR="1F81FE18" w:rsidRDefault="1F81FE18" w:rsidP="57B7F70C">
            <w:pPr>
              <w:rPr>
                <w:sz w:val="20"/>
                <w:szCs w:val="20"/>
              </w:rPr>
            </w:pPr>
            <w:r w:rsidRPr="57B7F70C">
              <w:rPr>
                <w:sz w:val="20"/>
                <w:szCs w:val="20"/>
              </w:rPr>
              <w:t>-The work session will include</w:t>
            </w:r>
            <w:r w:rsidR="00A90102">
              <w:rPr>
                <w:sz w:val="20"/>
                <w:szCs w:val="20"/>
              </w:rPr>
              <w:t xml:space="preserve"> independent application of new concept</w:t>
            </w:r>
            <w:r w:rsidR="00807F86">
              <w:rPr>
                <w:sz w:val="20"/>
                <w:szCs w:val="20"/>
              </w:rPr>
              <w:t xml:space="preserve">, practice </w:t>
            </w:r>
            <w:r w:rsidR="00140F91">
              <w:rPr>
                <w:sz w:val="20"/>
                <w:szCs w:val="20"/>
              </w:rPr>
              <w:t>previously learned concepts, small group support/instruction as determined by data.</w:t>
            </w:r>
          </w:p>
          <w:p w14:paraId="62A8FB24" w14:textId="77777777" w:rsidR="000E52DD" w:rsidRDefault="000E52DD" w:rsidP="57B7F70C">
            <w:pPr>
              <w:rPr>
                <w:sz w:val="20"/>
                <w:szCs w:val="20"/>
              </w:rPr>
            </w:pPr>
          </w:p>
          <w:p w14:paraId="6B43EFBF" w14:textId="4644A9FE" w:rsidR="1F81FE18" w:rsidRDefault="1F81FE18" w:rsidP="57B7F70C">
            <w:pPr>
              <w:rPr>
                <w:sz w:val="20"/>
                <w:szCs w:val="20"/>
              </w:rPr>
            </w:pPr>
            <w:r w:rsidRPr="57B7F70C">
              <w:rPr>
                <w:sz w:val="20"/>
                <w:szCs w:val="20"/>
              </w:rPr>
              <w:t>-The closing will include</w:t>
            </w:r>
            <w:r w:rsidR="00114983">
              <w:rPr>
                <w:sz w:val="20"/>
                <w:szCs w:val="20"/>
              </w:rPr>
              <w:t xml:space="preserve"> </w:t>
            </w:r>
            <w:r w:rsidR="00385FF0">
              <w:rPr>
                <w:sz w:val="20"/>
                <w:szCs w:val="20"/>
              </w:rPr>
              <w:t xml:space="preserve">student voices summarizing the learned concept, sharing application and new understanding. </w:t>
            </w:r>
            <w:r w:rsidR="005A6983">
              <w:rPr>
                <w:sz w:val="20"/>
                <w:szCs w:val="20"/>
              </w:rPr>
              <w:t xml:space="preserve">Student’s evidence of application (work completed during the work session) should be shared and posted within the classroom as </w:t>
            </w:r>
            <w:r w:rsidR="005A6983">
              <w:rPr>
                <w:sz w:val="20"/>
                <w:szCs w:val="20"/>
              </w:rPr>
              <w:lastRenderedPageBreak/>
              <w:t xml:space="preserve">exemplars </w:t>
            </w:r>
            <w:r w:rsidR="004C1FD8">
              <w:rPr>
                <w:sz w:val="20"/>
                <w:szCs w:val="20"/>
              </w:rPr>
              <w:t>and celebration of student success.</w:t>
            </w:r>
          </w:p>
          <w:p w14:paraId="36CAD4FE" w14:textId="7983C080" w:rsidR="002753B8" w:rsidRPr="00CF6AE6" w:rsidRDefault="002753B8" w:rsidP="57B7F70C">
            <w:pPr>
              <w:rPr>
                <w:sz w:val="20"/>
                <w:szCs w:val="20"/>
              </w:rPr>
            </w:pPr>
          </w:p>
          <w:p w14:paraId="6A636DBA" w14:textId="1B2B7226" w:rsidR="002753B8" w:rsidRPr="00CF6AE6" w:rsidRDefault="002753B8" w:rsidP="57B7F70C">
            <w:pPr>
              <w:rPr>
                <w:sz w:val="20"/>
                <w:szCs w:val="20"/>
              </w:rPr>
            </w:pPr>
            <w:r w:rsidRPr="57B7F70C">
              <w:rPr>
                <w:b/>
                <w:bCs/>
                <w:sz w:val="20"/>
                <w:szCs w:val="20"/>
              </w:rPr>
              <w:t>Artifacts</w:t>
            </w:r>
            <w:r w:rsidRPr="57B7F70C">
              <w:rPr>
                <w:sz w:val="20"/>
                <w:szCs w:val="20"/>
              </w:rPr>
              <w:t>:</w:t>
            </w:r>
          </w:p>
          <w:p w14:paraId="112A3B0C" w14:textId="2CF9BA28" w:rsidR="002753B8" w:rsidRPr="00CF6AE6" w:rsidRDefault="547B19A7" w:rsidP="57B7F70C">
            <w:pPr>
              <w:rPr>
                <w:sz w:val="20"/>
                <w:szCs w:val="20"/>
              </w:rPr>
            </w:pPr>
            <w:r w:rsidRPr="57B7F70C">
              <w:rPr>
                <w:sz w:val="20"/>
                <w:szCs w:val="20"/>
              </w:rPr>
              <w:t>-Lesson plans</w:t>
            </w:r>
          </w:p>
          <w:p w14:paraId="1E59E1FA" w14:textId="1F498589" w:rsidR="002753B8" w:rsidRPr="00CF6AE6" w:rsidRDefault="547B19A7" w:rsidP="57B7F70C">
            <w:pPr>
              <w:rPr>
                <w:sz w:val="20"/>
                <w:szCs w:val="20"/>
              </w:rPr>
            </w:pPr>
            <w:r w:rsidRPr="57B7F70C">
              <w:rPr>
                <w:sz w:val="20"/>
                <w:szCs w:val="20"/>
              </w:rPr>
              <w:t>-Walk Forms (include evidence of learning)</w:t>
            </w:r>
          </w:p>
        </w:tc>
        <w:tc>
          <w:tcPr>
            <w:tcW w:w="1041" w:type="pct"/>
            <w:tcBorders>
              <w:left w:val="single" w:sz="4" w:space="0" w:color="auto"/>
            </w:tcBorders>
          </w:tcPr>
          <w:p w14:paraId="6DA49558" w14:textId="77777777" w:rsidR="002753B8" w:rsidRPr="004B2CE0" w:rsidRDefault="002753B8" w:rsidP="002753B8">
            <w:pPr>
              <w:rPr>
                <w:rFonts w:cstheme="minorHAnsi"/>
                <w:b/>
                <w:bCs/>
                <w:sz w:val="20"/>
                <w:szCs w:val="20"/>
              </w:rPr>
            </w:pPr>
            <w:r w:rsidRPr="004B2CE0">
              <w:rPr>
                <w:rFonts w:cstheme="minorHAnsi"/>
                <w:b/>
                <w:bCs/>
                <w:sz w:val="20"/>
                <w:szCs w:val="20"/>
              </w:rPr>
              <w:lastRenderedPageBreak/>
              <w:t>Evaluation of Impact:</w:t>
            </w:r>
          </w:p>
          <w:p w14:paraId="5E025597" w14:textId="55A20BE5" w:rsidR="002753B8" w:rsidRDefault="00FC1AF0" w:rsidP="002753B8">
            <w:pPr>
              <w:rPr>
                <w:rFonts w:cstheme="minorHAnsi"/>
                <w:sz w:val="20"/>
                <w:szCs w:val="20"/>
              </w:rPr>
            </w:pPr>
            <w:r>
              <w:rPr>
                <w:rFonts w:cstheme="minorHAnsi"/>
                <w:sz w:val="20"/>
                <w:szCs w:val="20"/>
              </w:rPr>
              <w:t>Having</w:t>
            </w:r>
            <w:r w:rsidR="0084065D">
              <w:rPr>
                <w:rFonts w:cstheme="minorHAnsi"/>
                <w:sz w:val="20"/>
                <w:szCs w:val="20"/>
              </w:rPr>
              <w:t xml:space="preserve"> a consistent framework for lessons provides both teachers and students with predictable and consistent </w:t>
            </w:r>
            <w:r w:rsidR="004B2CE0">
              <w:rPr>
                <w:rFonts w:cstheme="minorHAnsi"/>
                <w:sz w:val="20"/>
                <w:szCs w:val="20"/>
              </w:rPr>
              <w:t xml:space="preserve">structures for learning. </w:t>
            </w:r>
          </w:p>
          <w:p w14:paraId="103F7752" w14:textId="77777777" w:rsidR="004B2CE0" w:rsidRDefault="004B2CE0" w:rsidP="002753B8">
            <w:pPr>
              <w:rPr>
                <w:rFonts w:cstheme="minorHAnsi"/>
                <w:sz w:val="20"/>
                <w:szCs w:val="20"/>
              </w:rPr>
            </w:pPr>
          </w:p>
          <w:p w14:paraId="103445B0" w14:textId="04103694" w:rsidR="004B2CE0" w:rsidRDefault="004B2CE0" w:rsidP="002753B8">
            <w:pPr>
              <w:rPr>
                <w:rFonts w:cstheme="minorHAnsi"/>
                <w:sz w:val="20"/>
                <w:szCs w:val="20"/>
              </w:rPr>
            </w:pPr>
            <w:r>
              <w:rPr>
                <w:rFonts w:cstheme="minorHAnsi"/>
                <w:sz w:val="20"/>
                <w:szCs w:val="20"/>
              </w:rPr>
              <w:t xml:space="preserve">Using each section of the workshop model provides the appropriate and necessary scaffolding to learning. </w:t>
            </w:r>
          </w:p>
          <w:p w14:paraId="1A9A6F2E" w14:textId="77777777" w:rsidR="002753B8" w:rsidRDefault="002753B8" w:rsidP="002753B8">
            <w:pPr>
              <w:rPr>
                <w:rFonts w:cstheme="minorHAnsi"/>
                <w:sz w:val="20"/>
                <w:szCs w:val="20"/>
              </w:rPr>
            </w:pPr>
          </w:p>
          <w:p w14:paraId="31A7EBB6" w14:textId="77777777" w:rsidR="002753B8" w:rsidRPr="00CF6AE6" w:rsidRDefault="002753B8" w:rsidP="002753B8">
            <w:pPr>
              <w:rPr>
                <w:rFonts w:cstheme="minorHAnsi"/>
                <w:sz w:val="20"/>
                <w:szCs w:val="20"/>
              </w:rPr>
            </w:pPr>
          </w:p>
          <w:p w14:paraId="152DD14E" w14:textId="77777777" w:rsidR="002753B8" w:rsidRPr="004B2CE0" w:rsidRDefault="002753B8" w:rsidP="002753B8">
            <w:pPr>
              <w:rPr>
                <w:rFonts w:cstheme="minorHAnsi"/>
                <w:b/>
                <w:bCs/>
                <w:sz w:val="20"/>
                <w:szCs w:val="20"/>
              </w:rPr>
            </w:pPr>
            <w:r w:rsidRPr="004B2CE0">
              <w:rPr>
                <w:rFonts w:cstheme="minorHAnsi"/>
                <w:b/>
                <w:bCs/>
                <w:sz w:val="20"/>
                <w:szCs w:val="20"/>
              </w:rPr>
              <w:t>Evidence:</w:t>
            </w:r>
          </w:p>
          <w:p w14:paraId="10CD54F8" w14:textId="77777777" w:rsidR="004B2CE0" w:rsidRDefault="004B2CE0" w:rsidP="002753B8">
            <w:pPr>
              <w:rPr>
                <w:sz w:val="20"/>
                <w:szCs w:val="20"/>
              </w:rPr>
            </w:pPr>
            <w:r>
              <w:rPr>
                <w:sz w:val="20"/>
                <w:szCs w:val="20"/>
              </w:rPr>
              <w:t>Lesson plans will reflect the workshop mode</w:t>
            </w:r>
            <w:r w:rsidR="00BD3438">
              <w:rPr>
                <w:sz w:val="20"/>
                <w:szCs w:val="20"/>
              </w:rPr>
              <w:t>l.</w:t>
            </w:r>
          </w:p>
          <w:p w14:paraId="6F6E8A82" w14:textId="77777777" w:rsidR="00BD3438" w:rsidRDefault="00BD3438" w:rsidP="002753B8">
            <w:pPr>
              <w:rPr>
                <w:sz w:val="20"/>
                <w:szCs w:val="20"/>
              </w:rPr>
            </w:pPr>
          </w:p>
          <w:p w14:paraId="53C3A4C5" w14:textId="420D79F5" w:rsidR="00BD3438" w:rsidRPr="00CF6AE6" w:rsidRDefault="00BD3438" w:rsidP="002753B8">
            <w:pPr>
              <w:rPr>
                <w:sz w:val="20"/>
                <w:szCs w:val="20"/>
              </w:rPr>
            </w:pPr>
            <w:r>
              <w:rPr>
                <w:sz w:val="20"/>
                <w:szCs w:val="20"/>
              </w:rPr>
              <w:t xml:space="preserve">Walk-throughs and observations will provided evidence that the workshop model is being implemented in classrooms. </w:t>
            </w:r>
          </w:p>
        </w:tc>
        <w:tc>
          <w:tcPr>
            <w:tcW w:w="525" w:type="pct"/>
            <w:tcBorders>
              <w:left w:val="single" w:sz="4" w:space="0" w:color="auto"/>
            </w:tcBorders>
          </w:tcPr>
          <w:p w14:paraId="6620676A" w14:textId="77777777" w:rsidR="002753B8" w:rsidRDefault="00A1332B" w:rsidP="002753B8">
            <w:pPr>
              <w:rPr>
                <w:rFonts w:cstheme="minorHAnsi"/>
                <w:sz w:val="20"/>
                <w:szCs w:val="20"/>
              </w:rPr>
            </w:pPr>
            <w:r>
              <w:rPr>
                <w:rFonts w:cstheme="minorHAnsi"/>
                <w:b/>
                <w:bCs/>
                <w:sz w:val="20"/>
                <w:szCs w:val="20"/>
              </w:rPr>
              <w:t>Teachers</w:t>
            </w:r>
            <w:r>
              <w:rPr>
                <w:rFonts w:cstheme="minorHAnsi"/>
                <w:sz w:val="20"/>
                <w:szCs w:val="20"/>
              </w:rPr>
              <w:t xml:space="preserve"> will </w:t>
            </w:r>
            <w:r w:rsidR="00C21576">
              <w:rPr>
                <w:rFonts w:cstheme="minorHAnsi"/>
                <w:sz w:val="20"/>
                <w:szCs w:val="20"/>
              </w:rPr>
              <w:t>use the workshop model when planning and conducting</w:t>
            </w:r>
            <w:r w:rsidR="006E3011">
              <w:rPr>
                <w:rFonts w:cstheme="minorHAnsi"/>
                <w:sz w:val="20"/>
                <w:szCs w:val="20"/>
              </w:rPr>
              <w:t xml:space="preserve"> lessons. </w:t>
            </w:r>
          </w:p>
          <w:p w14:paraId="2E97BFDD" w14:textId="77777777" w:rsidR="006E3011" w:rsidRDefault="006E3011" w:rsidP="002753B8">
            <w:pPr>
              <w:rPr>
                <w:rFonts w:cstheme="minorHAnsi"/>
                <w:sz w:val="20"/>
                <w:szCs w:val="20"/>
              </w:rPr>
            </w:pPr>
          </w:p>
          <w:p w14:paraId="034D187E" w14:textId="77777777" w:rsidR="006E3011" w:rsidRDefault="006E3011" w:rsidP="002753B8">
            <w:pPr>
              <w:rPr>
                <w:rFonts w:cstheme="minorHAnsi"/>
                <w:sz w:val="20"/>
                <w:szCs w:val="20"/>
              </w:rPr>
            </w:pPr>
            <w:r>
              <w:rPr>
                <w:rFonts w:cstheme="minorHAnsi"/>
                <w:b/>
                <w:bCs/>
                <w:sz w:val="20"/>
                <w:szCs w:val="20"/>
              </w:rPr>
              <w:t>Admin</w:t>
            </w:r>
            <w:r>
              <w:rPr>
                <w:rFonts w:cstheme="minorHAnsi"/>
                <w:sz w:val="20"/>
                <w:szCs w:val="20"/>
              </w:rPr>
              <w:t xml:space="preserve"> will review lesson plans as needed and conduct walk-throughs to determine effective use of the workshop model.</w:t>
            </w:r>
          </w:p>
          <w:p w14:paraId="11886F6F" w14:textId="77777777" w:rsidR="006E3011" w:rsidRDefault="006E3011" w:rsidP="002753B8">
            <w:pPr>
              <w:rPr>
                <w:rFonts w:cstheme="minorHAnsi"/>
                <w:sz w:val="20"/>
                <w:szCs w:val="20"/>
              </w:rPr>
            </w:pPr>
          </w:p>
          <w:p w14:paraId="1394FA4D" w14:textId="1D66F124" w:rsidR="006E3011" w:rsidRPr="006E3011" w:rsidRDefault="006E3011" w:rsidP="002753B8">
            <w:pPr>
              <w:rPr>
                <w:rFonts w:cstheme="minorHAnsi"/>
                <w:sz w:val="20"/>
                <w:szCs w:val="20"/>
              </w:rPr>
            </w:pPr>
            <w:r>
              <w:rPr>
                <w:rFonts w:cstheme="minorHAnsi"/>
                <w:b/>
                <w:bCs/>
                <w:sz w:val="20"/>
                <w:szCs w:val="20"/>
              </w:rPr>
              <w:t>Academic coaches</w:t>
            </w:r>
            <w:r>
              <w:rPr>
                <w:rFonts w:cstheme="minorHAnsi"/>
                <w:sz w:val="20"/>
                <w:szCs w:val="20"/>
              </w:rPr>
              <w:t xml:space="preserve"> will support teachers in planning lessons using the workshop model framework including both whole group and small group lessons. </w:t>
            </w:r>
          </w:p>
        </w:tc>
      </w:tr>
      <w:tr w:rsidR="00D64C45" w:rsidRPr="00CF6AE6" w14:paraId="38636C58" w14:textId="77777777" w:rsidTr="750CE4E0">
        <w:trPr>
          <w:trHeight w:val="1953"/>
        </w:trPr>
        <w:tc>
          <w:tcPr>
            <w:tcW w:w="1214" w:type="pct"/>
          </w:tcPr>
          <w:p w14:paraId="173A4D25" w14:textId="628BD372" w:rsidR="00D64C45" w:rsidRDefault="004544F9" w:rsidP="00D64C45">
            <w:pPr>
              <w:rPr>
                <w:rFonts w:cstheme="minorHAnsi"/>
                <w:b/>
                <w:bCs/>
                <w:sz w:val="20"/>
                <w:szCs w:val="20"/>
              </w:rPr>
            </w:pPr>
            <w:r>
              <w:rPr>
                <w:rFonts w:cstheme="minorHAnsi"/>
                <w:b/>
                <w:bCs/>
                <w:sz w:val="20"/>
                <w:szCs w:val="20"/>
              </w:rPr>
              <w:t>Workstations</w:t>
            </w:r>
            <w:r w:rsidR="00D24E0C">
              <w:rPr>
                <w:rFonts w:cstheme="minorHAnsi"/>
                <w:sz w:val="20"/>
                <w:szCs w:val="20"/>
              </w:rPr>
              <w:t>- Teachers</w:t>
            </w:r>
            <w:r w:rsidR="00D64C45">
              <w:rPr>
                <w:rFonts w:cstheme="minorHAnsi"/>
                <w:sz w:val="20"/>
                <w:szCs w:val="20"/>
              </w:rPr>
              <w:t xml:space="preserve"> </w:t>
            </w:r>
            <w:r w:rsidR="00D24E0C">
              <w:rPr>
                <w:rFonts w:cstheme="minorHAnsi"/>
                <w:sz w:val="20"/>
                <w:szCs w:val="20"/>
              </w:rPr>
              <w:t xml:space="preserve">will </w:t>
            </w:r>
            <w:r w:rsidR="00A81BBA">
              <w:rPr>
                <w:rFonts w:cstheme="minorHAnsi"/>
                <w:sz w:val="20"/>
                <w:szCs w:val="20"/>
              </w:rPr>
              <w:t xml:space="preserve">use </w:t>
            </w:r>
            <w:r w:rsidR="00710B44">
              <w:rPr>
                <w:rFonts w:cstheme="minorHAnsi"/>
                <w:sz w:val="20"/>
                <w:szCs w:val="20"/>
              </w:rPr>
              <w:t xml:space="preserve">content driven, differentiated </w:t>
            </w:r>
            <w:r w:rsidR="008C4960">
              <w:rPr>
                <w:rFonts w:cstheme="minorHAnsi"/>
                <w:sz w:val="20"/>
                <w:szCs w:val="20"/>
              </w:rPr>
              <w:t>workstations</w:t>
            </w:r>
            <w:r w:rsidR="00DA37DA">
              <w:rPr>
                <w:rFonts w:cstheme="minorHAnsi"/>
                <w:sz w:val="20"/>
                <w:szCs w:val="20"/>
              </w:rPr>
              <w:t xml:space="preserve"> and small group lessons</w:t>
            </w:r>
            <w:r w:rsidR="00710B44">
              <w:rPr>
                <w:rFonts w:cstheme="minorHAnsi"/>
                <w:sz w:val="20"/>
                <w:szCs w:val="20"/>
              </w:rPr>
              <w:t xml:space="preserve"> during the work session</w:t>
            </w:r>
            <w:r w:rsidR="00DA1520">
              <w:rPr>
                <w:rFonts w:cstheme="minorHAnsi"/>
                <w:sz w:val="20"/>
                <w:szCs w:val="20"/>
              </w:rPr>
              <w:t xml:space="preserve"> of reading lessons. </w:t>
            </w:r>
          </w:p>
        </w:tc>
        <w:tc>
          <w:tcPr>
            <w:tcW w:w="517" w:type="pct"/>
          </w:tcPr>
          <w:p w14:paraId="244DF05A" w14:textId="77777777" w:rsidR="00D64C45" w:rsidRDefault="0070499A" w:rsidP="00D64C45">
            <w:pPr>
              <w:rPr>
                <w:rFonts w:cstheme="minorHAnsi"/>
                <w:sz w:val="20"/>
                <w:szCs w:val="20"/>
              </w:rPr>
            </w:pPr>
            <w:r>
              <w:rPr>
                <w:rFonts w:cstheme="minorHAnsi"/>
                <w:sz w:val="20"/>
                <w:szCs w:val="20"/>
              </w:rPr>
              <w:t>Title I and local school coaches</w:t>
            </w:r>
          </w:p>
          <w:p w14:paraId="763CF9EF" w14:textId="77777777" w:rsidR="0070499A" w:rsidRDefault="0070499A" w:rsidP="00D64C45">
            <w:pPr>
              <w:rPr>
                <w:rFonts w:cstheme="minorHAnsi"/>
                <w:sz w:val="20"/>
                <w:szCs w:val="20"/>
              </w:rPr>
            </w:pPr>
          </w:p>
          <w:p w14:paraId="06C5B08C" w14:textId="77777777" w:rsidR="00930F3B" w:rsidRDefault="0070499A" w:rsidP="00930F3B">
            <w:pPr>
              <w:rPr>
                <w:sz w:val="20"/>
                <w:szCs w:val="20"/>
              </w:rPr>
            </w:pPr>
            <w:r>
              <w:rPr>
                <w:rFonts w:cstheme="minorHAnsi"/>
                <w:sz w:val="20"/>
                <w:szCs w:val="20"/>
              </w:rPr>
              <w:t>CTLS Teach</w:t>
            </w:r>
            <w:r w:rsidR="00930F3B">
              <w:rPr>
                <w:sz w:val="20"/>
                <w:szCs w:val="20"/>
              </w:rPr>
              <w:t xml:space="preserve"> </w:t>
            </w:r>
          </w:p>
          <w:p w14:paraId="0D3C794B" w14:textId="77777777" w:rsidR="00930F3B" w:rsidRDefault="00930F3B" w:rsidP="00930F3B">
            <w:pPr>
              <w:rPr>
                <w:sz w:val="20"/>
                <w:szCs w:val="20"/>
              </w:rPr>
            </w:pPr>
          </w:p>
          <w:p w14:paraId="3EACAA6D" w14:textId="5C3B729E" w:rsidR="00930F3B" w:rsidRDefault="00930F3B" w:rsidP="00930F3B">
            <w:pPr>
              <w:rPr>
                <w:sz w:val="20"/>
                <w:szCs w:val="20"/>
              </w:rPr>
            </w:pPr>
            <w:r w:rsidRPr="00586DAB">
              <w:rPr>
                <w:sz w:val="20"/>
                <w:szCs w:val="20"/>
              </w:rPr>
              <w:t>Academic Coaches will provide professional learning on specific grade level workstation/</w:t>
            </w:r>
            <w:r w:rsidR="00C635C1" w:rsidRPr="00586DAB">
              <w:rPr>
                <w:sz w:val="20"/>
                <w:szCs w:val="20"/>
              </w:rPr>
              <w:t xml:space="preserve"> </w:t>
            </w:r>
            <w:r w:rsidRPr="00586DAB">
              <w:rPr>
                <w:sz w:val="20"/>
                <w:szCs w:val="20"/>
              </w:rPr>
              <w:t>independent work suggestions that include differentiation.</w:t>
            </w:r>
            <w:r>
              <w:rPr>
                <w:sz w:val="20"/>
                <w:szCs w:val="20"/>
              </w:rPr>
              <w:t xml:space="preserve"> </w:t>
            </w:r>
          </w:p>
          <w:p w14:paraId="32AE3705" w14:textId="0112E8C0" w:rsidR="00D64C45" w:rsidRPr="00CF6AE6" w:rsidRDefault="00D64C45" w:rsidP="00D64C45">
            <w:pPr>
              <w:rPr>
                <w:rFonts w:cstheme="minorHAnsi"/>
                <w:sz w:val="20"/>
                <w:szCs w:val="20"/>
              </w:rPr>
            </w:pPr>
          </w:p>
        </w:tc>
        <w:tc>
          <w:tcPr>
            <w:tcW w:w="351" w:type="pct"/>
          </w:tcPr>
          <w:p w14:paraId="60818598" w14:textId="77777777" w:rsidR="00D64C45" w:rsidRPr="00CF6AE6" w:rsidRDefault="00D64C45" w:rsidP="00D64C45">
            <w:pPr>
              <w:rPr>
                <w:rFonts w:cstheme="minorHAnsi"/>
                <w:sz w:val="20"/>
                <w:szCs w:val="20"/>
              </w:rPr>
            </w:pPr>
          </w:p>
        </w:tc>
        <w:tc>
          <w:tcPr>
            <w:tcW w:w="348" w:type="pct"/>
            <w:tcBorders>
              <w:right w:val="single" w:sz="4" w:space="0" w:color="auto"/>
            </w:tcBorders>
          </w:tcPr>
          <w:p w14:paraId="4767C594" w14:textId="77777777" w:rsidR="00D64C45" w:rsidRDefault="0070499A" w:rsidP="00D64C45">
            <w:pPr>
              <w:rPr>
                <w:rFonts w:cstheme="minorHAnsi"/>
                <w:sz w:val="20"/>
                <w:szCs w:val="20"/>
              </w:rPr>
            </w:pPr>
            <w:r>
              <w:rPr>
                <w:rFonts w:cstheme="minorHAnsi"/>
                <w:sz w:val="20"/>
                <w:szCs w:val="20"/>
              </w:rPr>
              <w:t>8/2023- 5/2024</w:t>
            </w:r>
          </w:p>
          <w:p w14:paraId="63EEFCB2" w14:textId="01246152" w:rsidR="00D64C45" w:rsidRPr="00CF6AE6" w:rsidRDefault="00D64C45" w:rsidP="00D64C45">
            <w:pPr>
              <w:rPr>
                <w:rFonts w:cstheme="minorHAnsi"/>
                <w:sz w:val="20"/>
                <w:szCs w:val="20"/>
              </w:rPr>
            </w:pPr>
          </w:p>
        </w:tc>
        <w:tc>
          <w:tcPr>
            <w:tcW w:w="1004" w:type="pct"/>
            <w:tcBorders>
              <w:top w:val="single" w:sz="4" w:space="0" w:color="auto"/>
              <w:left w:val="single" w:sz="4" w:space="0" w:color="auto"/>
              <w:bottom w:val="single" w:sz="4" w:space="0" w:color="auto"/>
              <w:right w:val="single" w:sz="4" w:space="0" w:color="auto"/>
            </w:tcBorders>
          </w:tcPr>
          <w:p w14:paraId="5595970E" w14:textId="77777777" w:rsidR="00D64C45" w:rsidRDefault="00D64C45" w:rsidP="57B7F70C">
            <w:pPr>
              <w:rPr>
                <w:sz w:val="20"/>
                <w:szCs w:val="20"/>
              </w:rPr>
            </w:pPr>
            <w:r w:rsidRPr="57B7F70C">
              <w:rPr>
                <w:b/>
                <w:bCs/>
                <w:sz w:val="20"/>
                <w:szCs w:val="20"/>
              </w:rPr>
              <w:t>Implementation</w:t>
            </w:r>
            <w:r w:rsidRPr="57B7F70C">
              <w:rPr>
                <w:sz w:val="20"/>
                <w:szCs w:val="20"/>
              </w:rPr>
              <w:t>:</w:t>
            </w:r>
          </w:p>
          <w:p w14:paraId="2E26FAF5" w14:textId="77777777" w:rsidR="00DE1A72" w:rsidRDefault="00DE1A72" w:rsidP="57B7F70C">
            <w:pPr>
              <w:rPr>
                <w:sz w:val="20"/>
                <w:szCs w:val="20"/>
              </w:rPr>
            </w:pPr>
          </w:p>
          <w:p w14:paraId="602DF07A" w14:textId="1C9CEE4D" w:rsidR="00DE1A72" w:rsidRDefault="00DE1A72" w:rsidP="57B7F70C">
            <w:pPr>
              <w:rPr>
                <w:sz w:val="20"/>
                <w:szCs w:val="20"/>
              </w:rPr>
            </w:pPr>
            <w:r>
              <w:rPr>
                <w:sz w:val="20"/>
                <w:szCs w:val="20"/>
              </w:rPr>
              <w:t>Teachers</w:t>
            </w:r>
            <w:r w:rsidR="001F103C">
              <w:rPr>
                <w:sz w:val="20"/>
                <w:szCs w:val="20"/>
              </w:rPr>
              <w:t xml:space="preserve"> </w:t>
            </w:r>
            <w:r w:rsidR="004F43E2">
              <w:rPr>
                <w:sz w:val="20"/>
                <w:szCs w:val="20"/>
              </w:rPr>
              <w:t>will provide</w:t>
            </w:r>
            <w:r>
              <w:rPr>
                <w:sz w:val="20"/>
                <w:szCs w:val="20"/>
              </w:rPr>
              <w:t xml:space="preserve"> differentiated </w:t>
            </w:r>
            <w:r w:rsidR="009409BD">
              <w:rPr>
                <w:sz w:val="20"/>
                <w:szCs w:val="20"/>
              </w:rPr>
              <w:t>assignments</w:t>
            </w:r>
            <w:r w:rsidR="00C859A9">
              <w:rPr>
                <w:sz w:val="20"/>
                <w:szCs w:val="20"/>
              </w:rPr>
              <w:t xml:space="preserve"> for individual students or student groups to practice and reinforce taught concepts. </w:t>
            </w:r>
          </w:p>
          <w:p w14:paraId="1AEF3053" w14:textId="6A14EC32" w:rsidR="00D3557E" w:rsidRDefault="00D3557E" w:rsidP="57B7F70C">
            <w:pPr>
              <w:rPr>
                <w:sz w:val="20"/>
                <w:szCs w:val="20"/>
              </w:rPr>
            </w:pPr>
          </w:p>
          <w:p w14:paraId="4A32591E" w14:textId="70EE8ADB" w:rsidR="00025C11" w:rsidRDefault="00025C11" w:rsidP="57B7F70C">
            <w:pPr>
              <w:rPr>
                <w:sz w:val="20"/>
                <w:szCs w:val="20"/>
              </w:rPr>
            </w:pPr>
            <w:r>
              <w:rPr>
                <w:sz w:val="20"/>
                <w:szCs w:val="20"/>
              </w:rPr>
              <w:t>Teachers will</w:t>
            </w:r>
            <w:r w:rsidR="00BD48EF">
              <w:rPr>
                <w:sz w:val="20"/>
                <w:szCs w:val="20"/>
              </w:rPr>
              <w:t xml:space="preserve"> consistently</w:t>
            </w:r>
            <w:r>
              <w:rPr>
                <w:sz w:val="20"/>
                <w:szCs w:val="20"/>
              </w:rPr>
              <w:t xml:space="preserve"> use data </w:t>
            </w:r>
            <w:r w:rsidR="00694C96">
              <w:rPr>
                <w:sz w:val="20"/>
                <w:szCs w:val="20"/>
              </w:rPr>
              <w:t xml:space="preserve">from local and district common assessments </w:t>
            </w:r>
            <w:r>
              <w:rPr>
                <w:sz w:val="20"/>
                <w:szCs w:val="20"/>
              </w:rPr>
              <w:t>to form content or skill</w:t>
            </w:r>
            <w:r w:rsidR="008C4960">
              <w:rPr>
                <w:sz w:val="20"/>
                <w:szCs w:val="20"/>
              </w:rPr>
              <w:t>-</w:t>
            </w:r>
            <w:r>
              <w:rPr>
                <w:sz w:val="20"/>
                <w:szCs w:val="20"/>
              </w:rPr>
              <w:t xml:space="preserve">based groups to support student learning and enrichment. </w:t>
            </w:r>
            <w:r w:rsidR="00E657AF">
              <w:rPr>
                <w:sz w:val="20"/>
                <w:szCs w:val="20"/>
              </w:rPr>
              <w:t xml:space="preserve"> </w:t>
            </w:r>
          </w:p>
          <w:p w14:paraId="4AC5C295" w14:textId="77777777" w:rsidR="00F57E6D" w:rsidRDefault="00F57E6D" w:rsidP="57B7F70C">
            <w:pPr>
              <w:rPr>
                <w:sz w:val="20"/>
                <w:szCs w:val="20"/>
              </w:rPr>
            </w:pPr>
          </w:p>
          <w:p w14:paraId="4585C811" w14:textId="7FC78BAF" w:rsidR="57B7F70C" w:rsidRDefault="57B7F70C" w:rsidP="57B7F70C">
            <w:pPr>
              <w:rPr>
                <w:sz w:val="20"/>
                <w:szCs w:val="20"/>
              </w:rPr>
            </w:pPr>
          </w:p>
          <w:p w14:paraId="50B8ACBC" w14:textId="30A968D7" w:rsidR="00D64C45" w:rsidRPr="00CF6AE6" w:rsidRDefault="00D64C45" w:rsidP="57B7F70C">
            <w:pPr>
              <w:rPr>
                <w:sz w:val="20"/>
                <w:szCs w:val="20"/>
              </w:rPr>
            </w:pPr>
          </w:p>
          <w:p w14:paraId="30397F0D" w14:textId="0C5B5D19" w:rsidR="00D64C45" w:rsidRPr="00CF6AE6" w:rsidRDefault="00D64C45" w:rsidP="57B7F70C">
            <w:pPr>
              <w:rPr>
                <w:sz w:val="20"/>
                <w:szCs w:val="20"/>
              </w:rPr>
            </w:pPr>
            <w:r w:rsidRPr="57B7F70C">
              <w:rPr>
                <w:b/>
                <w:bCs/>
                <w:sz w:val="20"/>
                <w:szCs w:val="20"/>
              </w:rPr>
              <w:t>Artifacts</w:t>
            </w:r>
            <w:r w:rsidRPr="57B7F70C">
              <w:rPr>
                <w:sz w:val="20"/>
                <w:szCs w:val="20"/>
              </w:rPr>
              <w:t>:</w:t>
            </w:r>
          </w:p>
          <w:p w14:paraId="2B87AF77" w14:textId="77777777" w:rsidR="00D64C45" w:rsidRDefault="0B603057" w:rsidP="57B7F70C">
            <w:pPr>
              <w:rPr>
                <w:sz w:val="20"/>
                <w:szCs w:val="20"/>
              </w:rPr>
            </w:pPr>
            <w:r w:rsidRPr="57B7F70C">
              <w:rPr>
                <w:sz w:val="20"/>
                <w:szCs w:val="20"/>
              </w:rPr>
              <w:t>-Walk form</w:t>
            </w:r>
          </w:p>
          <w:p w14:paraId="626128C1" w14:textId="31231340" w:rsidR="00D64C45" w:rsidRPr="00CF6AE6" w:rsidRDefault="008F50D3" w:rsidP="57B7F70C">
            <w:pPr>
              <w:rPr>
                <w:sz w:val="20"/>
                <w:szCs w:val="20"/>
              </w:rPr>
            </w:pPr>
            <w:r>
              <w:rPr>
                <w:sz w:val="20"/>
                <w:szCs w:val="20"/>
              </w:rPr>
              <w:t>-Lesson Plans</w:t>
            </w:r>
          </w:p>
        </w:tc>
        <w:tc>
          <w:tcPr>
            <w:tcW w:w="1041" w:type="pct"/>
            <w:tcBorders>
              <w:left w:val="single" w:sz="4" w:space="0" w:color="auto"/>
            </w:tcBorders>
          </w:tcPr>
          <w:p w14:paraId="1A73DA6D" w14:textId="77777777" w:rsidR="00D64C45" w:rsidRPr="00FC2363" w:rsidRDefault="00D64C45" w:rsidP="00D64C45">
            <w:pPr>
              <w:rPr>
                <w:rFonts w:cstheme="minorHAnsi"/>
                <w:b/>
                <w:sz w:val="20"/>
                <w:szCs w:val="20"/>
              </w:rPr>
            </w:pPr>
            <w:r w:rsidRPr="00FC2363">
              <w:rPr>
                <w:rFonts w:cstheme="minorHAnsi"/>
                <w:b/>
                <w:sz w:val="20"/>
                <w:szCs w:val="20"/>
              </w:rPr>
              <w:t>Evaluation of Impact:</w:t>
            </w:r>
          </w:p>
          <w:p w14:paraId="698F46E9" w14:textId="5403B985" w:rsidR="00D64C45" w:rsidRDefault="00FC2363" w:rsidP="00D64C45">
            <w:pPr>
              <w:rPr>
                <w:rFonts w:cstheme="minorHAnsi"/>
                <w:sz w:val="20"/>
                <w:szCs w:val="20"/>
              </w:rPr>
            </w:pPr>
            <w:r>
              <w:rPr>
                <w:rFonts w:cstheme="minorHAnsi"/>
                <w:sz w:val="20"/>
                <w:szCs w:val="20"/>
              </w:rPr>
              <w:t>Student</w:t>
            </w:r>
            <w:r w:rsidR="004B71A6">
              <w:rPr>
                <w:rFonts w:cstheme="minorHAnsi"/>
                <w:sz w:val="20"/>
                <w:szCs w:val="20"/>
              </w:rPr>
              <w:t xml:space="preserve">s </w:t>
            </w:r>
            <w:r w:rsidR="000A1BD2">
              <w:rPr>
                <w:rFonts w:cstheme="minorHAnsi"/>
                <w:sz w:val="20"/>
                <w:szCs w:val="20"/>
              </w:rPr>
              <w:t>will practice learned skills/concepts and receive support with skills/concepts for which they need support or enrichment.</w:t>
            </w:r>
          </w:p>
          <w:p w14:paraId="52F37125" w14:textId="77777777" w:rsidR="000A1BD2" w:rsidRDefault="000A1BD2" w:rsidP="00D64C45">
            <w:pPr>
              <w:rPr>
                <w:rFonts w:cstheme="minorHAnsi"/>
                <w:sz w:val="20"/>
                <w:szCs w:val="20"/>
              </w:rPr>
            </w:pPr>
          </w:p>
          <w:p w14:paraId="55AB6D75" w14:textId="1B8AD8E5" w:rsidR="000A1BD2" w:rsidRPr="00FC2363" w:rsidRDefault="000A1BD2" w:rsidP="00D64C45">
            <w:pPr>
              <w:rPr>
                <w:rFonts w:cstheme="minorHAnsi"/>
                <w:sz w:val="20"/>
                <w:szCs w:val="20"/>
              </w:rPr>
            </w:pPr>
            <w:r>
              <w:rPr>
                <w:rFonts w:cstheme="minorHAnsi"/>
                <w:sz w:val="20"/>
                <w:szCs w:val="20"/>
              </w:rPr>
              <w:t xml:space="preserve">Students will be engaged during </w:t>
            </w:r>
            <w:r w:rsidR="004544F9">
              <w:rPr>
                <w:rFonts w:cstheme="minorHAnsi"/>
                <w:sz w:val="20"/>
                <w:szCs w:val="20"/>
              </w:rPr>
              <w:t>workstations</w:t>
            </w:r>
            <w:r w:rsidR="00375B34">
              <w:rPr>
                <w:rFonts w:cstheme="minorHAnsi"/>
                <w:sz w:val="20"/>
                <w:szCs w:val="20"/>
              </w:rPr>
              <w:t>.</w:t>
            </w:r>
          </w:p>
          <w:p w14:paraId="38A04524" w14:textId="77777777" w:rsidR="00D64C45" w:rsidRPr="00FC2363" w:rsidRDefault="00D64C45" w:rsidP="00D64C45">
            <w:pPr>
              <w:rPr>
                <w:rFonts w:cstheme="minorHAnsi"/>
                <w:b/>
                <w:sz w:val="20"/>
                <w:szCs w:val="20"/>
              </w:rPr>
            </w:pPr>
          </w:p>
          <w:p w14:paraId="77895083" w14:textId="77777777" w:rsidR="00D64C45" w:rsidRPr="00FC2363" w:rsidRDefault="00D64C45" w:rsidP="00D64C45">
            <w:pPr>
              <w:rPr>
                <w:rFonts w:cstheme="minorHAnsi"/>
                <w:b/>
                <w:sz w:val="20"/>
                <w:szCs w:val="20"/>
              </w:rPr>
            </w:pPr>
          </w:p>
          <w:p w14:paraId="20C1E874" w14:textId="77777777" w:rsidR="00D64C45" w:rsidRDefault="00D64C45" w:rsidP="00D64C45">
            <w:pPr>
              <w:rPr>
                <w:rFonts w:cstheme="minorHAnsi"/>
                <w:b/>
                <w:bCs/>
                <w:sz w:val="20"/>
                <w:szCs w:val="20"/>
              </w:rPr>
            </w:pPr>
            <w:r w:rsidRPr="00FC2363">
              <w:rPr>
                <w:rFonts w:cstheme="minorHAnsi"/>
                <w:b/>
                <w:sz w:val="20"/>
                <w:szCs w:val="20"/>
              </w:rPr>
              <w:t>Evidence:</w:t>
            </w:r>
          </w:p>
          <w:p w14:paraId="46125D5D" w14:textId="569A4632" w:rsidR="000B0C39" w:rsidRDefault="000B0C39" w:rsidP="00D64C45">
            <w:pPr>
              <w:rPr>
                <w:rFonts w:cstheme="minorHAnsi"/>
                <w:sz w:val="20"/>
                <w:szCs w:val="20"/>
              </w:rPr>
            </w:pPr>
            <w:r>
              <w:rPr>
                <w:rFonts w:cstheme="minorHAnsi"/>
                <w:sz w:val="20"/>
                <w:szCs w:val="20"/>
              </w:rPr>
              <w:t xml:space="preserve">Lesson plans will include differentiation in both small group instruction as well as </w:t>
            </w:r>
            <w:r w:rsidR="008C4960">
              <w:rPr>
                <w:rFonts w:cstheme="minorHAnsi"/>
                <w:sz w:val="20"/>
                <w:szCs w:val="20"/>
              </w:rPr>
              <w:t>workstations</w:t>
            </w:r>
            <w:r>
              <w:rPr>
                <w:rFonts w:cstheme="minorHAnsi"/>
                <w:sz w:val="20"/>
                <w:szCs w:val="20"/>
              </w:rPr>
              <w:t xml:space="preserve">. </w:t>
            </w:r>
          </w:p>
          <w:p w14:paraId="65BB1F6C" w14:textId="77777777" w:rsidR="00A420A9" w:rsidRDefault="00A420A9" w:rsidP="00D64C45">
            <w:pPr>
              <w:rPr>
                <w:rFonts w:cstheme="minorHAnsi"/>
                <w:sz w:val="20"/>
                <w:szCs w:val="20"/>
              </w:rPr>
            </w:pPr>
          </w:p>
          <w:p w14:paraId="44656A20" w14:textId="36E16A83" w:rsidR="00D64C45" w:rsidRDefault="00FE089A" w:rsidP="00D64C45">
            <w:pPr>
              <w:rPr>
                <w:rFonts w:cstheme="minorHAnsi"/>
                <w:sz w:val="20"/>
                <w:szCs w:val="20"/>
              </w:rPr>
            </w:pPr>
            <w:r>
              <w:rPr>
                <w:rFonts w:cstheme="minorHAnsi"/>
                <w:sz w:val="20"/>
                <w:szCs w:val="20"/>
              </w:rPr>
              <w:t>Differentiation will be observed during w</w:t>
            </w:r>
            <w:r w:rsidR="00A420A9">
              <w:rPr>
                <w:rFonts w:cstheme="minorHAnsi"/>
                <w:sz w:val="20"/>
                <w:szCs w:val="20"/>
              </w:rPr>
              <w:t xml:space="preserve">alk-throughs completed during </w:t>
            </w:r>
            <w:r w:rsidR="008C4960">
              <w:rPr>
                <w:rFonts w:cstheme="minorHAnsi"/>
                <w:sz w:val="20"/>
                <w:szCs w:val="20"/>
              </w:rPr>
              <w:t>workstation</w:t>
            </w:r>
            <w:r w:rsidR="00A420A9">
              <w:rPr>
                <w:rFonts w:cstheme="minorHAnsi"/>
                <w:sz w:val="20"/>
                <w:szCs w:val="20"/>
              </w:rPr>
              <w:t xml:space="preserve"> time</w:t>
            </w:r>
            <w:r>
              <w:rPr>
                <w:rFonts w:cstheme="minorHAnsi"/>
                <w:sz w:val="20"/>
                <w:szCs w:val="20"/>
              </w:rPr>
              <w:t>.</w:t>
            </w:r>
          </w:p>
        </w:tc>
        <w:tc>
          <w:tcPr>
            <w:tcW w:w="525" w:type="pct"/>
            <w:tcBorders>
              <w:left w:val="single" w:sz="4" w:space="0" w:color="auto"/>
            </w:tcBorders>
          </w:tcPr>
          <w:p w14:paraId="5C540252" w14:textId="77777777" w:rsidR="00D64C45" w:rsidRDefault="00604471" w:rsidP="00D64C45">
            <w:pPr>
              <w:rPr>
                <w:rFonts w:cstheme="minorHAnsi"/>
                <w:sz w:val="20"/>
                <w:szCs w:val="20"/>
              </w:rPr>
            </w:pPr>
            <w:r>
              <w:rPr>
                <w:rFonts w:cstheme="minorHAnsi"/>
                <w:b/>
                <w:bCs/>
                <w:sz w:val="20"/>
                <w:szCs w:val="20"/>
              </w:rPr>
              <w:t>Teachers</w:t>
            </w:r>
            <w:r>
              <w:rPr>
                <w:rFonts w:cstheme="minorHAnsi"/>
                <w:sz w:val="20"/>
                <w:szCs w:val="20"/>
              </w:rPr>
              <w:t xml:space="preserve"> will plan </w:t>
            </w:r>
            <w:r w:rsidR="00581BE4">
              <w:rPr>
                <w:rFonts w:cstheme="minorHAnsi"/>
                <w:sz w:val="20"/>
                <w:szCs w:val="20"/>
              </w:rPr>
              <w:t xml:space="preserve">differentiated </w:t>
            </w:r>
            <w:r w:rsidR="001F2C73">
              <w:rPr>
                <w:rFonts w:cstheme="minorHAnsi"/>
                <w:sz w:val="20"/>
                <w:szCs w:val="20"/>
              </w:rPr>
              <w:t>small group and stations.</w:t>
            </w:r>
          </w:p>
          <w:p w14:paraId="31DF4487" w14:textId="77777777" w:rsidR="001F2C73" w:rsidRDefault="001F2C73" w:rsidP="00D64C45">
            <w:pPr>
              <w:rPr>
                <w:rFonts w:cstheme="minorHAnsi"/>
                <w:sz w:val="20"/>
                <w:szCs w:val="20"/>
              </w:rPr>
            </w:pPr>
          </w:p>
          <w:p w14:paraId="70C59E97" w14:textId="77777777" w:rsidR="001F2C73" w:rsidRDefault="001F2C73" w:rsidP="00D64C45">
            <w:pPr>
              <w:rPr>
                <w:rFonts w:cstheme="minorHAnsi"/>
                <w:sz w:val="20"/>
                <w:szCs w:val="20"/>
              </w:rPr>
            </w:pPr>
            <w:r>
              <w:rPr>
                <w:rFonts w:cstheme="minorHAnsi"/>
                <w:b/>
                <w:bCs/>
                <w:sz w:val="20"/>
                <w:szCs w:val="20"/>
              </w:rPr>
              <w:t>Admin</w:t>
            </w:r>
            <w:r>
              <w:rPr>
                <w:rFonts w:cstheme="minorHAnsi"/>
                <w:sz w:val="20"/>
                <w:szCs w:val="20"/>
              </w:rPr>
              <w:t xml:space="preserve"> will complete walk-throughs</w:t>
            </w:r>
            <w:r w:rsidR="00BC37A3">
              <w:rPr>
                <w:rFonts w:cstheme="minorHAnsi"/>
                <w:sz w:val="20"/>
                <w:szCs w:val="20"/>
              </w:rPr>
              <w:t xml:space="preserve"> </w:t>
            </w:r>
            <w:r w:rsidR="008F50D3">
              <w:rPr>
                <w:rFonts w:cstheme="minorHAnsi"/>
                <w:sz w:val="20"/>
                <w:szCs w:val="20"/>
              </w:rPr>
              <w:t xml:space="preserve">and provide feedback </w:t>
            </w:r>
            <w:r w:rsidR="00BC37A3">
              <w:rPr>
                <w:rFonts w:cstheme="minorHAnsi"/>
                <w:sz w:val="20"/>
                <w:szCs w:val="20"/>
              </w:rPr>
              <w:t xml:space="preserve">to </w:t>
            </w:r>
            <w:r w:rsidR="008F50D3">
              <w:rPr>
                <w:rFonts w:cstheme="minorHAnsi"/>
                <w:sz w:val="20"/>
                <w:szCs w:val="20"/>
              </w:rPr>
              <w:t>teachers.</w:t>
            </w:r>
          </w:p>
          <w:p w14:paraId="1062C27B" w14:textId="77777777" w:rsidR="008F50D3" w:rsidRDefault="008F50D3" w:rsidP="00D64C45">
            <w:pPr>
              <w:rPr>
                <w:rFonts w:cstheme="minorHAnsi"/>
                <w:sz w:val="20"/>
                <w:szCs w:val="20"/>
              </w:rPr>
            </w:pPr>
          </w:p>
          <w:p w14:paraId="01A52AB1" w14:textId="5939C4B0" w:rsidR="00D64C45" w:rsidRPr="00CF6AE6" w:rsidRDefault="008F50D3" w:rsidP="00D64C45">
            <w:pPr>
              <w:rPr>
                <w:rFonts w:cstheme="minorHAnsi"/>
                <w:sz w:val="20"/>
                <w:szCs w:val="20"/>
              </w:rPr>
            </w:pPr>
            <w:r>
              <w:rPr>
                <w:rFonts w:cstheme="minorHAnsi"/>
                <w:b/>
                <w:bCs/>
                <w:sz w:val="20"/>
                <w:szCs w:val="20"/>
              </w:rPr>
              <w:t>Academic Coaches</w:t>
            </w:r>
            <w:r>
              <w:rPr>
                <w:rFonts w:cstheme="minorHAnsi"/>
                <w:sz w:val="20"/>
                <w:szCs w:val="20"/>
              </w:rPr>
              <w:t xml:space="preserve"> will provide PL as well as additional support as requested by teachers. Coaches will also complete walk-throughs and provide feedback to teachers.</w:t>
            </w:r>
            <w:r w:rsidR="00BC37A3">
              <w:rPr>
                <w:rFonts w:cstheme="minorHAnsi"/>
                <w:sz w:val="20"/>
                <w:szCs w:val="20"/>
              </w:rPr>
              <w:t xml:space="preserve"> </w:t>
            </w:r>
          </w:p>
        </w:tc>
      </w:tr>
      <w:tr w:rsidR="008119BD" w:rsidRPr="00CF6AE6" w14:paraId="201AF545" w14:textId="77777777" w:rsidTr="750CE4E0">
        <w:trPr>
          <w:trHeight w:val="1953"/>
        </w:trPr>
        <w:tc>
          <w:tcPr>
            <w:tcW w:w="1214" w:type="pct"/>
          </w:tcPr>
          <w:p w14:paraId="5BEE5C99" w14:textId="1C2A4AB1" w:rsidR="008119BD" w:rsidRPr="00FA1BF6" w:rsidRDefault="00FA1BF6" w:rsidP="008119BD">
            <w:pPr>
              <w:rPr>
                <w:rFonts w:cstheme="minorHAnsi"/>
                <w:sz w:val="20"/>
                <w:szCs w:val="20"/>
              </w:rPr>
            </w:pPr>
            <w:r>
              <w:rPr>
                <w:rFonts w:cstheme="minorHAnsi"/>
                <w:b/>
                <w:bCs/>
                <w:sz w:val="20"/>
                <w:szCs w:val="20"/>
              </w:rPr>
              <w:lastRenderedPageBreak/>
              <w:t>Planning</w:t>
            </w:r>
            <w:r>
              <w:rPr>
                <w:rFonts w:cstheme="minorHAnsi"/>
                <w:sz w:val="20"/>
                <w:szCs w:val="20"/>
              </w:rPr>
              <w:t xml:space="preserve">- </w:t>
            </w:r>
            <w:r w:rsidR="00DB0365">
              <w:rPr>
                <w:rFonts w:cstheme="minorHAnsi"/>
                <w:sz w:val="20"/>
                <w:szCs w:val="20"/>
              </w:rPr>
              <w:t xml:space="preserve">Grade level teams will complete Team Planning document </w:t>
            </w:r>
            <w:r w:rsidR="00F059AC">
              <w:rPr>
                <w:rFonts w:cstheme="minorHAnsi"/>
                <w:sz w:val="20"/>
                <w:szCs w:val="20"/>
              </w:rPr>
              <w:t xml:space="preserve">weekly including standards, learning targets, assessment strategies, key </w:t>
            </w:r>
            <w:r w:rsidR="00BA1767">
              <w:rPr>
                <w:rFonts w:cstheme="minorHAnsi"/>
                <w:sz w:val="20"/>
                <w:szCs w:val="20"/>
              </w:rPr>
              <w:t xml:space="preserve">vocabulary, and instructional and differentiation strategies for each </w:t>
            </w:r>
            <w:r w:rsidR="0089521A">
              <w:rPr>
                <w:rFonts w:cstheme="minorHAnsi"/>
                <w:sz w:val="20"/>
                <w:szCs w:val="20"/>
              </w:rPr>
              <w:t>big idea</w:t>
            </w:r>
            <w:r w:rsidR="009A242F">
              <w:rPr>
                <w:rFonts w:cstheme="minorHAnsi"/>
                <w:sz w:val="20"/>
                <w:szCs w:val="20"/>
              </w:rPr>
              <w:t>/</w:t>
            </w:r>
            <w:r w:rsidR="00BA1767">
              <w:rPr>
                <w:rFonts w:cstheme="minorHAnsi"/>
                <w:sz w:val="20"/>
                <w:szCs w:val="20"/>
              </w:rPr>
              <w:t xml:space="preserve">subject area lesson. </w:t>
            </w:r>
          </w:p>
        </w:tc>
        <w:tc>
          <w:tcPr>
            <w:tcW w:w="517" w:type="pct"/>
          </w:tcPr>
          <w:p w14:paraId="71905A5E" w14:textId="666E4EAF" w:rsidR="008119BD" w:rsidRPr="00D82BAB" w:rsidRDefault="4AD4D7D4" w:rsidP="57B7F70C">
            <w:pPr>
              <w:rPr>
                <w:sz w:val="20"/>
                <w:szCs w:val="20"/>
              </w:rPr>
            </w:pPr>
            <w:r w:rsidRPr="00D82BAB">
              <w:rPr>
                <w:sz w:val="20"/>
                <w:szCs w:val="20"/>
              </w:rPr>
              <w:t>PLC+ Playbook</w:t>
            </w:r>
          </w:p>
          <w:p w14:paraId="5D0C2A49" w14:textId="77777777" w:rsidR="00430DEF" w:rsidRDefault="00430DEF" w:rsidP="57B7F70C">
            <w:pPr>
              <w:rPr>
                <w:color w:val="FF0000"/>
                <w:sz w:val="20"/>
                <w:szCs w:val="20"/>
              </w:rPr>
            </w:pPr>
          </w:p>
          <w:p w14:paraId="03387B46" w14:textId="77777777" w:rsidR="00286712" w:rsidRDefault="0044326A" w:rsidP="00286712">
            <w:pPr>
              <w:rPr>
                <w:sz w:val="20"/>
                <w:szCs w:val="20"/>
              </w:rPr>
            </w:pPr>
            <w:r>
              <w:rPr>
                <w:sz w:val="20"/>
                <w:szCs w:val="20"/>
              </w:rPr>
              <w:t>Team Planning Document (developed by admin)</w:t>
            </w:r>
            <w:r w:rsidR="00286712">
              <w:rPr>
                <w:sz w:val="20"/>
                <w:szCs w:val="20"/>
              </w:rPr>
              <w:t xml:space="preserve"> </w:t>
            </w:r>
          </w:p>
          <w:p w14:paraId="60263882" w14:textId="77777777" w:rsidR="00286712" w:rsidRDefault="00286712" w:rsidP="00286712">
            <w:pPr>
              <w:rPr>
                <w:sz w:val="20"/>
                <w:szCs w:val="20"/>
              </w:rPr>
            </w:pPr>
          </w:p>
          <w:p w14:paraId="15D24291" w14:textId="4EFB29A5" w:rsidR="00286712" w:rsidRPr="00D82BAB" w:rsidRDefault="009B1059" w:rsidP="00286712">
            <w:pPr>
              <w:rPr>
                <w:sz w:val="20"/>
                <w:szCs w:val="20"/>
              </w:rPr>
            </w:pPr>
            <w:r w:rsidRPr="00D82BAB">
              <w:rPr>
                <w:sz w:val="20"/>
                <w:szCs w:val="20"/>
              </w:rPr>
              <w:t>Local and district coaches will provide p</w:t>
            </w:r>
            <w:r w:rsidR="00286712" w:rsidRPr="00D82BAB">
              <w:rPr>
                <w:sz w:val="20"/>
                <w:szCs w:val="20"/>
              </w:rPr>
              <w:t xml:space="preserve">rofessional </w:t>
            </w:r>
            <w:r w:rsidR="00834AA1" w:rsidRPr="00D82BAB">
              <w:rPr>
                <w:sz w:val="20"/>
                <w:szCs w:val="20"/>
              </w:rPr>
              <w:t>l</w:t>
            </w:r>
            <w:r w:rsidR="00286712" w:rsidRPr="00D82BAB">
              <w:rPr>
                <w:sz w:val="20"/>
                <w:szCs w:val="20"/>
              </w:rPr>
              <w:t>earning on:</w:t>
            </w:r>
          </w:p>
          <w:p w14:paraId="3E50800E" w14:textId="77777777" w:rsidR="00286712" w:rsidRPr="00D82BAB" w:rsidRDefault="00286712" w:rsidP="00286712">
            <w:pPr>
              <w:rPr>
                <w:sz w:val="20"/>
                <w:szCs w:val="20"/>
              </w:rPr>
            </w:pPr>
            <w:r w:rsidRPr="00D82BAB">
              <w:rPr>
                <w:sz w:val="20"/>
                <w:szCs w:val="20"/>
              </w:rPr>
              <w:t>*Understanding the standards</w:t>
            </w:r>
            <w:r w:rsidRPr="00D82BAB">
              <w:rPr>
                <w:sz w:val="20"/>
                <w:szCs w:val="20"/>
              </w:rPr>
              <w:br/>
              <w:t>*Creating Learning Targets</w:t>
            </w:r>
            <w:r w:rsidRPr="00D82BAB">
              <w:rPr>
                <w:sz w:val="20"/>
                <w:szCs w:val="20"/>
              </w:rPr>
              <w:br/>
              <w:t>*Creating various assessments</w:t>
            </w:r>
          </w:p>
          <w:p w14:paraId="314D6896" w14:textId="77777777" w:rsidR="00286712" w:rsidRDefault="00286712" w:rsidP="00286712">
            <w:pPr>
              <w:rPr>
                <w:sz w:val="20"/>
                <w:szCs w:val="20"/>
              </w:rPr>
            </w:pPr>
            <w:r w:rsidRPr="00D82BAB">
              <w:rPr>
                <w:sz w:val="20"/>
                <w:szCs w:val="20"/>
              </w:rPr>
              <w:t>*Explicitly teaching vocabulary</w:t>
            </w:r>
            <w:r w:rsidRPr="00D82BAB">
              <w:rPr>
                <w:sz w:val="20"/>
                <w:szCs w:val="20"/>
              </w:rPr>
              <w:br/>
              <w:t>*Differentiated Instructional strategies</w:t>
            </w:r>
          </w:p>
          <w:p w14:paraId="626351B6" w14:textId="01B2119F" w:rsidR="008119BD" w:rsidRPr="0044326A" w:rsidRDefault="008119BD" w:rsidP="57B7F70C">
            <w:pPr>
              <w:rPr>
                <w:sz w:val="20"/>
                <w:szCs w:val="20"/>
              </w:rPr>
            </w:pPr>
          </w:p>
        </w:tc>
        <w:tc>
          <w:tcPr>
            <w:tcW w:w="351" w:type="pct"/>
          </w:tcPr>
          <w:p w14:paraId="17428B9C" w14:textId="77777777" w:rsidR="008119BD" w:rsidRPr="00CF6AE6" w:rsidRDefault="008119BD" w:rsidP="008119BD">
            <w:pPr>
              <w:rPr>
                <w:rFonts w:cstheme="minorHAnsi"/>
                <w:sz w:val="20"/>
                <w:szCs w:val="20"/>
              </w:rPr>
            </w:pPr>
          </w:p>
        </w:tc>
        <w:tc>
          <w:tcPr>
            <w:tcW w:w="348" w:type="pct"/>
            <w:tcBorders>
              <w:right w:val="single" w:sz="4" w:space="0" w:color="auto"/>
            </w:tcBorders>
          </w:tcPr>
          <w:p w14:paraId="6EF2A700" w14:textId="208D52E3" w:rsidR="008119BD" w:rsidRPr="00CF6AE6" w:rsidRDefault="008E7D3D" w:rsidP="008119BD">
            <w:pPr>
              <w:rPr>
                <w:rFonts w:cstheme="minorHAnsi"/>
                <w:sz w:val="20"/>
                <w:szCs w:val="20"/>
              </w:rPr>
            </w:pPr>
            <w:r>
              <w:rPr>
                <w:rFonts w:cstheme="minorHAnsi"/>
                <w:sz w:val="20"/>
                <w:szCs w:val="20"/>
              </w:rPr>
              <w:t>8/2023- 5/2024</w:t>
            </w:r>
          </w:p>
        </w:tc>
        <w:tc>
          <w:tcPr>
            <w:tcW w:w="1004" w:type="pct"/>
            <w:tcBorders>
              <w:top w:val="single" w:sz="4" w:space="0" w:color="auto"/>
              <w:left w:val="single" w:sz="4" w:space="0" w:color="auto"/>
              <w:bottom w:val="single" w:sz="4" w:space="0" w:color="auto"/>
              <w:right w:val="single" w:sz="4" w:space="0" w:color="auto"/>
            </w:tcBorders>
          </w:tcPr>
          <w:p w14:paraId="78EB7D3C" w14:textId="77777777" w:rsidR="008119BD" w:rsidRDefault="008119BD" w:rsidP="57B7F70C">
            <w:pPr>
              <w:rPr>
                <w:b/>
                <w:bCs/>
                <w:sz w:val="20"/>
                <w:szCs w:val="20"/>
              </w:rPr>
            </w:pPr>
            <w:r w:rsidRPr="57B7F70C">
              <w:rPr>
                <w:b/>
                <w:bCs/>
                <w:sz w:val="20"/>
                <w:szCs w:val="20"/>
              </w:rPr>
              <w:t>Implementation:</w:t>
            </w:r>
          </w:p>
          <w:p w14:paraId="59C59A0B" w14:textId="77777777" w:rsidR="00C67F45" w:rsidRDefault="00C67F45" w:rsidP="57B7F70C">
            <w:pPr>
              <w:rPr>
                <w:sz w:val="20"/>
                <w:szCs w:val="20"/>
              </w:rPr>
            </w:pPr>
          </w:p>
          <w:p w14:paraId="5A9BD67E" w14:textId="2878DB67" w:rsidR="00C67F45" w:rsidRDefault="00C67F45" w:rsidP="57B7F70C">
            <w:pPr>
              <w:rPr>
                <w:sz w:val="20"/>
                <w:szCs w:val="20"/>
              </w:rPr>
            </w:pPr>
            <w:r>
              <w:rPr>
                <w:sz w:val="20"/>
                <w:szCs w:val="20"/>
              </w:rPr>
              <w:t>Teams will complete the Team Planning document weekly to identify big ideas for what will be taught the following week</w:t>
            </w:r>
            <w:r w:rsidR="00A73A04">
              <w:rPr>
                <w:sz w:val="20"/>
                <w:szCs w:val="20"/>
              </w:rPr>
              <w:t xml:space="preserve"> throughout the team. </w:t>
            </w:r>
          </w:p>
          <w:p w14:paraId="0C1F7527" w14:textId="77777777" w:rsidR="00A73A04" w:rsidRDefault="00A73A04" w:rsidP="57B7F70C">
            <w:pPr>
              <w:rPr>
                <w:sz w:val="20"/>
                <w:szCs w:val="20"/>
              </w:rPr>
            </w:pPr>
          </w:p>
          <w:p w14:paraId="3BD9D921" w14:textId="740ADED4" w:rsidR="00A73A04" w:rsidRDefault="00A73A04" w:rsidP="57B7F70C">
            <w:pPr>
              <w:rPr>
                <w:sz w:val="20"/>
                <w:szCs w:val="20"/>
              </w:rPr>
            </w:pPr>
            <w:r>
              <w:rPr>
                <w:sz w:val="20"/>
                <w:szCs w:val="20"/>
              </w:rPr>
              <w:t>Teams will create an assessment calendar each quarter and use assessment data to inform future plans/lessons.</w:t>
            </w:r>
          </w:p>
          <w:p w14:paraId="73F17BCD" w14:textId="77777777" w:rsidR="00F26E7E" w:rsidRDefault="00F26E7E" w:rsidP="57B7F70C">
            <w:pPr>
              <w:rPr>
                <w:sz w:val="20"/>
                <w:szCs w:val="20"/>
              </w:rPr>
            </w:pPr>
          </w:p>
          <w:p w14:paraId="45FA7097" w14:textId="64502E6D" w:rsidR="008119BD" w:rsidRPr="00DA32A3" w:rsidRDefault="00F26E7E" w:rsidP="008119BD">
            <w:pPr>
              <w:rPr>
                <w:sz w:val="20"/>
                <w:szCs w:val="20"/>
              </w:rPr>
            </w:pPr>
            <w:r>
              <w:rPr>
                <w:sz w:val="20"/>
                <w:szCs w:val="20"/>
              </w:rPr>
              <w:t>Teams will follow the schoolwide meeting schedule as outlined by administration.</w:t>
            </w:r>
          </w:p>
          <w:p w14:paraId="33BE2D8B" w14:textId="77777777" w:rsidR="008119BD" w:rsidRPr="00CF6AE6" w:rsidRDefault="008119BD" w:rsidP="008119BD">
            <w:pPr>
              <w:rPr>
                <w:rFonts w:cstheme="minorHAnsi"/>
                <w:sz w:val="20"/>
                <w:szCs w:val="20"/>
              </w:rPr>
            </w:pPr>
          </w:p>
          <w:p w14:paraId="61CF6C33" w14:textId="3B883043" w:rsidR="008119BD" w:rsidRPr="00CF6AE6" w:rsidRDefault="008119BD" w:rsidP="57B7F70C">
            <w:pPr>
              <w:rPr>
                <w:sz w:val="20"/>
                <w:szCs w:val="20"/>
              </w:rPr>
            </w:pPr>
            <w:r w:rsidRPr="57B7F70C">
              <w:rPr>
                <w:b/>
                <w:bCs/>
                <w:sz w:val="20"/>
                <w:szCs w:val="20"/>
              </w:rPr>
              <w:t>Artifacts</w:t>
            </w:r>
            <w:r w:rsidRPr="57B7F70C">
              <w:rPr>
                <w:sz w:val="20"/>
                <w:szCs w:val="20"/>
              </w:rPr>
              <w:t>:</w:t>
            </w:r>
          </w:p>
          <w:p w14:paraId="38F14417" w14:textId="77777777" w:rsidR="008119BD" w:rsidRDefault="62FAEAC1" w:rsidP="57B7F70C">
            <w:pPr>
              <w:rPr>
                <w:sz w:val="20"/>
                <w:szCs w:val="20"/>
              </w:rPr>
            </w:pPr>
            <w:r w:rsidRPr="57B7F70C">
              <w:rPr>
                <w:sz w:val="20"/>
                <w:szCs w:val="20"/>
              </w:rPr>
              <w:t>-Planning documents</w:t>
            </w:r>
          </w:p>
          <w:p w14:paraId="6DFDA834" w14:textId="3E1D9099" w:rsidR="008119BD" w:rsidRPr="00CF6AE6" w:rsidRDefault="005746FA" w:rsidP="57B7F70C">
            <w:pPr>
              <w:rPr>
                <w:sz w:val="20"/>
                <w:szCs w:val="20"/>
              </w:rPr>
            </w:pPr>
            <w:r>
              <w:rPr>
                <w:sz w:val="20"/>
                <w:szCs w:val="20"/>
              </w:rPr>
              <w:t>-Walk-through forms</w:t>
            </w:r>
          </w:p>
        </w:tc>
        <w:tc>
          <w:tcPr>
            <w:tcW w:w="1041" w:type="pct"/>
            <w:tcBorders>
              <w:left w:val="single" w:sz="4" w:space="0" w:color="auto"/>
            </w:tcBorders>
          </w:tcPr>
          <w:p w14:paraId="0EEB347B" w14:textId="77777777" w:rsidR="008119BD" w:rsidRPr="00F26E7E" w:rsidRDefault="008119BD" w:rsidP="008119BD">
            <w:pPr>
              <w:rPr>
                <w:rFonts w:cstheme="minorHAnsi"/>
                <w:b/>
                <w:sz w:val="20"/>
                <w:szCs w:val="20"/>
              </w:rPr>
            </w:pPr>
            <w:r w:rsidRPr="00F26E7E">
              <w:rPr>
                <w:rFonts w:cstheme="minorHAnsi"/>
                <w:b/>
                <w:sz w:val="20"/>
                <w:szCs w:val="20"/>
              </w:rPr>
              <w:t>Evaluation of Impact:</w:t>
            </w:r>
          </w:p>
          <w:p w14:paraId="6204FFC2" w14:textId="77777777" w:rsidR="0008665D" w:rsidRDefault="00633A5F" w:rsidP="008119BD">
            <w:pPr>
              <w:rPr>
                <w:rFonts w:cstheme="minorHAnsi"/>
                <w:sz w:val="20"/>
                <w:szCs w:val="20"/>
              </w:rPr>
            </w:pPr>
            <w:r>
              <w:rPr>
                <w:rFonts w:cstheme="minorHAnsi"/>
                <w:sz w:val="20"/>
                <w:szCs w:val="20"/>
              </w:rPr>
              <w:t>The b</w:t>
            </w:r>
            <w:r w:rsidR="003168D0">
              <w:rPr>
                <w:rFonts w:cstheme="minorHAnsi"/>
                <w:sz w:val="20"/>
                <w:szCs w:val="20"/>
              </w:rPr>
              <w:t>ig idea</w:t>
            </w:r>
            <w:r>
              <w:rPr>
                <w:rFonts w:cstheme="minorHAnsi"/>
                <w:sz w:val="20"/>
                <w:szCs w:val="20"/>
              </w:rPr>
              <w:t>s being taught will be consistent within each grade level team.</w:t>
            </w:r>
          </w:p>
          <w:p w14:paraId="1AD2995B" w14:textId="77777777" w:rsidR="0008665D" w:rsidRDefault="0008665D" w:rsidP="008119BD">
            <w:pPr>
              <w:rPr>
                <w:rFonts w:cstheme="minorHAnsi"/>
                <w:sz w:val="20"/>
                <w:szCs w:val="20"/>
              </w:rPr>
            </w:pPr>
          </w:p>
          <w:p w14:paraId="704908C7" w14:textId="08DCB658" w:rsidR="008119BD" w:rsidRDefault="0008665D" w:rsidP="008119BD">
            <w:pPr>
              <w:rPr>
                <w:rFonts w:cstheme="minorHAnsi"/>
                <w:sz w:val="20"/>
                <w:szCs w:val="20"/>
              </w:rPr>
            </w:pPr>
            <w:r>
              <w:rPr>
                <w:rFonts w:cstheme="minorHAnsi"/>
                <w:sz w:val="20"/>
                <w:szCs w:val="20"/>
              </w:rPr>
              <w:t xml:space="preserve">Teams Planning documents will be completed through a thoughtful and collaborative process during team meetings. </w:t>
            </w:r>
            <w:r w:rsidR="003168D0">
              <w:rPr>
                <w:rFonts w:cstheme="minorHAnsi"/>
                <w:sz w:val="20"/>
                <w:szCs w:val="20"/>
              </w:rPr>
              <w:t xml:space="preserve"> </w:t>
            </w:r>
          </w:p>
          <w:p w14:paraId="3CE2C00A" w14:textId="77777777" w:rsidR="008119BD" w:rsidRPr="00F26E7E" w:rsidRDefault="008119BD" w:rsidP="008119BD">
            <w:pPr>
              <w:rPr>
                <w:rFonts w:cstheme="minorHAnsi"/>
                <w:b/>
                <w:sz w:val="20"/>
                <w:szCs w:val="20"/>
              </w:rPr>
            </w:pPr>
          </w:p>
          <w:p w14:paraId="61EE2250" w14:textId="77777777" w:rsidR="008119BD" w:rsidRPr="00F26E7E" w:rsidRDefault="008119BD" w:rsidP="008119BD">
            <w:pPr>
              <w:rPr>
                <w:rFonts w:cstheme="minorHAnsi"/>
                <w:b/>
                <w:sz w:val="20"/>
                <w:szCs w:val="20"/>
              </w:rPr>
            </w:pPr>
          </w:p>
          <w:p w14:paraId="7AEC1A96" w14:textId="77777777" w:rsidR="008119BD" w:rsidRDefault="008119BD" w:rsidP="008119BD">
            <w:pPr>
              <w:rPr>
                <w:rFonts w:cstheme="minorHAnsi"/>
                <w:b/>
                <w:bCs/>
                <w:sz w:val="20"/>
                <w:szCs w:val="20"/>
              </w:rPr>
            </w:pPr>
            <w:r w:rsidRPr="00F26E7E">
              <w:rPr>
                <w:rFonts w:cstheme="minorHAnsi"/>
                <w:b/>
                <w:sz w:val="20"/>
                <w:szCs w:val="20"/>
              </w:rPr>
              <w:t>Evidence:</w:t>
            </w:r>
          </w:p>
          <w:p w14:paraId="492DC60D" w14:textId="77777777" w:rsidR="0008665D" w:rsidRDefault="0008665D" w:rsidP="008119BD">
            <w:pPr>
              <w:rPr>
                <w:rFonts w:cstheme="minorHAnsi"/>
                <w:sz w:val="20"/>
                <w:szCs w:val="20"/>
              </w:rPr>
            </w:pPr>
            <w:r>
              <w:rPr>
                <w:rFonts w:cstheme="minorHAnsi"/>
                <w:sz w:val="20"/>
                <w:szCs w:val="20"/>
              </w:rPr>
              <w:t>Completed Team Planning document</w:t>
            </w:r>
          </w:p>
          <w:p w14:paraId="1D61870C" w14:textId="77777777" w:rsidR="0008665D" w:rsidRDefault="0008665D" w:rsidP="008119BD">
            <w:pPr>
              <w:rPr>
                <w:rFonts w:cstheme="minorHAnsi"/>
                <w:sz w:val="20"/>
                <w:szCs w:val="20"/>
              </w:rPr>
            </w:pPr>
          </w:p>
          <w:p w14:paraId="372AC0D0" w14:textId="2CBA7767" w:rsidR="008119BD" w:rsidRDefault="005746FA" w:rsidP="008119BD">
            <w:pPr>
              <w:rPr>
                <w:rFonts w:cstheme="minorHAnsi"/>
                <w:sz w:val="20"/>
                <w:szCs w:val="20"/>
              </w:rPr>
            </w:pPr>
            <w:r>
              <w:rPr>
                <w:rFonts w:cstheme="minorHAnsi"/>
                <w:sz w:val="20"/>
                <w:szCs w:val="20"/>
              </w:rPr>
              <w:t xml:space="preserve">Topic consistency among each grade level team during walk-throughs. </w:t>
            </w:r>
          </w:p>
        </w:tc>
        <w:tc>
          <w:tcPr>
            <w:tcW w:w="525" w:type="pct"/>
            <w:tcBorders>
              <w:left w:val="single" w:sz="4" w:space="0" w:color="auto"/>
            </w:tcBorders>
          </w:tcPr>
          <w:p w14:paraId="0F95617A" w14:textId="77777777" w:rsidR="008119BD" w:rsidRDefault="005746FA" w:rsidP="008119BD">
            <w:pPr>
              <w:rPr>
                <w:rFonts w:cstheme="minorHAnsi"/>
                <w:sz w:val="20"/>
                <w:szCs w:val="20"/>
              </w:rPr>
            </w:pPr>
            <w:r>
              <w:rPr>
                <w:rFonts w:cstheme="minorHAnsi"/>
                <w:b/>
                <w:bCs/>
                <w:sz w:val="20"/>
                <w:szCs w:val="20"/>
              </w:rPr>
              <w:t>Teachers</w:t>
            </w:r>
            <w:r>
              <w:rPr>
                <w:rFonts w:cstheme="minorHAnsi"/>
                <w:sz w:val="20"/>
                <w:szCs w:val="20"/>
              </w:rPr>
              <w:t xml:space="preserve"> </w:t>
            </w:r>
            <w:r w:rsidR="00665648">
              <w:rPr>
                <w:rFonts w:cstheme="minorHAnsi"/>
                <w:sz w:val="20"/>
                <w:szCs w:val="20"/>
              </w:rPr>
              <w:t xml:space="preserve">will </w:t>
            </w:r>
            <w:r>
              <w:rPr>
                <w:rFonts w:cstheme="minorHAnsi"/>
                <w:sz w:val="20"/>
                <w:szCs w:val="20"/>
              </w:rPr>
              <w:t xml:space="preserve">work collaboratively to </w:t>
            </w:r>
            <w:r w:rsidR="00665648">
              <w:rPr>
                <w:rFonts w:cstheme="minorHAnsi"/>
                <w:sz w:val="20"/>
                <w:szCs w:val="20"/>
              </w:rPr>
              <w:t xml:space="preserve">discuss and complete the Team Planning document weekly. </w:t>
            </w:r>
            <w:r w:rsidR="00D17C1E">
              <w:rPr>
                <w:rFonts w:cstheme="minorHAnsi"/>
                <w:sz w:val="20"/>
                <w:szCs w:val="20"/>
              </w:rPr>
              <w:t>Teachers will also implement lessons centered around the agreed upon big ideas for each subject area.</w:t>
            </w:r>
          </w:p>
          <w:p w14:paraId="7218C55D" w14:textId="77777777" w:rsidR="00D17C1E" w:rsidRDefault="00D17C1E" w:rsidP="008119BD">
            <w:pPr>
              <w:rPr>
                <w:rFonts w:cstheme="minorHAnsi"/>
                <w:sz w:val="20"/>
                <w:szCs w:val="20"/>
              </w:rPr>
            </w:pPr>
          </w:p>
          <w:p w14:paraId="75557C03" w14:textId="77777777" w:rsidR="00D17C1E" w:rsidRDefault="00D17C1E" w:rsidP="008119BD">
            <w:pPr>
              <w:rPr>
                <w:rFonts w:cstheme="minorHAnsi"/>
                <w:sz w:val="20"/>
                <w:szCs w:val="20"/>
              </w:rPr>
            </w:pPr>
            <w:r>
              <w:rPr>
                <w:rFonts w:cstheme="minorHAnsi"/>
                <w:b/>
                <w:bCs/>
                <w:sz w:val="20"/>
                <w:szCs w:val="20"/>
              </w:rPr>
              <w:t>Admin</w:t>
            </w:r>
            <w:r>
              <w:rPr>
                <w:rFonts w:cstheme="minorHAnsi"/>
                <w:sz w:val="20"/>
                <w:szCs w:val="20"/>
              </w:rPr>
              <w:t xml:space="preserve"> will attend team planning sessions to ensure all teachers are collaborating </w:t>
            </w:r>
            <w:r w:rsidR="008A5446">
              <w:rPr>
                <w:rFonts w:cstheme="minorHAnsi"/>
                <w:sz w:val="20"/>
                <w:szCs w:val="20"/>
              </w:rPr>
              <w:t>and contributing to the team’s planning document. Walk-throughs will be conducted across grade levels to ensure big ideas are consistent.</w:t>
            </w:r>
          </w:p>
          <w:p w14:paraId="301FF1CD" w14:textId="77777777" w:rsidR="008A5446" w:rsidRDefault="008A5446" w:rsidP="008119BD">
            <w:pPr>
              <w:rPr>
                <w:rFonts w:cstheme="minorHAnsi"/>
                <w:sz w:val="20"/>
                <w:szCs w:val="20"/>
              </w:rPr>
            </w:pPr>
          </w:p>
          <w:p w14:paraId="7E33B104" w14:textId="6035D196" w:rsidR="00DA32A3" w:rsidRPr="00CF6AE6" w:rsidRDefault="008A5446" w:rsidP="008119BD">
            <w:pPr>
              <w:rPr>
                <w:rFonts w:cstheme="minorHAnsi"/>
                <w:sz w:val="20"/>
                <w:szCs w:val="20"/>
              </w:rPr>
            </w:pPr>
            <w:r>
              <w:rPr>
                <w:rFonts w:cstheme="minorHAnsi"/>
                <w:b/>
                <w:bCs/>
                <w:sz w:val="20"/>
                <w:szCs w:val="20"/>
              </w:rPr>
              <w:t>Academic Coaches</w:t>
            </w:r>
            <w:r>
              <w:rPr>
                <w:rFonts w:cstheme="minorHAnsi"/>
                <w:b/>
                <w:bCs/>
                <w:sz w:val="20"/>
                <w:szCs w:val="20"/>
              </w:rPr>
              <w:softHyphen/>
            </w:r>
            <w:r>
              <w:rPr>
                <w:rFonts w:cstheme="minorHAnsi"/>
                <w:sz w:val="20"/>
                <w:szCs w:val="20"/>
              </w:rPr>
              <w:t xml:space="preserve"> Will provide PL to teams to ensure consistent implementation and use of Team </w:t>
            </w:r>
            <w:r>
              <w:rPr>
                <w:rFonts w:cstheme="minorHAnsi"/>
                <w:sz w:val="20"/>
                <w:szCs w:val="20"/>
              </w:rPr>
              <w:lastRenderedPageBreak/>
              <w:t>Planning Documents.</w:t>
            </w:r>
          </w:p>
        </w:tc>
      </w:tr>
      <w:tr w:rsidR="00B7128A" w:rsidRPr="00CF6AE6" w14:paraId="4224BA41" w14:textId="77777777" w:rsidTr="750CE4E0">
        <w:trPr>
          <w:trHeight w:val="1953"/>
        </w:trPr>
        <w:tc>
          <w:tcPr>
            <w:tcW w:w="1214" w:type="pct"/>
          </w:tcPr>
          <w:p w14:paraId="44EA20CB" w14:textId="0BFC2E0F" w:rsidR="00B7128A" w:rsidRPr="00F74742" w:rsidRDefault="00F74742" w:rsidP="00B7128A">
            <w:pPr>
              <w:rPr>
                <w:rFonts w:cstheme="minorHAnsi"/>
                <w:sz w:val="20"/>
                <w:szCs w:val="20"/>
              </w:rPr>
            </w:pPr>
            <w:r>
              <w:rPr>
                <w:rFonts w:cstheme="minorHAnsi"/>
                <w:b/>
                <w:bCs/>
                <w:sz w:val="20"/>
                <w:szCs w:val="20"/>
              </w:rPr>
              <w:lastRenderedPageBreak/>
              <w:t>Lesson Plans</w:t>
            </w:r>
            <w:r>
              <w:rPr>
                <w:rFonts w:cstheme="minorHAnsi"/>
                <w:sz w:val="20"/>
                <w:szCs w:val="20"/>
              </w:rPr>
              <w:t xml:space="preserve">- </w:t>
            </w:r>
            <w:r w:rsidR="00F520F6">
              <w:rPr>
                <w:rFonts w:cstheme="minorHAnsi"/>
                <w:sz w:val="20"/>
                <w:szCs w:val="20"/>
              </w:rPr>
              <w:t>Classroom lesson plans are written by individual teachers</w:t>
            </w:r>
            <w:r w:rsidR="003A397B">
              <w:rPr>
                <w:rFonts w:cstheme="minorHAnsi"/>
                <w:sz w:val="20"/>
                <w:szCs w:val="20"/>
              </w:rPr>
              <w:t xml:space="preserve"> </w:t>
            </w:r>
          </w:p>
        </w:tc>
        <w:tc>
          <w:tcPr>
            <w:tcW w:w="517" w:type="pct"/>
          </w:tcPr>
          <w:p w14:paraId="64F8D925" w14:textId="77777777" w:rsidR="00B7128A" w:rsidRPr="00CF6AE6" w:rsidRDefault="00B7128A" w:rsidP="00B7128A">
            <w:pPr>
              <w:rPr>
                <w:rFonts w:cstheme="minorHAnsi"/>
                <w:sz w:val="20"/>
                <w:szCs w:val="20"/>
              </w:rPr>
            </w:pPr>
          </w:p>
        </w:tc>
        <w:tc>
          <w:tcPr>
            <w:tcW w:w="351" w:type="pct"/>
          </w:tcPr>
          <w:p w14:paraId="39AF52A2" w14:textId="77777777" w:rsidR="00B7128A" w:rsidRPr="00CF6AE6" w:rsidRDefault="00B7128A" w:rsidP="00B7128A">
            <w:pPr>
              <w:rPr>
                <w:rFonts w:cstheme="minorHAnsi"/>
                <w:sz w:val="20"/>
                <w:szCs w:val="20"/>
              </w:rPr>
            </w:pPr>
          </w:p>
        </w:tc>
        <w:tc>
          <w:tcPr>
            <w:tcW w:w="348" w:type="pct"/>
            <w:tcBorders>
              <w:right w:val="single" w:sz="4" w:space="0" w:color="auto"/>
            </w:tcBorders>
          </w:tcPr>
          <w:p w14:paraId="1601E3CD" w14:textId="56A6C8B3" w:rsidR="00B7128A" w:rsidRPr="00CF6AE6" w:rsidRDefault="00D4359B" w:rsidP="00B7128A">
            <w:pPr>
              <w:rPr>
                <w:rFonts w:cstheme="minorHAnsi"/>
                <w:sz w:val="20"/>
                <w:szCs w:val="20"/>
              </w:rPr>
            </w:pPr>
            <w:r>
              <w:rPr>
                <w:rFonts w:cstheme="minorHAnsi"/>
                <w:sz w:val="20"/>
                <w:szCs w:val="20"/>
              </w:rPr>
              <w:t>Aug ‘23</w:t>
            </w:r>
          </w:p>
        </w:tc>
        <w:tc>
          <w:tcPr>
            <w:tcW w:w="1004" w:type="pct"/>
            <w:tcBorders>
              <w:top w:val="single" w:sz="4" w:space="0" w:color="auto"/>
              <w:left w:val="single" w:sz="4" w:space="0" w:color="auto"/>
              <w:right w:val="single" w:sz="4" w:space="0" w:color="auto"/>
            </w:tcBorders>
          </w:tcPr>
          <w:p w14:paraId="30C48971" w14:textId="77777777" w:rsidR="00B7128A" w:rsidRDefault="00B7128A" w:rsidP="57B7F70C">
            <w:pPr>
              <w:rPr>
                <w:sz w:val="20"/>
                <w:szCs w:val="20"/>
              </w:rPr>
            </w:pPr>
            <w:r w:rsidRPr="57B7F70C">
              <w:rPr>
                <w:b/>
                <w:bCs/>
                <w:sz w:val="20"/>
                <w:szCs w:val="20"/>
              </w:rPr>
              <w:t>Implementation</w:t>
            </w:r>
            <w:r w:rsidRPr="57B7F70C">
              <w:rPr>
                <w:sz w:val="20"/>
                <w:szCs w:val="20"/>
              </w:rPr>
              <w:t>:</w:t>
            </w:r>
          </w:p>
          <w:p w14:paraId="01885894" w14:textId="77777777" w:rsidR="00DA32A3" w:rsidRDefault="00DA32A3" w:rsidP="57B7F70C">
            <w:pPr>
              <w:rPr>
                <w:sz w:val="20"/>
                <w:szCs w:val="20"/>
              </w:rPr>
            </w:pPr>
            <w:r>
              <w:rPr>
                <w:sz w:val="20"/>
                <w:szCs w:val="20"/>
              </w:rPr>
              <w:t>-</w:t>
            </w:r>
            <w:r w:rsidR="008F2EBE">
              <w:rPr>
                <w:sz w:val="20"/>
                <w:szCs w:val="20"/>
              </w:rPr>
              <w:t xml:space="preserve">Grade level teams will develop an overview of weekly lessons.  </w:t>
            </w:r>
            <w:r>
              <w:rPr>
                <w:sz w:val="20"/>
                <w:szCs w:val="20"/>
              </w:rPr>
              <w:t>-</w:t>
            </w:r>
            <w:r w:rsidR="008F2EBE">
              <w:rPr>
                <w:sz w:val="20"/>
                <w:szCs w:val="20"/>
              </w:rPr>
              <w:t xml:space="preserve">Grade level plans will include standards, learning targets, </w:t>
            </w:r>
            <w:r w:rsidR="000E523B">
              <w:rPr>
                <w:sz w:val="20"/>
                <w:szCs w:val="20"/>
              </w:rPr>
              <w:t>common assessments, instructional strategies along with ideas for differentiation.</w:t>
            </w:r>
          </w:p>
          <w:p w14:paraId="56264892" w14:textId="66BAC41C" w:rsidR="00A16C59" w:rsidRDefault="00DA32A3" w:rsidP="57B7F70C">
            <w:pPr>
              <w:rPr>
                <w:sz w:val="20"/>
                <w:szCs w:val="20"/>
              </w:rPr>
            </w:pPr>
            <w:r>
              <w:rPr>
                <w:sz w:val="20"/>
                <w:szCs w:val="20"/>
              </w:rPr>
              <w:t>-</w:t>
            </w:r>
            <w:r w:rsidR="00E127E6">
              <w:rPr>
                <w:sz w:val="20"/>
                <w:szCs w:val="20"/>
              </w:rPr>
              <w:t xml:space="preserve">Classroom teachers </w:t>
            </w:r>
            <w:r w:rsidR="00366B4A">
              <w:rPr>
                <w:sz w:val="20"/>
                <w:szCs w:val="20"/>
              </w:rPr>
              <w:t xml:space="preserve">will </w:t>
            </w:r>
            <w:r w:rsidR="00E127E6">
              <w:rPr>
                <w:sz w:val="20"/>
                <w:szCs w:val="20"/>
              </w:rPr>
              <w:t xml:space="preserve">use the Team Planning document to develop </w:t>
            </w:r>
            <w:r w:rsidR="000E523B">
              <w:rPr>
                <w:sz w:val="20"/>
                <w:szCs w:val="20"/>
              </w:rPr>
              <w:t xml:space="preserve">individual </w:t>
            </w:r>
            <w:r w:rsidR="00E127E6">
              <w:rPr>
                <w:sz w:val="20"/>
                <w:szCs w:val="20"/>
              </w:rPr>
              <w:t xml:space="preserve">lessons that </w:t>
            </w:r>
            <w:r w:rsidR="00A16C59">
              <w:rPr>
                <w:sz w:val="20"/>
                <w:szCs w:val="20"/>
              </w:rPr>
              <w:t xml:space="preserve">meet the needs of their classroom </w:t>
            </w:r>
          </w:p>
          <w:p w14:paraId="0783ED20" w14:textId="77777777" w:rsidR="00B7128A" w:rsidRPr="00CF6AE6" w:rsidRDefault="00B7128A" w:rsidP="00B7128A">
            <w:pPr>
              <w:rPr>
                <w:rFonts w:cstheme="minorHAnsi"/>
                <w:sz w:val="20"/>
                <w:szCs w:val="20"/>
              </w:rPr>
            </w:pPr>
          </w:p>
          <w:p w14:paraId="37145E3E" w14:textId="77777777" w:rsidR="00B7128A" w:rsidRDefault="00B7128A" w:rsidP="57B7F70C">
            <w:pPr>
              <w:rPr>
                <w:sz w:val="20"/>
                <w:szCs w:val="20"/>
              </w:rPr>
            </w:pPr>
            <w:r w:rsidRPr="57B7F70C">
              <w:rPr>
                <w:b/>
                <w:bCs/>
                <w:sz w:val="20"/>
                <w:szCs w:val="20"/>
              </w:rPr>
              <w:t>Artifacts</w:t>
            </w:r>
            <w:r w:rsidRPr="57B7F70C">
              <w:rPr>
                <w:sz w:val="20"/>
                <w:szCs w:val="20"/>
              </w:rPr>
              <w:t>:</w:t>
            </w:r>
            <w:r>
              <w:br/>
            </w:r>
            <w:r w:rsidR="53F1A3D5" w:rsidRPr="57B7F70C">
              <w:rPr>
                <w:sz w:val="20"/>
                <w:szCs w:val="20"/>
              </w:rPr>
              <w:t>-Lesson plans</w:t>
            </w:r>
          </w:p>
          <w:p w14:paraId="618CE5DE" w14:textId="6F435F2B" w:rsidR="00B7128A" w:rsidRPr="00CF6AE6" w:rsidRDefault="00112186" w:rsidP="57B7F70C">
            <w:pPr>
              <w:rPr>
                <w:sz w:val="20"/>
                <w:szCs w:val="20"/>
              </w:rPr>
            </w:pPr>
            <w:r>
              <w:rPr>
                <w:sz w:val="20"/>
                <w:szCs w:val="20"/>
              </w:rPr>
              <w:t>-Walk-throughs</w:t>
            </w:r>
          </w:p>
        </w:tc>
        <w:tc>
          <w:tcPr>
            <w:tcW w:w="1041" w:type="pct"/>
            <w:tcBorders>
              <w:left w:val="single" w:sz="4" w:space="0" w:color="auto"/>
            </w:tcBorders>
          </w:tcPr>
          <w:p w14:paraId="2B8B8FD2" w14:textId="77777777" w:rsidR="00B7128A" w:rsidRPr="00A16C59" w:rsidRDefault="00B7128A" w:rsidP="00B7128A">
            <w:pPr>
              <w:rPr>
                <w:rFonts w:cstheme="minorHAnsi"/>
                <w:b/>
                <w:sz w:val="20"/>
                <w:szCs w:val="20"/>
              </w:rPr>
            </w:pPr>
            <w:r w:rsidRPr="00A16C59">
              <w:rPr>
                <w:rFonts w:cstheme="minorHAnsi"/>
                <w:b/>
                <w:sz w:val="20"/>
                <w:szCs w:val="20"/>
              </w:rPr>
              <w:t>Evaluation of Impact:</w:t>
            </w:r>
          </w:p>
          <w:p w14:paraId="241944D5" w14:textId="35583614" w:rsidR="00B7128A" w:rsidRDefault="009A30C5" w:rsidP="00B7128A">
            <w:pPr>
              <w:rPr>
                <w:rFonts w:cstheme="minorHAnsi"/>
                <w:sz w:val="20"/>
                <w:szCs w:val="20"/>
              </w:rPr>
            </w:pPr>
            <w:r>
              <w:rPr>
                <w:rFonts w:cstheme="minorHAnsi"/>
                <w:sz w:val="20"/>
                <w:szCs w:val="20"/>
              </w:rPr>
              <w:t>Teachers will be prepared to meet the needs of all students in their classroom through careful planning and intentional</w:t>
            </w:r>
            <w:r w:rsidR="00112186">
              <w:rPr>
                <w:rFonts w:cstheme="minorHAnsi"/>
                <w:sz w:val="20"/>
                <w:szCs w:val="20"/>
              </w:rPr>
              <w:t xml:space="preserve">, targeted, differentiation. </w:t>
            </w:r>
          </w:p>
          <w:p w14:paraId="7872552D" w14:textId="77777777" w:rsidR="00B7128A" w:rsidRPr="00A16C59" w:rsidRDefault="00B7128A" w:rsidP="00B7128A">
            <w:pPr>
              <w:rPr>
                <w:rFonts w:cstheme="minorHAnsi"/>
                <w:b/>
                <w:sz w:val="20"/>
                <w:szCs w:val="20"/>
              </w:rPr>
            </w:pPr>
          </w:p>
          <w:p w14:paraId="553A8938" w14:textId="77777777" w:rsidR="00B7128A" w:rsidRPr="00A16C59" w:rsidRDefault="00B7128A" w:rsidP="00B7128A">
            <w:pPr>
              <w:rPr>
                <w:rFonts w:cstheme="minorHAnsi"/>
                <w:b/>
                <w:sz w:val="20"/>
                <w:szCs w:val="20"/>
              </w:rPr>
            </w:pPr>
          </w:p>
          <w:p w14:paraId="1770C9BD" w14:textId="77777777" w:rsidR="00B7128A" w:rsidRDefault="00B7128A" w:rsidP="00B7128A">
            <w:pPr>
              <w:rPr>
                <w:rFonts w:cstheme="minorHAnsi"/>
                <w:b/>
                <w:bCs/>
                <w:sz w:val="20"/>
                <w:szCs w:val="20"/>
              </w:rPr>
            </w:pPr>
            <w:r w:rsidRPr="00A16C59">
              <w:rPr>
                <w:rFonts w:cstheme="minorHAnsi"/>
                <w:b/>
                <w:sz w:val="20"/>
                <w:szCs w:val="20"/>
              </w:rPr>
              <w:t>Evidence:</w:t>
            </w:r>
          </w:p>
          <w:p w14:paraId="323285C2" w14:textId="77777777" w:rsidR="00112186" w:rsidRDefault="008A7FA6" w:rsidP="00B7128A">
            <w:pPr>
              <w:rPr>
                <w:rFonts w:cstheme="minorHAnsi"/>
                <w:sz w:val="20"/>
                <w:szCs w:val="20"/>
              </w:rPr>
            </w:pPr>
            <w:r>
              <w:rPr>
                <w:rFonts w:cstheme="minorHAnsi"/>
                <w:sz w:val="20"/>
                <w:szCs w:val="20"/>
              </w:rPr>
              <w:t>During walkthroughs, administration will view complete</w:t>
            </w:r>
            <w:r w:rsidR="00530109">
              <w:rPr>
                <w:rFonts w:cstheme="minorHAnsi"/>
                <w:sz w:val="20"/>
                <w:szCs w:val="20"/>
              </w:rPr>
              <w:t xml:space="preserve"> and detailed lesson plans and observe the implementation of those plans. </w:t>
            </w:r>
          </w:p>
          <w:p w14:paraId="2367FBE7" w14:textId="77777777" w:rsidR="00530109" w:rsidRDefault="00530109" w:rsidP="00B7128A">
            <w:pPr>
              <w:rPr>
                <w:rFonts w:cstheme="minorHAnsi"/>
                <w:sz w:val="20"/>
                <w:szCs w:val="20"/>
              </w:rPr>
            </w:pPr>
          </w:p>
          <w:p w14:paraId="755B70E7" w14:textId="203C1BCD" w:rsidR="00B7128A" w:rsidRDefault="00530109" w:rsidP="00B7128A">
            <w:pPr>
              <w:rPr>
                <w:rFonts w:cstheme="minorHAnsi"/>
                <w:sz w:val="20"/>
                <w:szCs w:val="20"/>
              </w:rPr>
            </w:pPr>
            <w:r>
              <w:rPr>
                <w:rFonts w:cstheme="minorHAnsi"/>
                <w:sz w:val="20"/>
                <w:szCs w:val="20"/>
              </w:rPr>
              <w:t>Walkthrough forms will provide evidence of intentional plans that meet the needs of the students in each classroom.</w:t>
            </w:r>
          </w:p>
        </w:tc>
        <w:tc>
          <w:tcPr>
            <w:tcW w:w="525" w:type="pct"/>
            <w:tcBorders>
              <w:left w:val="single" w:sz="4" w:space="0" w:color="auto"/>
            </w:tcBorders>
          </w:tcPr>
          <w:p w14:paraId="5971B993" w14:textId="77777777" w:rsidR="00B7128A" w:rsidRDefault="00530109" w:rsidP="00B7128A">
            <w:pPr>
              <w:rPr>
                <w:rFonts w:cstheme="minorHAnsi"/>
                <w:sz w:val="20"/>
                <w:szCs w:val="20"/>
              </w:rPr>
            </w:pPr>
            <w:r>
              <w:rPr>
                <w:rFonts w:cstheme="minorHAnsi"/>
                <w:b/>
                <w:bCs/>
                <w:sz w:val="20"/>
                <w:szCs w:val="20"/>
              </w:rPr>
              <w:t>Teachers</w:t>
            </w:r>
            <w:r>
              <w:rPr>
                <w:rFonts w:cstheme="minorHAnsi"/>
                <w:sz w:val="20"/>
                <w:szCs w:val="20"/>
              </w:rPr>
              <w:t xml:space="preserve"> will develop</w:t>
            </w:r>
            <w:r w:rsidR="001B4880">
              <w:rPr>
                <w:rFonts w:cstheme="minorHAnsi"/>
                <w:sz w:val="20"/>
                <w:szCs w:val="20"/>
              </w:rPr>
              <w:t xml:space="preserve"> classroom lesson plans that address deficits, clarify misconceptions, and provide </w:t>
            </w:r>
            <w:r w:rsidR="00D3000D">
              <w:rPr>
                <w:rFonts w:cstheme="minorHAnsi"/>
                <w:sz w:val="20"/>
                <w:szCs w:val="20"/>
              </w:rPr>
              <w:t xml:space="preserve">enrichment for students based on classroom data. </w:t>
            </w:r>
          </w:p>
          <w:p w14:paraId="5E5CD3C9" w14:textId="77777777" w:rsidR="00D3000D" w:rsidRDefault="00D3000D" w:rsidP="00B7128A">
            <w:pPr>
              <w:rPr>
                <w:rFonts w:cstheme="minorHAnsi"/>
                <w:sz w:val="20"/>
                <w:szCs w:val="20"/>
              </w:rPr>
            </w:pPr>
          </w:p>
          <w:p w14:paraId="3353430E" w14:textId="77777777" w:rsidR="00D3000D" w:rsidRDefault="00D3000D" w:rsidP="00B7128A">
            <w:pPr>
              <w:rPr>
                <w:rFonts w:cstheme="minorHAnsi"/>
                <w:sz w:val="20"/>
                <w:szCs w:val="20"/>
              </w:rPr>
            </w:pPr>
            <w:r>
              <w:rPr>
                <w:rFonts w:cstheme="minorHAnsi"/>
                <w:b/>
                <w:bCs/>
                <w:sz w:val="20"/>
                <w:szCs w:val="20"/>
              </w:rPr>
              <w:t>Admin</w:t>
            </w:r>
            <w:r>
              <w:rPr>
                <w:rFonts w:cstheme="minorHAnsi"/>
                <w:sz w:val="20"/>
                <w:szCs w:val="20"/>
              </w:rPr>
              <w:t xml:space="preserve"> will conduct walk-throughs and view teacher’s lesson plans to ensure students needs are being planned for and met</w:t>
            </w:r>
            <w:r w:rsidR="00E36CD1">
              <w:rPr>
                <w:rFonts w:cstheme="minorHAnsi"/>
                <w:sz w:val="20"/>
                <w:szCs w:val="20"/>
              </w:rPr>
              <w:t>.</w:t>
            </w:r>
          </w:p>
          <w:p w14:paraId="66E2B77A" w14:textId="77777777" w:rsidR="00E36CD1" w:rsidRDefault="00E36CD1" w:rsidP="00B7128A">
            <w:pPr>
              <w:rPr>
                <w:rFonts w:cstheme="minorHAnsi"/>
                <w:sz w:val="20"/>
                <w:szCs w:val="20"/>
              </w:rPr>
            </w:pPr>
          </w:p>
          <w:p w14:paraId="50074667" w14:textId="26A6F405" w:rsidR="00B7128A" w:rsidRPr="00CF6AE6" w:rsidRDefault="00E36CD1" w:rsidP="00B7128A">
            <w:pPr>
              <w:rPr>
                <w:rFonts w:cstheme="minorHAnsi"/>
                <w:sz w:val="20"/>
                <w:szCs w:val="20"/>
              </w:rPr>
            </w:pPr>
            <w:r>
              <w:rPr>
                <w:rFonts w:cstheme="minorHAnsi"/>
                <w:b/>
                <w:bCs/>
                <w:sz w:val="20"/>
                <w:szCs w:val="20"/>
              </w:rPr>
              <w:t>Academic Coaches</w:t>
            </w:r>
            <w:r>
              <w:rPr>
                <w:rFonts w:cstheme="minorHAnsi"/>
                <w:sz w:val="20"/>
                <w:szCs w:val="20"/>
              </w:rPr>
              <w:t xml:space="preserve"> will be available for individual support/guidance at teacher’s requests</w:t>
            </w:r>
            <w:r w:rsidR="00E77678">
              <w:rPr>
                <w:rFonts w:cstheme="minorHAnsi"/>
                <w:sz w:val="20"/>
                <w:szCs w:val="20"/>
              </w:rPr>
              <w:t>.</w:t>
            </w:r>
          </w:p>
        </w:tc>
      </w:tr>
    </w:tbl>
    <w:p w14:paraId="61DF11D4" w14:textId="77777777" w:rsidR="00175E55" w:rsidRDefault="00175E55"/>
    <w:p w14:paraId="020281C1" w14:textId="77777777" w:rsidR="00175E55" w:rsidRDefault="00175E55"/>
    <w:tbl>
      <w:tblPr>
        <w:tblStyle w:val="TableGrid1"/>
        <w:tblpPr w:leftFromText="180" w:rightFromText="180" w:vertAnchor="text" w:horzAnchor="margin" w:tblpXSpec="center" w:tblpY="-52"/>
        <w:tblW w:w="500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3596"/>
        <w:gridCol w:w="1437"/>
        <w:gridCol w:w="1129"/>
        <w:gridCol w:w="1031"/>
        <w:gridCol w:w="2971"/>
        <w:gridCol w:w="2879"/>
        <w:gridCol w:w="1353"/>
      </w:tblGrid>
      <w:tr w:rsidR="004923E5" w:rsidRPr="00CF6AE6" w14:paraId="4DAB448D" w14:textId="77777777" w:rsidTr="19FFF07D">
        <w:trPr>
          <w:trHeight w:val="556"/>
        </w:trPr>
        <w:tc>
          <w:tcPr>
            <w:tcW w:w="1249" w:type="pct"/>
            <w:shd w:val="clear" w:color="auto" w:fill="DEEAF6" w:themeFill="accent5" w:themeFillTint="33"/>
            <w:vAlign w:val="center"/>
          </w:tcPr>
          <w:p w14:paraId="71617F78" w14:textId="03822755" w:rsidR="004923E5" w:rsidRPr="00CF6AE6" w:rsidRDefault="004923E5" w:rsidP="003236E6">
            <w:pPr>
              <w:spacing w:line="259" w:lineRule="auto"/>
              <w:jc w:val="center"/>
              <w:rPr>
                <w:rFonts w:cstheme="minorHAnsi"/>
                <w:sz w:val="24"/>
                <w:szCs w:val="24"/>
              </w:rPr>
            </w:pPr>
            <w:r w:rsidRPr="00CF6AE6">
              <w:rPr>
                <w:rFonts w:cstheme="minorHAnsi"/>
                <w:b/>
                <w:sz w:val="24"/>
                <w:szCs w:val="24"/>
              </w:rPr>
              <w:lastRenderedPageBreak/>
              <w:t>GOAL #</w:t>
            </w:r>
            <w:r w:rsidR="00C138F9">
              <w:rPr>
                <w:rFonts w:cstheme="minorHAnsi"/>
                <w:b/>
                <w:sz w:val="24"/>
                <w:szCs w:val="24"/>
              </w:rPr>
              <w:t>3</w:t>
            </w:r>
          </w:p>
        </w:tc>
        <w:tc>
          <w:tcPr>
            <w:tcW w:w="3751" w:type="pct"/>
            <w:gridSpan w:val="6"/>
          </w:tcPr>
          <w:p w14:paraId="44640F49" w14:textId="7F175962" w:rsidR="004923E5" w:rsidRPr="00026C2D" w:rsidRDefault="00026C2D" w:rsidP="00026C2D">
            <w:pPr>
              <w:rPr>
                <w:rFonts w:cstheme="minorHAnsi"/>
              </w:rPr>
            </w:pPr>
            <w:r w:rsidRPr="00026C2D">
              <w:rPr>
                <w:rFonts w:cstheme="minorHAnsi"/>
              </w:rPr>
              <w:t>From the August 2023 administration to the May 2024 administration of the Math Inventory, students’ scores in the proficient and/or advanced categories will increase by a minimum of 35 percentage points.</w:t>
            </w:r>
          </w:p>
        </w:tc>
      </w:tr>
      <w:tr w:rsidR="00AF03EC" w:rsidRPr="00CF6AE6" w14:paraId="2B9E9827" w14:textId="77777777" w:rsidTr="19FFF07D">
        <w:trPr>
          <w:trHeight w:val="869"/>
        </w:trPr>
        <w:tc>
          <w:tcPr>
            <w:tcW w:w="1249" w:type="pct"/>
            <w:shd w:val="clear" w:color="auto" w:fill="DEEAF6" w:themeFill="accent5" w:themeFillTint="33"/>
            <w:vAlign w:val="center"/>
          </w:tcPr>
          <w:p w14:paraId="3E71B7AE" w14:textId="77777777" w:rsidR="00AF03EC" w:rsidRPr="00CF6AE6" w:rsidRDefault="00AF03EC" w:rsidP="00AF03EC">
            <w:pPr>
              <w:spacing w:line="259" w:lineRule="auto"/>
              <w:ind w:left="22"/>
              <w:jc w:val="center"/>
              <w:rPr>
                <w:rFonts w:cstheme="minorHAnsi"/>
                <w:b/>
                <w:sz w:val="24"/>
                <w:szCs w:val="24"/>
              </w:rPr>
            </w:pPr>
            <w:r w:rsidRPr="00CF6AE6">
              <w:rPr>
                <w:rFonts w:cstheme="minorHAnsi"/>
                <w:b/>
                <w:sz w:val="24"/>
                <w:szCs w:val="24"/>
              </w:rPr>
              <w:t>Action Step(s)</w:t>
            </w:r>
          </w:p>
          <w:p w14:paraId="2BA05B9D" w14:textId="77777777" w:rsidR="00AF03EC" w:rsidRPr="00CF6AE6" w:rsidRDefault="00AF03EC" w:rsidP="00AF03EC">
            <w:pPr>
              <w:spacing w:line="259" w:lineRule="auto"/>
              <w:ind w:left="22"/>
              <w:jc w:val="center"/>
              <w:rPr>
                <w:rFonts w:cstheme="minorHAnsi"/>
                <w:i/>
                <w:iCs/>
                <w:sz w:val="16"/>
                <w:szCs w:val="16"/>
              </w:rPr>
            </w:pPr>
            <w:r w:rsidRPr="00CF6AE6">
              <w:rPr>
                <w:rFonts w:cstheme="minorHAnsi"/>
                <w:i/>
                <w:iCs/>
                <w:sz w:val="16"/>
                <w:szCs w:val="16"/>
              </w:rPr>
              <w:t>SWP Checklist 2.a, 2.b, 2.c(i), 2.c(ii), 2.c(iv),2.c(v)</w:t>
            </w:r>
          </w:p>
        </w:tc>
        <w:tc>
          <w:tcPr>
            <w:tcW w:w="499" w:type="pct"/>
            <w:shd w:val="clear" w:color="auto" w:fill="DEEAF6" w:themeFill="accent5" w:themeFillTint="33"/>
            <w:vAlign w:val="center"/>
          </w:tcPr>
          <w:p w14:paraId="41E761DD" w14:textId="77777777" w:rsidR="00AF03EC" w:rsidRPr="00CF6AE6" w:rsidRDefault="00AF03EC" w:rsidP="00AF03EC">
            <w:pPr>
              <w:jc w:val="center"/>
              <w:rPr>
                <w:rFonts w:cstheme="minorHAnsi"/>
                <w:b/>
              </w:rPr>
            </w:pPr>
            <w:r w:rsidRPr="00CF6AE6">
              <w:rPr>
                <w:rFonts w:cstheme="minorHAnsi"/>
                <w:b/>
              </w:rPr>
              <w:t xml:space="preserve">Resources </w:t>
            </w:r>
          </w:p>
        </w:tc>
        <w:tc>
          <w:tcPr>
            <w:tcW w:w="392" w:type="pct"/>
            <w:shd w:val="clear" w:color="auto" w:fill="DEEAF6" w:themeFill="accent5" w:themeFillTint="33"/>
            <w:vAlign w:val="center"/>
          </w:tcPr>
          <w:p w14:paraId="64A22E3B" w14:textId="77777777" w:rsidR="00AF03EC" w:rsidRPr="00CF6AE6" w:rsidRDefault="00AF03EC" w:rsidP="00AF03EC">
            <w:pPr>
              <w:jc w:val="center"/>
              <w:rPr>
                <w:rFonts w:cstheme="minorHAnsi"/>
                <w:b/>
              </w:rPr>
            </w:pPr>
            <w:r w:rsidRPr="00CF6AE6">
              <w:rPr>
                <w:rFonts w:cstheme="minorHAnsi"/>
                <w:b/>
              </w:rPr>
              <w:t>Funding Source(s)</w:t>
            </w:r>
          </w:p>
          <w:p w14:paraId="3CD46A32" w14:textId="77777777" w:rsidR="00AF03EC" w:rsidRPr="00CF6AE6" w:rsidRDefault="00AF03EC" w:rsidP="00AF03EC">
            <w:pPr>
              <w:jc w:val="center"/>
              <w:rPr>
                <w:rFonts w:cstheme="minorHAnsi"/>
                <w:b/>
              </w:rPr>
            </w:pPr>
            <w:r w:rsidRPr="00CF6AE6">
              <w:rPr>
                <w:rFonts w:cstheme="minorHAnsi"/>
                <w:bCs/>
                <w:i/>
                <w:iCs/>
                <w:sz w:val="16"/>
                <w:szCs w:val="16"/>
              </w:rPr>
              <w:t>SWP Checklist 5.e</w:t>
            </w:r>
          </w:p>
        </w:tc>
        <w:tc>
          <w:tcPr>
            <w:tcW w:w="358" w:type="pct"/>
            <w:shd w:val="clear" w:color="auto" w:fill="DEEAF6" w:themeFill="accent5" w:themeFillTint="33"/>
            <w:vAlign w:val="center"/>
          </w:tcPr>
          <w:p w14:paraId="3BFAD50F" w14:textId="77777777" w:rsidR="00AF03EC" w:rsidRPr="00CF6AE6" w:rsidRDefault="00AF03EC" w:rsidP="00AF03EC">
            <w:pPr>
              <w:jc w:val="center"/>
              <w:rPr>
                <w:rFonts w:cstheme="minorHAnsi"/>
                <w:b/>
              </w:rPr>
            </w:pPr>
            <w:r w:rsidRPr="00CF6AE6">
              <w:rPr>
                <w:rFonts w:cstheme="minorHAnsi"/>
                <w:b/>
              </w:rPr>
              <w:t>Start Date</w:t>
            </w:r>
          </w:p>
        </w:tc>
        <w:tc>
          <w:tcPr>
            <w:tcW w:w="1032" w:type="pct"/>
            <w:tcBorders>
              <w:bottom w:val="single" w:sz="4" w:space="0" w:color="auto"/>
            </w:tcBorders>
            <w:shd w:val="clear" w:color="auto" w:fill="DEEAF6" w:themeFill="accent5" w:themeFillTint="33"/>
            <w:vAlign w:val="center"/>
          </w:tcPr>
          <w:p w14:paraId="1D810FB2" w14:textId="77777777" w:rsidR="002753B8" w:rsidRDefault="002753B8" w:rsidP="002753B8">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14:paraId="7B43F3A8" w14:textId="77777777" w:rsidR="002753B8" w:rsidRDefault="002753B8" w:rsidP="002753B8">
            <w:pPr>
              <w:rPr>
                <w:rFonts w:cstheme="minorHAnsi"/>
                <w:b/>
              </w:rPr>
            </w:pPr>
            <w:r>
              <w:rPr>
                <w:rFonts w:cstheme="minorHAnsi"/>
                <w:b/>
              </w:rPr>
              <w:t>What artifacts will be collected to demonstrate implementation?</w:t>
            </w:r>
          </w:p>
          <w:p w14:paraId="5E5427E0" w14:textId="78E7659F" w:rsidR="00AF03EC" w:rsidRPr="00CF6AE6" w:rsidRDefault="002753B8" w:rsidP="002753B8">
            <w:pPr>
              <w:jc w:val="center"/>
              <w:rPr>
                <w:rFonts w:cstheme="minorHAnsi"/>
                <w:bCs/>
                <w:i/>
                <w:iCs/>
                <w:sz w:val="16"/>
                <w:szCs w:val="16"/>
              </w:rPr>
            </w:pPr>
            <w:r w:rsidRPr="00CF6AE6">
              <w:rPr>
                <w:rFonts w:cstheme="minorHAnsi"/>
                <w:bCs/>
                <w:i/>
                <w:iCs/>
                <w:sz w:val="16"/>
                <w:szCs w:val="16"/>
              </w:rPr>
              <w:t>SWP Checklist 3.a</w:t>
            </w:r>
          </w:p>
        </w:tc>
        <w:tc>
          <w:tcPr>
            <w:tcW w:w="1000" w:type="pct"/>
            <w:shd w:val="clear" w:color="auto" w:fill="DEEAF6" w:themeFill="accent5" w:themeFillTint="33"/>
            <w:vAlign w:val="center"/>
          </w:tcPr>
          <w:p w14:paraId="40A029B3" w14:textId="77777777" w:rsidR="00AF03EC" w:rsidRDefault="00AF03EC" w:rsidP="00AF03EC">
            <w:pPr>
              <w:rPr>
                <w:rFonts w:cstheme="minorHAnsi"/>
                <w:b/>
              </w:rPr>
            </w:pPr>
            <w:r>
              <w:rPr>
                <w:rFonts w:cstheme="minorHAnsi"/>
                <w:b/>
              </w:rPr>
              <w:t xml:space="preserve">How will the action step be evaluated for impact? </w:t>
            </w:r>
          </w:p>
          <w:p w14:paraId="5B6C965C" w14:textId="77777777" w:rsidR="00AF03EC" w:rsidRDefault="00AF03EC" w:rsidP="00AF03EC">
            <w:pPr>
              <w:rPr>
                <w:rFonts w:cstheme="minorHAnsi"/>
                <w:b/>
              </w:rPr>
            </w:pPr>
            <w:r>
              <w:rPr>
                <w:rFonts w:cstheme="minorHAnsi"/>
                <w:b/>
              </w:rPr>
              <w:t>What evidence will be collected to demonstrate impact?</w:t>
            </w:r>
          </w:p>
          <w:p w14:paraId="28FF2A2A" w14:textId="6FD13B8F" w:rsidR="00AF03EC" w:rsidRPr="00CF6AE6" w:rsidRDefault="00AF03EC" w:rsidP="00AF03EC">
            <w:pPr>
              <w:jc w:val="center"/>
              <w:rPr>
                <w:rFonts w:cstheme="minorHAnsi"/>
              </w:rPr>
            </w:pPr>
            <w:r w:rsidRPr="00CF6AE6">
              <w:rPr>
                <w:rFonts w:cstheme="minorHAnsi"/>
                <w:bCs/>
                <w:i/>
                <w:iCs/>
                <w:sz w:val="16"/>
                <w:szCs w:val="16"/>
              </w:rPr>
              <w:t>SWP Checklist 3.a</w:t>
            </w:r>
          </w:p>
        </w:tc>
        <w:tc>
          <w:tcPr>
            <w:tcW w:w="470" w:type="pct"/>
            <w:shd w:val="clear" w:color="auto" w:fill="DEEAF6" w:themeFill="accent5" w:themeFillTint="33"/>
          </w:tcPr>
          <w:p w14:paraId="6001441B" w14:textId="591E512D" w:rsidR="00AF03EC" w:rsidRPr="00CF6AE6" w:rsidRDefault="00AF03EC" w:rsidP="00AF03EC">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002753B8" w:rsidRPr="00CF6AE6" w14:paraId="1702B387" w14:textId="77777777" w:rsidTr="19FFF07D">
        <w:trPr>
          <w:trHeight w:val="1917"/>
        </w:trPr>
        <w:tc>
          <w:tcPr>
            <w:tcW w:w="1249" w:type="pct"/>
          </w:tcPr>
          <w:p w14:paraId="203AE4BF" w14:textId="2CE07037" w:rsidR="002753B8" w:rsidRPr="00AB0A50" w:rsidRDefault="00D21F44" w:rsidP="002753B8">
            <w:pPr>
              <w:spacing w:line="259" w:lineRule="auto"/>
              <w:rPr>
                <w:rFonts w:cstheme="minorHAnsi"/>
                <w:b/>
                <w:sz w:val="20"/>
                <w:szCs w:val="20"/>
              </w:rPr>
            </w:pPr>
            <w:r w:rsidRPr="00AB0A50">
              <w:rPr>
                <w:rFonts w:cstheme="minorHAnsi"/>
                <w:b/>
                <w:bCs/>
                <w:sz w:val="20"/>
                <w:szCs w:val="20"/>
              </w:rPr>
              <w:t>Common Assessments</w:t>
            </w:r>
            <w:r w:rsidR="00DE726E">
              <w:rPr>
                <w:rFonts w:cstheme="minorHAnsi"/>
                <w:b/>
                <w:bCs/>
                <w:sz w:val="20"/>
                <w:szCs w:val="20"/>
              </w:rPr>
              <w:t>-</w:t>
            </w:r>
            <w:r w:rsidR="00DE726E" w:rsidRPr="00D21F44">
              <w:rPr>
                <w:rFonts w:cstheme="minorHAnsi"/>
                <w:sz w:val="20"/>
                <w:szCs w:val="20"/>
              </w:rPr>
              <w:t xml:space="preserve"> Grade level teams will c</w:t>
            </w:r>
            <w:r w:rsidR="00DE726E">
              <w:rPr>
                <w:rFonts w:cstheme="minorHAnsi"/>
                <w:sz w:val="20"/>
                <w:szCs w:val="20"/>
              </w:rPr>
              <w:t>reate common assessments</w:t>
            </w:r>
          </w:p>
        </w:tc>
        <w:tc>
          <w:tcPr>
            <w:tcW w:w="499" w:type="pct"/>
          </w:tcPr>
          <w:p w14:paraId="698B306D" w14:textId="77777777" w:rsidR="002753B8" w:rsidRDefault="006C06FD" w:rsidP="002753B8">
            <w:pPr>
              <w:rPr>
                <w:rFonts w:cstheme="minorHAnsi"/>
                <w:sz w:val="20"/>
                <w:szCs w:val="20"/>
              </w:rPr>
            </w:pPr>
            <w:r>
              <w:rPr>
                <w:rFonts w:cstheme="minorHAnsi"/>
                <w:sz w:val="20"/>
                <w:szCs w:val="20"/>
              </w:rPr>
              <w:t>CTLS Teach</w:t>
            </w:r>
          </w:p>
          <w:p w14:paraId="402CFB04" w14:textId="77777777" w:rsidR="006C06FD" w:rsidRDefault="006C06FD" w:rsidP="002753B8">
            <w:pPr>
              <w:rPr>
                <w:rFonts w:cstheme="minorHAnsi"/>
                <w:sz w:val="20"/>
                <w:szCs w:val="20"/>
              </w:rPr>
            </w:pPr>
          </w:p>
          <w:p w14:paraId="0E663554" w14:textId="572C840F" w:rsidR="002753B8" w:rsidRPr="00CF6AE6" w:rsidRDefault="006C06FD" w:rsidP="002753B8">
            <w:pPr>
              <w:rPr>
                <w:rFonts w:cstheme="minorHAnsi"/>
                <w:sz w:val="20"/>
                <w:szCs w:val="20"/>
              </w:rPr>
            </w:pPr>
            <w:r>
              <w:rPr>
                <w:rFonts w:cstheme="minorHAnsi"/>
                <w:sz w:val="20"/>
                <w:szCs w:val="20"/>
              </w:rPr>
              <w:t>Title I and local school coaches</w:t>
            </w:r>
          </w:p>
        </w:tc>
        <w:tc>
          <w:tcPr>
            <w:tcW w:w="392" w:type="pct"/>
          </w:tcPr>
          <w:p w14:paraId="02188500" w14:textId="77777777" w:rsidR="002753B8" w:rsidRPr="00CF6AE6" w:rsidRDefault="002753B8" w:rsidP="002753B8">
            <w:pPr>
              <w:rPr>
                <w:rFonts w:cstheme="minorHAnsi"/>
                <w:sz w:val="20"/>
                <w:szCs w:val="20"/>
              </w:rPr>
            </w:pPr>
          </w:p>
        </w:tc>
        <w:tc>
          <w:tcPr>
            <w:tcW w:w="358" w:type="pct"/>
            <w:tcBorders>
              <w:right w:val="single" w:sz="4" w:space="0" w:color="auto"/>
            </w:tcBorders>
          </w:tcPr>
          <w:p w14:paraId="01B30E4C" w14:textId="3AE52F4B" w:rsidR="002753B8" w:rsidRPr="00CF6AE6" w:rsidRDefault="00AB0A50" w:rsidP="002753B8">
            <w:pPr>
              <w:spacing w:after="160" w:line="259" w:lineRule="auto"/>
              <w:rPr>
                <w:rFonts w:cstheme="minorHAnsi"/>
                <w:sz w:val="20"/>
                <w:szCs w:val="20"/>
              </w:rPr>
            </w:pPr>
            <w:r>
              <w:rPr>
                <w:rFonts w:cstheme="minorHAnsi"/>
                <w:sz w:val="20"/>
                <w:szCs w:val="20"/>
              </w:rPr>
              <w:t>8/2023</w:t>
            </w:r>
          </w:p>
        </w:tc>
        <w:tc>
          <w:tcPr>
            <w:tcW w:w="1032" w:type="pct"/>
            <w:tcBorders>
              <w:top w:val="single" w:sz="4" w:space="0" w:color="auto"/>
              <w:left w:val="single" w:sz="4" w:space="0" w:color="auto"/>
              <w:right w:val="single" w:sz="4" w:space="0" w:color="auto"/>
            </w:tcBorders>
          </w:tcPr>
          <w:p w14:paraId="4D381D0D" w14:textId="0311DB6B" w:rsidR="002753B8" w:rsidRPr="0070499A" w:rsidRDefault="002753B8" w:rsidP="002753B8">
            <w:pPr>
              <w:rPr>
                <w:rFonts w:cstheme="minorHAnsi"/>
                <w:b/>
                <w:sz w:val="20"/>
                <w:szCs w:val="20"/>
              </w:rPr>
            </w:pPr>
            <w:r w:rsidRPr="0070499A">
              <w:rPr>
                <w:rFonts w:cstheme="minorHAnsi"/>
                <w:b/>
                <w:sz w:val="20"/>
                <w:szCs w:val="20"/>
              </w:rPr>
              <w:t>Implementation</w:t>
            </w:r>
            <w:r>
              <w:rPr>
                <w:rFonts w:cstheme="minorHAnsi"/>
                <w:b/>
                <w:sz w:val="20"/>
                <w:szCs w:val="20"/>
              </w:rPr>
              <w:t>:</w:t>
            </w:r>
          </w:p>
          <w:p w14:paraId="7CBF6956" w14:textId="02AC4751" w:rsidR="002753B8" w:rsidRDefault="00D21F44" w:rsidP="002753B8">
            <w:pPr>
              <w:rPr>
                <w:rFonts w:cstheme="minorHAnsi"/>
                <w:sz w:val="20"/>
                <w:szCs w:val="20"/>
              </w:rPr>
            </w:pPr>
            <w:r w:rsidRPr="00D21F44">
              <w:rPr>
                <w:rFonts w:cstheme="minorHAnsi"/>
                <w:sz w:val="20"/>
                <w:szCs w:val="20"/>
              </w:rPr>
              <w:t>Grade level teams will c</w:t>
            </w:r>
            <w:r>
              <w:rPr>
                <w:rFonts w:cstheme="minorHAnsi"/>
                <w:sz w:val="20"/>
                <w:szCs w:val="20"/>
              </w:rPr>
              <w:t xml:space="preserve">reate common assessments </w:t>
            </w:r>
            <w:r w:rsidR="000E3290">
              <w:rPr>
                <w:rFonts w:cstheme="minorHAnsi"/>
                <w:sz w:val="20"/>
                <w:szCs w:val="20"/>
              </w:rPr>
              <w:t>to be given at least twice per quarter as a grade level.</w:t>
            </w:r>
          </w:p>
          <w:p w14:paraId="5638F6D6" w14:textId="77777777" w:rsidR="002753B8" w:rsidRPr="00D21F44" w:rsidRDefault="002753B8" w:rsidP="002753B8">
            <w:pPr>
              <w:rPr>
                <w:rFonts w:cstheme="minorHAnsi"/>
                <w:b/>
                <w:sz w:val="20"/>
                <w:szCs w:val="20"/>
              </w:rPr>
            </w:pPr>
          </w:p>
          <w:p w14:paraId="62624D7A" w14:textId="77777777" w:rsidR="002753B8" w:rsidRPr="00D21F44" w:rsidRDefault="002753B8" w:rsidP="002753B8">
            <w:pPr>
              <w:rPr>
                <w:rFonts w:cstheme="minorHAnsi"/>
                <w:b/>
                <w:sz w:val="20"/>
                <w:szCs w:val="20"/>
              </w:rPr>
            </w:pPr>
          </w:p>
          <w:p w14:paraId="0EE3319A" w14:textId="77777777" w:rsidR="002753B8" w:rsidRDefault="002753B8" w:rsidP="002753B8">
            <w:pPr>
              <w:rPr>
                <w:rFonts w:cstheme="minorHAnsi"/>
                <w:b/>
                <w:bCs/>
                <w:sz w:val="20"/>
                <w:szCs w:val="20"/>
                <w:lang w:val="fr-FR"/>
              </w:rPr>
            </w:pPr>
            <w:r w:rsidRPr="00D21F44">
              <w:rPr>
                <w:rFonts w:cstheme="minorHAnsi"/>
                <w:b/>
                <w:sz w:val="20"/>
                <w:szCs w:val="20"/>
                <w:lang w:val="fr-FR"/>
              </w:rPr>
              <w:t>Artifacts:</w:t>
            </w:r>
          </w:p>
          <w:p w14:paraId="70432413" w14:textId="744E9D23" w:rsidR="002753B8" w:rsidRPr="00CF6AE6" w:rsidRDefault="00DE726E" w:rsidP="002753B8">
            <w:pPr>
              <w:rPr>
                <w:rFonts w:cstheme="minorHAnsi"/>
                <w:sz w:val="20"/>
                <w:szCs w:val="20"/>
              </w:rPr>
            </w:pPr>
            <w:r w:rsidRPr="00DE726E">
              <w:rPr>
                <w:rFonts w:cstheme="minorHAnsi"/>
                <w:sz w:val="20"/>
                <w:szCs w:val="20"/>
              </w:rPr>
              <w:t>Testing calendars for each g</w:t>
            </w:r>
            <w:r>
              <w:rPr>
                <w:rFonts w:cstheme="minorHAnsi"/>
                <w:sz w:val="20"/>
                <w:szCs w:val="20"/>
              </w:rPr>
              <w:t>rade level</w:t>
            </w:r>
          </w:p>
        </w:tc>
        <w:tc>
          <w:tcPr>
            <w:tcW w:w="1000" w:type="pct"/>
            <w:tcBorders>
              <w:left w:val="single" w:sz="4" w:space="0" w:color="auto"/>
            </w:tcBorders>
          </w:tcPr>
          <w:p w14:paraId="1825D51B" w14:textId="77777777" w:rsidR="002753B8" w:rsidRPr="00D21F44" w:rsidRDefault="002753B8" w:rsidP="002753B8">
            <w:pPr>
              <w:rPr>
                <w:rFonts w:cstheme="minorHAnsi"/>
                <w:b/>
                <w:sz w:val="20"/>
                <w:szCs w:val="20"/>
              </w:rPr>
            </w:pPr>
            <w:r w:rsidRPr="00D21F44">
              <w:rPr>
                <w:rFonts w:cstheme="minorHAnsi"/>
                <w:b/>
                <w:sz w:val="20"/>
                <w:szCs w:val="20"/>
              </w:rPr>
              <w:t>Evaluation of Impact:</w:t>
            </w:r>
          </w:p>
          <w:p w14:paraId="7E6D2227" w14:textId="09CFF9FC" w:rsidR="002753B8" w:rsidRDefault="005B7BB6" w:rsidP="002753B8">
            <w:pPr>
              <w:rPr>
                <w:rFonts w:cstheme="minorHAnsi"/>
                <w:sz w:val="20"/>
                <w:szCs w:val="20"/>
              </w:rPr>
            </w:pPr>
            <w:r>
              <w:rPr>
                <w:rFonts w:cstheme="minorHAnsi"/>
                <w:sz w:val="20"/>
                <w:szCs w:val="20"/>
              </w:rPr>
              <w:t xml:space="preserve">Grade level teams will use the common </w:t>
            </w:r>
            <w:r w:rsidR="006627FC">
              <w:rPr>
                <w:rFonts w:cstheme="minorHAnsi"/>
                <w:sz w:val="20"/>
                <w:szCs w:val="20"/>
              </w:rPr>
              <w:t>assessments</w:t>
            </w:r>
            <w:r w:rsidR="00034815">
              <w:rPr>
                <w:rFonts w:cstheme="minorHAnsi"/>
                <w:sz w:val="20"/>
                <w:szCs w:val="20"/>
              </w:rPr>
              <w:t xml:space="preserve"> to determine small groups as well as next steps for whole group instruction.</w:t>
            </w:r>
          </w:p>
          <w:p w14:paraId="3BC43EF5" w14:textId="77777777" w:rsidR="002753B8" w:rsidRPr="00D21F44" w:rsidRDefault="002753B8" w:rsidP="002753B8">
            <w:pPr>
              <w:rPr>
                <w:rFonts w:cstheme="minorHAnsi"/>
                <w:b/>
                <w:sz w:val="20"/>
                <w:szCs w:val="20"/>
              </w:rPr>
            </w:pPr>
          </w:p>
          <w:p w14:paraId="72B02287" w14:textId="77777777" w:rsidR="002753B8" w:rsidRPr="00D21F44" w:rsidRDefault="002753B8" w:rsidP="002753B8">
            <w:pPr>
              <w:rPr>
                <w:rFonts w:cstheme="minorHAnsi"/>
                <w:b/>
                <w:sz w:val="20"/>
                <w:szCs w:val="20"/>
              </w:rPr>
            </w:pPr>
          </w:p>
          <w:p w14:paraId="7F96FA93" w14:textId="77777777" w:rsidR="002753B8" w:rsidRDefault="002753B8" w:rsidP="002753B8">
            <w:pPr>
              <w:rPr>
                <w:rFonts w:cstheme="minorHAnsi"/>
                <w:b/>
                <w:bCs/>
                <w:sz w:val="20"/>
                <w:szCs w:val="20"/>
              </w:rPr>
            </w:pPr>
            <w:r w:rsidRPr="00D21F44">
              <w:rPr>
                <w:rFonts w:cstheme="minorHAnsi"/>
                <w:b/>
                <w:sz w:val="20"/>
                <w:szCs w:val="20"/>
              </w:rPr>
              <w:t>Evidence:</w:t>
            </w:r>
          </w:p>
          <w:p w14:paraId="1D21A009" w14:textId="4607D163" w:rsidR="002753B8" w:rsidRPr="00CF6AE6" w:rsidRDefault="009B5367" w:rsidP="002753B8">
            <w:pPr>
              <w:rPr>
                <w:sz w:val="20"/>
                <w:szCs w:val="20"/>
              </w:rPr>
            </w:pPr>
            <w:r w:rsidRPr="19FFF07D">
              <w:rPr>
                <w:sz w:val="20"/>
                <w:szCs w:val="20"/>
              </w:rPr>
              <w:t xml:space="preserve">Common assessments are developed, scheduled, given, and data is analyzed to make future instructional </w:t>
            </w:r>
            <w:r w:rsidR="000620CA" w:rsidRPr="19FFF07D">
              <w:rPr>
                <w:sz w:val="20"/>
                <w:szCs w:val="20"/>
              </w:rPr>
              <w:t>decisions</w:t>
            </w:r>
            <w:r w:rsidRPr="19FFF07D">
              <w:rPr>
                <w:sz w:val="20"/>
                <w:szCs w:val="20"/>
              </w:rPr>
              <w:t xml:space="preserve">. </w:t>
            </w:r>
          </w:p>
        </w:tc>
        <w:tc>
          <w:tcPr>
            <w:tcW w:w="470" w:type="pct"/>
            <w:tcBorders>
              <w:left w:val="single" w:sz="4" w:space="0" w:color="auto"/>
            </w:tcBorders>
          </w:tcPr>
          <w:p w14:paraId="017137D2" w14:textId="77777777" w:rsidR="002753B8" w:rsidRDefault="00321659" w:rsidP="002753B8">
            <w:pPr>
              <w:rPr>
                <w:rFonts w:cstheme="minorHAnsi"/>
                <w:sz w:val="20"/>
                <w:szCs w:val="20"/>
              </w:rPr>
            </w:pPr>
            <w:r>
              <w:rPr>
                <w:rFonts w:cstheme="minorHAnsi"/>
                <w:b/>
                <w:bCs/>
                <w:sz w:val="20"/>
                <w:szCs w:val="20"/>
              </w:rPr>
              <w:t>Teachers</w:t>
            </w:r>
            <w:r>
              <w:rPr>
                <w:rFonts w:cstheme="minorHAnsi"/>
                <w:sz w:val="20"/>
                <w:szCs w:val="20"/>
              </w:rPr>
              <w:t xml:space="preserve"> will work as grade level teams to create assessments.</w:t>
            </w:r>
          </w:p>
          <w:p w14:paraId="48EBE0D1" w14:textId="77777777" w:rsidR="00321659" w:rsidRDefault="00321659" w:rsidP="002753B8">
            <w:pPr>
              <w:rPr>
                <w:rFonts w:cstheme="minorHAnsi"/>
                <w:sz w:val="20"/>
                <w:szCs w:val="20"/>
              </w:rPr>
            </w:pPr>
          </w:p>
          <w:p w14:paraId="17BD4C66" w14:textId="77777777" w:rsidR="00321659" w:rsidRDefault="00321659" w:rsidP="002753B8">
            <w:pPr>
              <w:rPr>
                <w:rFonts w:cstheme="minorHAnsi"/>
                <w:sz w:val="20"/>
                <w:szCs w:val="20"/>
              </w:rPr>
            </w:pPr>
            <w:r>
              <w:rPr>
                <w:rFonts w:cstheme="minorHAnsi"/>
                <w:b/>
                <w:bCs/>
                <w:sz w:val="20"/>
                <w:szCs w:val="20"/>
              </w:rPr>
              <w:t>Admin</w:t>
            </w:r>
            <w:r>
              <w:rPr>
                <w:rFonts w:cstheme="minorHAnsi"/>
                <w:sz w:val="20"/>
                <w:szCs w:val="20"/>
              </w:rPr>
              <w:t xml:space="preserve"> will review assessment calendars and data.</w:t>
            </w:r>
          </w:p>
          <w:p w14:paraId="3716CC8F" w14:textId="77777777" w:rsidR="00321659" w:rsidRDefault="00321659" w:rsidP="002753B8">
            <w:pPr>
              <w:rPr>
                <w:rFonts w:cstheme="minorHAnsi"/>
                <w:sz w:val="20"/>
                <w:szCs w:val="20"/>
              </w:rPr>
            </w:pPr>
          </w:p>
          <w:p w14:paraId="2E052900" w14:textId="0DC4CFB5" w:rsidR="002753B8" w:rsidRPr="00CF6AE6" w:rsidRDefault="00321659" w:rsidP="002753B8">
            <w:pPr>
              <w:rPr>
                <w:rFonts w:cstheme="minorHAnsi"/>
                <w:sz w:val="20"/>
                <w:szCs w:val="20"/>
              </w:rPr>
            </w:pPr>
            <w:r>
              <w:rPr>
                <w:rFonts w:cstheme="minorHAnsi"/>
                <w:b/>
                <w:bCs/>
                <w:sz w:val="20"/>
                <w:szCs w:val="20"/>
              </w:rPr>
              <w:t>Admin and Coaches</w:t>
            </w:r>
            <w:r>
              <w:rPr>
                <w:rFonts w:cstheme="minorHAnsi"/>
                <w:sz w:val="20"/>
                <w:szCs w:val="20"/>
              </w:rPr>
              <w:t xml:space="preserve"> will participate in CCC data meetings where assessment data is </w:t>
            </w:r>
            <w:r w:rsidR="00980218">
              <w:rPr>
                <w:rFonts w:cstheme="minorHAnsi"/>
                <w:sz w:val="20"/>
                <w:szCs w:val="20"/>
              </w:rPr>
              <w:t>analyzed,</w:t>
            </w:r>
            <w:r>
              <w:rPr>
                <w:rFonts w:cstheme="minorHAnsi"/>
                <w:sz w:val="20"/>
                <w:szCs w:val="20"/>
              </w:rPr>
              <w:t xml:space="preserve"> and plans are made for actions steps based on the data. </w:t>
            </w:r>
          </w:p>
        </w:tc>
      </w:tr>
      <w:tr w:rsidR="00DF49C8" w:rsidRPr="00CF6AE6" w14:paraId="692A7C63" w14:textId="77777777" w:rsidTr="19FFF07D">
        <w:trPr>
          <w:trHeight w:val="2223"/>
        </w:trPr>
        <w:tc>
          <w:tcPr>
            <w:tcW w:w="1249" w:type="pct"/>
          </w:tcPr>
          <w:p w14:paraId="47414186" w14:textId="44311F5F" w:rsidR="00DF49C8" w:rsidRPr="00CF6AE6" w:rsidRDefault="00DF49C8" w:rsidP="00DF49C8">
            <w:pPr>
              <w:rPr>
                <w:rFonts w:cstheme="minorHAnsi"/>
                <w:sz w:val="20"/>
                <w:szCs w:val="20"/>
              </w:rPr>
            </w:pPr>
            <w:r>
              <w:rPr>
                <w:rFonts w:cstheme="minorHAnsi"/>
                <w:b/>
                <w:bCs/>
                <w:sz w:val="20"/>
                <w:szCs w:val="20"/>
              </w:rPr>
              <w:lastRenderedPageBreak/>
              <w:t>Workshop Model</w:t>
            </w:r>
            <w:r>
              <w:rPr>
                <w:rFonts w:cstheme="minorHAnsi"/>
                <w:sz w:val="20"/>
                <w:szCs w:val="20"/>
              </w:rPr>
              <w:t xml:space="preserve">- Teachers will use the workshop model to structure </w:t>
            </w:r>
            <w:r w:rsidR="006A4138">
              <w:rPr>
                <w:rFonts w:cstheme="minorHAnsi"/>
                <w:sz w:val="20"/>
                <w:szCs w:val="20"/>
              </w:rPr>
              <w:t>math</w:t>
            </w:r>
            <w:r>
              <w:rPr>
                <w:rFonts w:cstheme="minorHAnsi"/>
                <w:sz w:val="20"/>
                <w:szCs w:val="20"/>
              </w:rPr>
              <w:t xml:space="preserve"> lessons. </w:t>
            </w:r>
          </w:p>
        </w:tc>
        <w:tc>
          <w:tcPr>
            <w:tcW w:w="499" w:type="pct"/>
          </w:tcPr>
          <w:p w14:paraId="5D8F591C" w14:textId="0C335C5B" w:rsidR="006C06FD" w:rsidRDefault="00515EE2" w:rsidP="00DF49C8">
            <w:pPr>
              <w:rPr>
                <w:rFonts w:cstheme="minorHAnsi"/>
                <w:sz w:val="20"/>
                <w:szCs w:val="20"/>
              </w:rPr>
            </w:pPr>
            <w:r>
              <w:rPr>
                <w:rFonts w:cstheme="minorHAnsi"/>
                <w:sz w:val="20"/>
                <w:szCs w:val="20"/>
              </w:rPr>
              <w:t>Title I Coaches</w:t>
            </w:r>
            <w:r w:rsidR="006C06FD">
              <w:rPr>
                <w:rFonts w:cstheme="minorHAnsi"/>
                <w:sz w:val="20"/>
                <w:szCs w:val="20"/>
              </w:rPr>
              <w:t xml:space="preserve"> and local school coaches</w:t>
            </w:r>
          </w:p>
          <w:p w14:paraId="296AB460" w14:textId="77777777" w:rsidR="00171193" w:rsidRDefault="00171193" w:rsidP="00DF49C8">
            <w:pPr>
              <w:rPr>
                <w:rFonts w:cstheme="minorHAnsi"/>
                <w:sz w:val="20"/>
                <w:szCs w:val="20"/>
              </w:rPr>
            </w:pPr>
          </w:p>
          <w:p w14:paraId="79536D06" w14:textId="77777777" w:rsidR="00171193" w:rsidRPr="00931F45" w:rsidRDefault="00171193" w:rsidP="00171193">
            <w:pPr>
              <w:rPr>
                <w:sz w:val="20"/>
                <w:szCs w:val="20"/>
              </w:rPr>
            </w:pPr>
            <w:r w:rsidRPr="00931F45">
              <w:rPr>
                <w:b/>
                <w:bCs/>
                <w:sz w:val="20"/>
                <w:szCs w:val="20"/>
              </w:rPr>
              <w:t xml:space="preserve">Coaches </w:t>
            </w:r>
            <w:r w:rsidRPr="00931F45">
              <w:rPr>
                <w:sz w:val="20"/>
                <w:szCs w:val="20"/>
              </w:rPr>
              <w:t>will provide training in the following areas:</w:t>
            </w:r>
          </w:p>
          <w:p w14:paraId="108A8228" w14:textId="77777777" w:rsidR="00171193" w:rsidRPr="00931F45" w:rsidRDefault="00171193" w:rsidP="00171193">
            <w:pPr>
              <w:rPr>
                <w:sz w:val="20"/>
                <w:szCs w:val="20"/>
              </w:rPr>
            </w:pPr>
            <w:r w:rsidRPr="00931F45">
              <w:rPr>
                <w:sz w:val="20"/>
                <w:szCs w:val="20"/>
              </w:rPr>
              <w:t>-Fluency Kits</w:t>
            </w:r>
          </w:p>
          <w:p w14:paraId="2CAFFF7D" w14:textId="77777777" w:rsidR="00171193" w:rsidRPr="00931F45" w:rsidRDefault="00171193" w:rsidP="00171193">
            <w:pPr>
              <w:rPr>
                <w:sz w:val="20"/>
                <w:szCs w:val="20"/>
              </w:rPr>
            </w:pPr>
            <w:r w:rsidRPr="00931F45">
              <w:rPr>
                <w:sz w:val="20"/>
                <w:szCs w:val="20"/>
              </w:rPr>
              <w:t>-Instructional Routines</w:t>
            </w:r>
          </w:p>
          <w:p w14:paraId="76E938C5" w14:textId="77777777" w:rsidR="00171193" w:rsidRPr="00931F45" w:rsidRDefault="00171193" w:rsidP="00171193">
            <w:pPr>
              <w:rPr>
                <w:sz w:val="20"/>
                <w:szCs w:val="20"/>
              </w:rPr>
            </w:pPr>
            <w:r w:rsidRPr="00931F45">
              <w:rPr>
                <w:sz w:val="20"/>
                <w:szCs w:val="20"/>
              </w:rPr>
              <w:t>-Number routines</w:t>
            </w:r>
          </w:p>
          <w:p w14:paraId="6C33E004" w14:textId="77777777" w:rsidR="00171193" w:rsidRPr="00931F45" w:rsidRDefault="00171193" w:rsidP="00171193">
            <w:pPr>
              <w:rPr>
                <w:sz w:val="20"/>
                <w:szCs w:val="20"/>
              </w:rPr>
            </w:pPr>
            <w:r w:rsidRPr="00931F45">
              <w:rPr>
                <w:sz w:val="20"/>
                <w:szCs w:val="20"/>
              </w:rPr>
              <w:t>-Authentic mathematical tasks</w:t>
            </w:r>
          </w:p>
          <w:p w14:paraId="1D25DC70" w14:textId="77777777" w:rsidR="00171193" w:rsidRPr="00931F45" w:rsidRDefault="00171193" w:rsidP="00171193">
            <w:pPr>
              <w:rPr>
                <w:sz w:val="20"/>
                <w:szCs w:val="20"/>
              </w:rPr>
            </w:pPr>
            <w:r w:rsidRPr="00931F45">
              <w:rPr>
                <w:sz w:val="20"/>
                <w:szCs w:val="20"/>
              </w:rPr>
              <w:t>-How to create flexible groups</w:t>
            </w:r>
          </w:p>
          <w:p w14:paraId="50866637" w14:textId="77777777" w:rsidR="00171193" w:rsidRPr="00931F45" w:rsidRDefault="00171193" w:rsidP="00171193">
            <w:pPr>
              <w:rPr>
                <w:sz w:val="20"/>
                <w:szCs w:val="20"/>
              </w:rPr>
            </w:pPr>
            <w:r w:rsidRPr="00931F45">
              <w:rPr>
                <w:sz w:val="20"/>
                <w:szCs w:val="20"/>
              </w:rPr>
              <w:t>-Formative assessments</w:t>
            </w:r>
          </w:p>
          <w:p w14:paraId="4F0C284B" w14:textId="77777777" w:rsidR="00171193" w:rsidRPr="00931F45" w:rsidRDefault="00171193" w:rsidP="00171193">
            <w:pPr>
              <w:rPr>
                <w:sz w:val="20"/>
                <w:szCs w:val="20"/>
              </w:rPr>
            </w:pPr>
            <w:r w:rsidRPr="00931F45">
              <w:rPr>
                <w:sz w:val="20"/>
                <w:szCs w:val="20"/>
              </w:rPr>
              <w:t>-Facilitating discourse in math (closings)</w:t>
            </w:r>
          </w:p>
          <w:p w14:paraId="207296B2" w14:textId="77777777" w:rsidR="00171193" w:rsidRPr="00E67739" w:rsidRDefault="00171193" w:rsidP="00171193">
            <w:pPr>
              <w:rPr>
                <w:sz w:val="20"/>
                <w:szCs w:val="20"/>
              </w:rPr>
            </w:pPr>
            <w:r w:rsidRPr="00931F45">
              <w:rPr>
                <w:sz w:val="20"/>
                <w:szCs w:val="20"/>
              </w:rPr>
              <w:t>-New standards (unpacking standards &amp; determining instructional strategies)</w:t>
            </w:r>
          </w:p>
          <w:p w14:paraId="2D7B848D" w14:textId="4D5C5CDD" w:rsidR="00DF49C8" w:rsidRPr="00CF6AE6" w:rsidRDefault="00DF49C8" w:rsidP="00DF49C8">
            <w:pPr>
              <w:rPr>
                <w:rFonts w:cstheme="minorHAnsi"/>
                <w:sz w:val="20"/>
                <w:szCs w:val="20"/>
              </w:rPr>
            </w:pPr>
          </w:p>
        </w:tc>
        <w:tc>
          <w:tcPr>
            <w:tcW w:w="392" w:type="pct"/>
          </w:tcPr>
          <w:p w14:paraId="027DF2C9" w14:textId="77777777" w:rsidR="00DF49C8" w:rsidRDefault="00980218" w:rsidP="00DF49C8">
            <w:pPr>
              <w:rPr>
                <w:rFonts w:cstheme="minorHAnsi"/>
                <w:sz w:val="20"/>
                <w:szCs w:val="20"/>
              </w:rPr>
            </w:pPr>
            <w:r>
              <w:rPr>
                <w:rFonts w:cstheme="minorHAnsi"/>
                <w:sz w:val="20"/>
                <w:szCs w:val="20"/>
              </w:rPr>
              <w:t>Title I Funds</w:t>
            </w:r>
          </w:p>
          <w:p w14:paraId="50424A05" w14:textId="77777777" w:rsidR="00980218" w:rsidRDefault="00980218" w:rsidP="00DF49C8">
            <w:pPr>
              <w:rPr>
                <w:rFonts w:cstheme="minorHAnsi"/>
                <w:sz w:val="20"/>
                <w:szCs w:val="20"/>
              </w:rPr>
            </w:pPr>
          </w:p>
          <w:p w14:paraId="7698EB03" w14:textId="07FD7DA2" w:rsidR="00980218" w:rsidRPr="00CF6AE6" w:rsidRDefault="00980218" w:rsidP="00DF49C8">
            <w:pPr>
              <w:rPr>
                <w:rFonts w:cstheme="minorHAnsi"/>
                <w:sz w:val="20"/>
                <w:szCs w:val="20"/>
              </w:rPr>
            </w:pPr>
            <w:r>
              <w:rPr>
                <w:rFonts w:cstheme="minorHAnsi"/>
                <w:sz w:val="20"/>
                <w:szCs w:val="20"/>
              </w:rPr>
              <w:t>Instructional Funds</w:t>
            </w:r>
          </w:p>
        </w:tc>
        <w:tc>
          <w:tcPr>
            <w:tcW w:w="358" w:type="pct"/>
            <w:tcBorders>
              <w:right w:val="single" w:sz="4" w:space="0" w:color="auto"/>
            </w:tcBorders>
          </w:tcPr>
          <w:p w14:paraId="637CD177" w14:textId="3C63C4D7" w:rsidR="00DF49C8" w:rsidRPr="00CF6AE6" w:rsidRDefault="00515EE2" w:rsidP="00DF49C8">
            <w:pPr>
              <w:rPr>
                <w:rFonts w:cstheme="minorHAnsi"/>
                <w:sz w:val="20"/>
                <w:szCs w:val="20"/>
              </w:rPr>
            </w:pPr>
            <w:r>
              <w:rPr>
                <w:rFonts w:cstheme="minorHAnsi"/>
                <w:sz w:val="20"/>
                <w:szCs w:val="20"/>
              </w:rPr>
              <w:t>8/2023 – 5/2024</w:t>
            </w:r>
          </w:p>
        </w:tc>
        <w:tc>
          <w:tcPr>
            <w:tcW w:w="1032" w:type="pct"/>
            <w:tcBorders>
              <w:top w:val="single" w:sz="4" w:space="0" w:color="auto"/>
              <w:left w:val="single" w:sz="4" w:space="0" w:color="auto"/>
              <w:bottom w:val="single" w:sz="4" w:space="0" w:color="auto"/>
              <w:right w:val="single" w:sz="4" w:space="0" w:color="auto"/>
            </w:tcBorders>
          </w:tcPr>
          <w:p w14:paraId="448C3029" w14:textId="77777777" w:rsidR="00DF49C8" w:rsidRDefault="00DF49C8" w:rsidP="00DF49C8">
            <w:pPr>
              <w:rPr>
                <w:rFonts w:cstheme="minorHAnsi"/>
                <w:sz w:val="20"/>
                <w:szCs w:val="20"/>
              </w:rPr>
            </w:pPr>
            <w:r w:rsidRPr="005B33A5">
              <w:rPr>
                <w:rFonts w:cstheme="minorHAnsi"/>
                <w:b/>
                <w:sz w:val="20"/>
                <w:szCs w:val="20"/>
              </w:rPr>
              <w:t>Implementation</w:t>
            </w:r>
            <w:r w:rsidRPr="00CF6AE6">
              <w:rPr>
                <w:rFonts w:cstheme="minorHAnsi"/>
                <w:sz w:val="20"/>
                <w:szCs w:val="20"/>
              </w:rPr>
              <w:t>:</w:t>
            </w:r>
            <w:r>
              <w:rPr>
                <w:rFonts w:cstheme="minorHAnsi"/>
                <w:sz w:val="20"/>
                <w:szCs w:val="20"/>
              </w:rPr>
              <w:t>(Opening, Mini-Lesson, Work Session, Closing)</w:t>
            </w:r>
          </w:p>
          <w:p w14:paraId="5120649E" w14:textId="25E9A493" w:rsidR="00DF49C8" w:rsidRPr="005B33A5" w:rsidRDefault="1F01BBEA" w:rsidP="57B7F70C">
            <w:pPr>
              <w:rPr>
                <w:sz w:val="20"/>
                <w:szCs w:val="20"/>
              </w:rPr>
            </w:pPr>
            <w:r w:rsidRPr="005B33A5">
              <w:rPr>
                <w:b/>
                <w:bCs/>
                <w:sz w:val="20"/>
                <w:szCs w:val="20"/>
              </w:rPr>
              <w:t>-Opening</w:t>
            </w:r>
            <w:r w:rsidRPr="005B33A5">
              <w:rPr>
                <w:sz w:val="20"/>
                <w:szCs w:val="20"/>
              </w:rPr>
              <w:t xml:space="preserve">: </w:t>
            </w:r>
            <w:r w:rsidR="00EF7EA7" w:rsidRPr="005B33A5">
              <w:rPr>
                <w:sz w:val="20"/>
                <w:szCs w:val="20"/>
              </w:rPr>
              <w:t>The teacher will include n</w:t>
            </w:r>
            <w:r w:rsidRPr="005B33A5">
              <w:rPr>
                <w:sz w:val="20"/>
                <w:szCs w:val="20"/>
              </w:rPr>
              <w:t xml:space="preserve">umber routines </w:t>
            </w:r>
            <w:r w:rsidR="002038E8" w:rsidRPr="005B33A5">
              <w:rPr>
                <w:sz w:val="20"/>
                <w:szCs w:val="20"/>
              </w:rPr>
              <w:t>such as</w:t>
            </w:r>
            <w:r w:rsidR="00B66C54" w:rsidRPr="005B33A5">
              <w:rPr>
                <w:sz w:val="20"/>
                <w:szCs w:val="20"/>
              </w:rPr>
              <w:t xml:space="preserve"> 3 Act T</w:t>
            </w:r>
            <w:r w:rsidR="0066468D" w:rsidRPr="005B33A5">
              <w:rPr>
                <w:sz w:val="20"/>
                <w:szCs w:val="20"/>
              </w:rPr>
              <w:t>asks</w:t>
            </w:r>
            <w:r w:rsidR="00BD6E0E" w:rsidRPr="005B33A5">
              <w:rPr>
                <w:sz w:val="20"/>
                <w:szCs w:val="20"/>
              </w:rPr>
              <w:t xml:space="preserve">, </w:t>
            </w:r>
            <w:r w:rsidR="008E67A0" w:rsidRPr="005B33A5">
              <w:rPr>
                <w:sz w:val="20"/>
                <w:szCs w:val="20"/>
              </w:rPr>
              <w:t>image talks, number talks, etc</w:t>
            </w:r>
            <w:r w:rsidR="00CC20D9" w:rsidRPr="005B33A5">
              <w:rPr>
                <w:sz w:val="20"/>
                <w:szCs w:val="20"/>
              </w:rPr>
              <w:t xml:space="preserve"> </w:t>
            </w:r>
            <w:r w:rsidR="00E67793" w:rsidRPr="005B33A5">
              <w:rPr>
                <w:sz w:val="20"/>
                <w:szCs w:val="20"/>
              </w:rPr>
              <w:t xml:space="preserve">to </w:t>
            </w:r>
            <w:r w:rsidRPr="005B33A5">
              <w:rPr>
                <w:sz w:val="20"/>
                <w:szCs w:val="20"/>
              </w:rPr>
              <w:t>review or preview</w:t>
            </w:r>
            <w:r w:rsidR="002038E8" w:rsidRPr="005B33A5">
              <w:rPr>
                <w:sz w:val="20"/>
                <w:szCs w:val="20"/>
              </w:rPr>
              <w:t xml:space="preserve"> </w:t>
            </w:r>
            <w:r w:rsidR="005B33A5" w:rsidRPr="005B33A5">
              <w:rPr>
                <w:sz w:val="20"/>
                <w:szCs w:val="20"/>
              </w:rPr>
              <w:t xml:space="preserve">content and </w:t>
            </w:r>
            <w:r w:rsidRPr="005B33A5">
              <w:rPr>
                <w:sz w:val="20"/>
                <w:szCs w:val="20"/>
              </w:rPr>
              <w:t>fluency routines</w:t>
            </w:r>
            <w:r w:rsidR="005B33A5" w:rsidRPr="005B33A5">
              <w:rPr>
                <w:sz w:val="20"/>
                <w:szCs w:val="20"/>
              </w:rPr>
              <w:t>.</w:t>
            </w:r>
          </w:p>
          <w:p w14:paraId="3703ABFE" w14:textId="77777777" w:rsidR="00EF7EA7" w:rsidRDefault="00EF7EA7" w:rsidP="57B7F70C">
            <w:pPr>
              <w:rPr>
                <w:color w:val="FF0000"/>
                <w:sz w:val="20"/>
                <w:szCs w:val="20"/>
              </w:rPr>
            </w:pPr>
          </w:p>
          <w:p w14:paraId="1BCBD89E" w14:textId="2B76AA7F" w:rsidR="1F01BBEA" w:rsidRPr="005B33A5" w:rsidRDefault="1F01BBEA" w:rsidP="57B7F70C">
            <w:pPr>
              <w:rPr>
                <w:sz w:val="20"/>
                <w:szCs w:val="20"/>
              </w:rPr>
            </w:pPr>
            <w:r w:rsidRPr="005B33A5">
              <w:rPr>
                <w:sz w:val="20"/>
                <w:szCs w:val="20"/>
              </w:rPr>
              <w:t>-</w:t>
            </w:r>
            <w:r w:rsidRPr="0012013C">
              <w:rPr>
                <w:b/>
                <w:sz w:val="20"/>
                <w:szCs w:val="20"/>
              </w:rPr>
              <w:t>Mini-lesson</w:t>
            </w:r>
            <w:r w:rsidRPr="005B33A5">
              <w:rPr>
                <w:sz w:val="20"/>
                <w:szCs w:val="20"/>
              </w:rPr>
              <w:t xml:space="preserve">: </w:t>
            </w:r>
            <w:r w:rsidR="005B33A5">
              <w:rPr>
                <w:sz w:val="20"/>
                <w:szCs w:val="20"/>
              </w:rPr>
              <w:t>The teacher will present</w:t>
            </w:r>
            <w:r>
              <w:rPr>
                <w:sz w:val="20"/>
                <w:szCs w:val="20"/>
              </w:rPr>
              <w:t xml:space="preserve"> </w:t>
            </w:r>
            <w:r w:rsidRPr="005B33A5">
              <w:rPr>
                <w:sz w:val="20"/>
                <w:szCs w:val="20"/>
              </w:rPr>
              <w:t>an authentic situation where students will have to apply mathematical skil</w:t>
            </w:r>
            <w:r w:rsidR="3B56BBBD" w:rsidRPr="005B33A5">
              <w:rPr>
                <w:sz w:val="20"/>
                <w:szCs w:val="20"/>
              </w:rPr>
              <w:t xml:space="preserve">ls. </w:t>
            </w:r>
            <w:r w:rsidR="3B56BBBD">
              <w:rPr>
                <w:sz w:val="20"/>
                <w:szCs w:val="20"/>
              </w:rPr>
              <w:t>B</w:t>
            </w:r>
            <w:r w:rsidR="3B56BBBD" w:rsidRPr="005B33A5">
              <w:rPr>
                <w:sz w:val="20"/>
                <w:szCs w:val="20"/>
              </w:rPr>
              <w:t>alance student-led work with teacher-led instruction.</w:t>
            </w:r>
          </w:p>
          <w:p w14:paraId="1909AD80" w14:textId="77777777" w:rsidR="0033670C" w:rsidRDefault="0033670C" w:rsidP="57B7F70C">
            <w:pPr>
              <w:rPr>
                <w:color w:val="FF0000"/>
                <w:sz w:val="20"/>
                <w:szCs w:val="20"/>
              </w:rPr>
            </w:pPr>
          </w:p>
          <w:p w14:paraId="550730C6" w14:textId="2A1D4A3E" w:rsidR="3B56BBBD" w:rsidRPr="0057765E" w:rsidRDefault="3B56BBBD" w:rsidP="57B7F70C">
            <w:pPr>
              <w:rPr>
                <w:sz w:val="20"/>
                <w:szCs w:val="20"/>
              </w:rPr>
            </w:pPr>
            <w:r w:rsidRPr="0057765E">
              <w:rPr>
                <w:sz w:val="20"/>
                <w:szCs w:val="20"/>
              </w:rPr>
              <w:t>-</w:t>
            </w:r>
            <w:r w:rsidRPr="0057765E">
              <w:rPr>
                <w:b/>
                <w:sz w:val="20"/>
                <w:szCs w:val="20"/>
              </w:rPr>
              <w:t>Work Session:</w:t>
            </w:r>
            <w:r w:rsidRPr="0057765E">
              <w:rPr>
                <w:sz w:val="20"/>
                <w:szCs w:val="20"/>
              </w:rPr>
              <w:t xml:space="preserve"> </w:t>
            </w:r>
            <w:r w:rsidR="0057765E">
              <w:rPr>
                <w:sz w:val="20"/>
                <w:szCs w:val="20"/>
              </w:rPr>
              <w:t>The teacher will</w:t>
            </w:r>
            <w:r w:rsidR="0033670C" w:rsidRPr="0057765E">
              <w:rPr>
                <w:sz w:val="20"/>
                <w:szCs w:val="20"/>
              </w:rPr>
              <w:t xml:space="preserve"> create f</w:t>
            </w:r>
            <w:r w:rsidRPr="0057765E">
              <w:rPr>
                <w:sz w:val="20"/>
                <w:szCs w:val="20"/>
              </w:rPr>
              <w:t>lexible grou</w:t>
            </w:r>
            <w:r w:rsidR="0057765E">
              <w:rPr>
                <w:sz w:val="20"/>
                <w:szCs w:val="20"/>
              </w:rPr>
              <w:t>ps</w:t>
            </w:r>
            <w:r w:rsidRPr="0057765E">
              <w:rPr>
                <w:sz w:val="20"/>
                <w:szCs w:val="20"/>
              </w:rPr>
              <w:t xml:space="preserve"> based on formative assessments (consider action step on formative assessments).</w:t>
            </w:r>
          </w:p>
          <w:p w14:paraId="185EC3A3" w14:textId="77777777" w:rsidR="00666A63" w:rsidRDefault="00666A63" w:rsidP="57B7F70C">
            <w:pPr>
              <w:rPr>
                <w:color w:val="FF0000"/>
                <w:sz w:val="20"/>
                <w:szCs w:val="20"/>
              </w:rPr>
            </w:pPr>
          </w:p>
          <w:p w14:paraId="094D78B7" w14:textId="340B30C1" w:rsidR="7F5FF3FF" w:rsidRPr="00121DDD" w:rsidRDefault="7F5FF3FF" w:rsidP="57B7F70C">
            <w:pPr>
              <w:rPr>
                <w:sz w:val="20"/>
                <w:szCs w:val="20"/>
              </w:rPr>
            </w:pPr>
            <w:r w:rsidRPr="00121DDD">
              <w:rPr>
                <w:b/>
                <w:sz w:val="20"/>
                <w:szCs w:val="20"/>
              </w:rPr>
              <w:t>-Closing</w:t>
            </w:r>
            <w:r w:rsidRPr="00121DDD">
              <w:rPr>
                <w:sz w:val="20"/>
                <w:szCs w:val="20"/>
              </w:rPr>
              <w:t xml:space="preserve">: </w:t>
            </w:r>
            <w:r w:rsidR="00121DDD">
              <w:rPr>
                <w:sz w:val="20"/>
                <w:szCs w:val="20"/>
              </w:rPr>
              <w:t>Teachers will</w:t>
            </w:r>
            <w:r w:rsidR="003B0764" w:rsidRPr="00121DDD">
              <w:rPr>
                <w:sz w:val="20"/>
                <w:szCs w:val="20"/>
              </w:rPr>
              <w:t xml:space="preserve"> s</w:t>
            </w:r>
            <w:r w:rsidRPr="00121DDD">
              <w:rPr>
                <w:sz w:val="20"/>
                <w:szCs w:val="20"/>
              </w:rPr>
              <w:t>ynthesiz</w:t>
            </w:r>
            <w:r w:rsidR="003B0764" w:rsidRPr="00121DDD">
              <w:rPr>
                <w:sz w:val="20"/>
                <w:szCs w:val="20"/>
              </w:rPr>
              <w:t>e</w:t>
            </w:r>
            <w:r w:rsidRPr="00121DDD">
              <w:rPr>
                <w:sz w:val="20"/>
                <w:szCs w:val="20"/>
              </w:rPr>
              <w:t xml:space="preserve"> the lesson</w:t>
            </w:r>
            <w:r w:rsidR="002B2784">
              <w:rPr>
                <w:sz w:val="20"/>
                <w:szCs w:val="20"/>
              </w:rPr>
              <w:t xml:space="preserve"> and allow/encourage s</w:t>
            </w:r>
            <w:r w:rsidR="003B0764" w:rsidRPr="00121DDD">
              <w:rPr>
                <w:sz w:val="20"/>
                <w:szCs w:val="20"/>
              </w:rPr>
              <w:t xml:space="preserve">tudents </w:t>
            </w:r>
            <w:r w:rsidR="002B2784">
              <w:rPr>
                <w:sz w:val="20"/>
                <w:szCs w:val="20"/>
              </w:rPr>
              <w:t xml:space="preserve">to </w:t>
            </w:r>
            <w:r w:rsidRPr="00121DDD">
              <w:rPr>
                <w:sz w:val="20"/>
                <w:szCs w:val="20"/>
              </w:rPr>
              <w:t>connect strategies that various students used to do the</w:t>
            </w:r>
            <w:r w:rsidR="77445BE4" w:rsidRPr="00121DDD">
              <w:rPr>
                <w:sz w:val="20"/>
                <w:szCs w:val="20"/>
              </w:rPr>
              <w:t xml:space="preserve"> work</w:t>
            </w:r>
            <w:r w:rsidR="002B2784">
              <w:rPr>
                <w:sz w:val="20"/>
                <w:szCs w:val="20"/>
              </w:rPr>
              <w:t>.</w:t>
            </w:r>
          </w:p>
          <w:p w14:paraId="4A915A7A" w14:textId="0F4C1FB8" w:rsidR="57B7F70C" w:rsidRDefault="57B7F70C" w:rsidP="57B7F70C">
            <w:pPr>
              <w:rPr>
                <w:color w:val="FF0000"/>
                <w:sz w:val="20"/>
                <w:szCs w:val="20"/>
              </w:rPr>
            </w:pPr>
          </w:p>
          <w:p w14:paraId="62C0E56D" w14:textId="77777777" w:rsidR="00DF49C8" w:rsidRDefault="00DF49C8" w:rsidP="00DF49C8">
            <w:pPr>
              <w:rPr>
                <w:rFonts w:cstheme="minorHAnsi"/>
                <w:sz w:val="20"/>
                <w:szCs w:val="20"/>
              </w:rPr>
            </w:pPr>
          </w:p>
          <w:p w14:paraId="20DA771E" w14:textId="77777777" w:rsidR="00DF49C8" w:rsidRDefault="00DF49C8" w:rsidP="00DF49C8">
            <w:pPr>
              <w:rPr>
                <w:rFonts w:cstheme="minorHAnsi"/>
                <w:sz w:val="20"/>
                <w:szCs w:val="20"/>
              </w:rPr>
            </w:pPr>
            <w:r w:rsidRPr="0040216C">
              <w:rPr>
                <w:rFonts w:cstheme="minorHAnsi"/>
                <w:b/>
                <w:sz w:val="20"/>
                <w:szCs w:val="20"/>
              </w:rPr>
              <w:t>Artifacts:</w:t>
            </w:r>
          </w:p>
          <w:p w14:paraId="6B95FDF6" w14:textId="2C94A985" w:rsidR="0040216C" w:rsidRDefault="00DF1E90" w:rsidP="00DF49C8">
            <w:pPr>
              <w:rPr>
                <w:rFonts w:cstheme="minorHAnsi"/>
                <w:sz w:val="20"/>
                <w:szCs w:val="20"/>
              </w:rPr>
            </w:pPr>
            <w:r>
              <w:rPr>
                <w:rFonts w:cstheme="minorHAnsi"/>
                <w:sz w:val="20"/>
                <w:szCs w:val="20"/>
              </w:rPr>
              <w:t>-Lesson plans</w:t>
            </w:r>
          </w:p>
          <w:p w14:paraId="08DA8886" w14:textId="0BB662C3" w:rsidR="008F252D" w:rsidRPr="0040216C" w:rsidRDefault="008F252D" w:rsidP="00DF49C8">
            <w:pPr>
              <w:rPr>
                <w:rFonts w:cstheme="minorHAnsi"/>
                <w:sz w:val="20"/>
                <w:szCs w:val="20"/>
              </w:rPr>
            </w:pPr>
            <w:r>
              <w:rPr>
                <w:rFonts w:cstheme="minorHAnsi"/>
                <w:sz w:val="20"/>
                <w:szCs w:val="20"/>
              </w:rPr>
              <w:t>-Classroom observations</w:t>
            </w:r>
          </w:p>
          <w:p w14:paraId="7FEED877" w14:textId="1A07F9E7" w:rsidR="00DF49C8" w:rsidRPr="00CF6AE6" w:rsidRDefault="00DF49C8" w:rsidP="00DF49C8">
            <w:pPr>
              <w:rPr>
                <w:rFonts w:cstheme="minorHAnsi"/>
                <w:sz w:val="20"/>
                <w:szCs w:val="20"/>
              </w:rPr>
            </w:pPr>
          </w:p>
        </w:tc>
        <w:tc>
          <w:tcPr>
            <w:tcW w:w="1000" w:type="pct"/>
            <w:tcBorders>
              <w:left w:val="single" w:sz="4" w:space="0" w:color="auto"/>
            </w:tcBorders>
          </w:tcPr>
          <w:p w14:paraId="1B8F40AF" w14:textId="77777777" w:rsidR="00DF49C8" w:rsidRPr="00442BC1" w:rsidRDefault="00DF49C8" w:rsidP="00DF49C8">
            <w:pPr>
              <w:rPr>
                <w:rFonts w:cstheme="minorHAnsi"/>
                <w:b/>
                <w:sz w:val="20"/>
                <w:szCs w:val="20"/>
              </w:rPr>
            </w:pPr>
            <w:r w:rsidRPr="00442BC1">
              <w:rPr>
                <w:rFonts w:cstheme="minorHAnsi"/>
                <w:b/>
                <w:sz w:val="20"/>
                <w:szCs w:val="20"/>
              </w:rPr>
              <w:t>Evaluation of Impact:</w:t>
            </w:r>
          </w:p>
          <w:p w14:paraId="68811635" w14:textId="4AD092B5" w:rsidR="00DF49C8" w:rsidRDefault="00CB6F91" w:rsidP="00DF49C8">
            <w:pPr>
              <w:rPr>
                <w:rFonts w:cstheme="minorHAnsi"/>
                <w:sz w:val="20"/>
                <w:szCs w:val="20"/>
              </w:rPr>
            </w:pPr>
            <w:r>
              <w:rPr>
                <w:rFonts w:cstheme="minorHAnsi"/>
                <w:sz w:val="20"/>
                <w:szCs w:val="20"/>
              </w:rPr>
              <w:t>Con</w:t>
            </w:r>
            <w:r w:rsidR="007B2658">
              <w:rPr>
                <w:rFonts w:cstheme="minorHAnsi"/>
                <w:sz w:val="20"/>
                <w:szCs w:val="20"/>
              </w:rPr>
              <w:t>structing and implementing</w:t>
            </w:r>
            <w:r>
              <w:rPr>
                <w:rFonts w:cstheme="minorHAnsi"/>
                <w:sz w:val="20"/>
                <w:szCs w:val="20"/>
              </w:rPr>
              <w:t xml:space="preserve"> lessons through the workshop model will provide structure</w:t>
            </w:r>
            <w:r w:rsidR="00AC6B3B">
              <w:rPr>
                <w:rFonts w:cstheme="minorHAnsi"/>
                <w:sz w:val="20"/>
                <w:szCs w:val="20"/>
              </w:rPr>
              <w:t xml:space="preserve"> a</w:t>
            </w:r>
            <w:r w:rsidR="002B344E">
              <w:rPr>
                <w:rFonts w:cstheme="minorHAnsi"/>
                <w:sz w:val="20"/>
                <w:szCs w:val="20"/>
              </w:rPr>
              <w:t xml:space="preserve">nd </w:t>
            </w:r>
            <w:r w:rsidR="003A17F7">
              <w:rPr>
                <w:rFonts w:cstheme="minorHAnsi"/>
                <w:sz w:val="20"/>
                <w:szCs w:val="20"/>
              </w:rPr>
              <w:t>engagement</w:t>
            </w:r>
            <w:r w:rsidR="00393547">
              <w:rPr>
                <w:rFonts w:cstheme="minorHAnsi"/>
                <w:sz w:val="20"/>
                <w:szCs w:val="20"/>
              </w:rPr>
              <w:t xml:space="preserve"> that leads to student learning. </w:t>
            </w:r>
          </w:p>
          <w:p w14:paraId="3B3DD9F4" w14:textId="77777777" w:rsidR="00DF49C8" w:rsidRPr="00442BC1" w:rsidRDefault="00DF49C8" w:rsidP="00DF49C8">
            <w:pPr>
              <w:rPr>
                <w:rFonts w:cstheme="minorHAnsi"/>
                <w:b/>
                <w:sz w:val="20"/>
                <w:szCs w:val="20"/>
              </w:rPr>
            </w:pPr>
          </w:p>
          <w:p w14:paraId="3B61F39B" w14:textId="77777777" w:rsidR="00DF49C8" w:rsidRDefault="00DF49C8" w:rsidP="00DF49C8">
            <w:pPr>
              <w:rPr>
                <w:rFonts w:cstheme="minorHAnsi"/>
                <w:b/>
                <w:bCs/>
                <w:sz w:val="20"/>
                <w:szCs w:val="20"/>
              </w:rPr>
            </w:pPr>
            <w:r w:rsidRPr="00442BC1">
              <w:rPr>
                <w:rFonts w:cstheme="minorHAnsi"/>
                <w:b/>
                <w:sz w:val="20"/>
                <w:szCs w:val="20"/>
              </w:rPr>
              <w:t>Evidence:</w:t>
            </w:r>
          </w:p>
          <w:p w14:paraId="776449C0" w14:textId="4D86CAEA" w:rsidR="00DF49C8" w:rsidRPr="00CF6AE6" w:rsidRDefault="000734D2" w:rsidP="00DF49C8">
            <w:pPr>
              <w:rPr>
                <w:sz w:val="20"/>
                <w:szCs w:val="20"/>
              </w:rPr>
            </w:pPr>
            <w:r>
              <w:rPr>
                <w:rFonts w:cstheme="minorHAnsi"/>
                <w:sz w:val="20"/>
                <w:szCs w:val="20"/>
              </w:rPr>
              <w:t>Components of the workshop model are evident in classroom observations.</w:t>
            </w:r>
          </w:p>
        </w:tc>
        <w:tc>
          <w:tcPr>
            <w:tcW w:w="470" w:type="pct"/>
            <w:tcBorders>
              <w:left w:val="single" w:sz="4" w:space="0" w:color="auto"/>
            </w:tcBorders>
          </w:tcPr>
          <w:p w14:paraId="7F91F0F3" w14:textId="77777777" w:rsidR="00DF49C8" w:rsidRDefault="00393547" w:rsidP="00DF49C8">
            <w:pPr>
              <w:rPr>
                <w:rFonts w:cstheme="minorHAnsi"/>
                <w:sz w:val="20"/>
                <w:szCs w:val="20"/>
              </w:rPr>
            </w:pPr>
            <w:r>
              <w:rPr>
                <w:rFonts w:cstheme="minorHAnsi"/>
                <w:b/>
                <w:bCs/>
                <w:sz w:val="20"/>
                <w:szCs w:val="20"/>
              </w:rPr>
              <w:t>Teachers</w:t>
            </w:r>
            <w:r>
              <w:rPr>
                <w:rFonts w:cstheme="minorHAnsi"/>
                <w:sz w:val="20"/>
                <w:szCs w:val="20"/>
              </w:rPr>
              <w:t xml:space="preserve"> will plan lessons using the workshop model.</w:t>
            </w:r>
          </w:p>
          <w:p w14:paraId="47412D20" w14:textId="77777777" w:rsidR="00393547" w:rsidRDefault="00393547" w:rsidP="00DF49C8">
            <w:pPr>
              <w:rPr>
                <w:rFonts w:cstheme="minorHAnsi"/>
                <w:sz w:val="20"/>
                <w:szCs w:val="20"/>
              </w:rPr>
            </w:pPr>
          </w:p>
          <w:p w14:paraId="491D032B" w14:textId="77777777" w:rsidR="00393547" w:rsidRDefault="00393547" w:rsidP="00DF49C8">
            <w:pPr>
              <w:rPr>
                <w:rFonts w:cstheme="minorHAnsi"/>
                <w:sz w:val="20"/>
                <w:szCs w:val="20"/>
              </w:rPr>
            </w:pPr>
            <w:r>
              <w:rPr>
                <w:rFonts w:cstheme="minorHAnsi"/>
                <w:b/>
                <w:bCs/>
                <w:sz w:val="20"/>
                <w:szCs w:val="20"/>
              </w:rPr>
              <w:t>Admin</w:t>
            </w:r>
            <w:r>
              <w:rPr>
                <w:rFonts w:cstheme="minorHAnsi"/>
                <w:sz w:val="20"/>
                <w:szCs w:val="20"/>
              </w:rPr>
              <w:t xml:space="preserve"> will observe lessons identifying components of the workshop model during observations.</w:t>
            </w:r>
          </w:p>
          <w:p w14:paraId="5D4CC588" w14:textId="77777777" w:rsidR="00393547" w:rsidRDefault="00393547" w:rsidP="00DF49C8">
            <w:pPr>
              <w:rPr>
                <w:rFonts w:cstheme="minorHAnsi"/>
                <w:sz w:val="20"/>
                <w:szCs w:val="20"/>
              </w:rPr>
            </w:pPr>
          </w:p>
          <w:p w14:paraId="5D6E3D17" w14:textId="5031CAC5" w:rsidR="00DF49C8" w:rsidRPr="00CF6AE6" w:rsidRDefault="00393547" w:rsidP="00DF49C8">
            <w:pPr>
              <w:rPr>
                <w:rFonts w:cstheme="minorHAnsi"/>
                <w:sz w:val="20"/>
                <w:szCs w:val="20"/>
              </w:rPr>
            </w:pPr>
            <w:r>
              <w:rPr>
                <w:rFonts w:cstheme="minorHAnsi"/>
                <w:b/>
                <w:bCs/>
                <w:sz w:val="20"/>
                <w:szCs w:val="20"/>
              </w:rPr>
              <w:t xml:space="preserve">Coaches </w:t>
            </w:r>
            <w:r>
              <w:rPr>
                <w:rFonts w:cstheme="minorHAnsi"/>
                <w:sz w:val="20"/>
                <w:szCs w:val="20"/>
              </w:rPr>
              <w:t xml:space="preserve">will provide PL for teachers on the components and implementation of the workshop model. </w:t>
            </w:r>
          </w:p>
        </w:tc>
      </w:tr>
      <w:tr w:rsidR="00DF49C8" w:rsidRPr="00CF6AE6" w14:paraId="2EB94C9A" w14:textId="77777777" w:rsidTr="19FFF07D">
        <w:trPr>
          <w:trHeight w:val="2223"/>
        </w:trPr>
        <w:tc>
          <w:tcPr>
            <w:tcW w:w="1249" w:type="pct"/>
          </w:tcPr>
          <w:p w14:paraId="19FCA8EB" w14:textId="2782E655" w:rsidR="00DF49C8" w:rsidRPr="00CF6AE6" w:rsidRDefault="3A1CBDC9" w:rsidP="19FFF07D">
            <w:pPr>
              <w:rPr>
                <w:sz w:val="20"/>
                <w:szCs w:val="20"/>
              </w:rPr>
            </w:pPr>
            <w:r w:rsidRPr="19FFF07D">
              <w:rPr>
                <w:b/>
                <w:bCs/>
                <w:sz w:val="20"/>
                <w:szCs w:val="20"/>
              </w:rPr>
              <w:t>Workstations</w:t>
            </w:r>
            <w:r w:rsidR="00DF49C8" w:rsidRPr="19FFF07D">
              <w:rPr>
                <w:sz w:val="20"/>
                <w:szCs w:val="20"/>
              </w:rPr>
              <w:t xml:space="preserve">- Teachers will use content driven, differentiated </w:t>
            </w:r>
            <w:r w:rsidR="2BF82C30" w:rsidRPr="19FFF07D">
              <w:rPr>
                <w:sz w:val="20"/>
                <w:szCs w:val="20"/>
              </w:rPr>
              <w:t>workstations</w:t>
            </w:r>
            <w:r w:rsidR="00DF49C8" w:rsidRPr="19FFF07D">
              <w:rPr>
                <w:sz w:val="20"/>
                <w:szCs w:val="20"/>
              </w:rPr>
              <w:t xml:space="preserve"> and small group lessons during the work session of </w:t>
            </w:r>
            <w:r w:rsidR="006A4138" w:rsidRPr="19FFF07D">
              <w:rPr>
                <w:sz w:val="20"/>
                <w:szCs w:val="20"/>
              </w:rPr>
              <w:t>math</w:t>
            </w:r>
            <w:r w:rsidR="00DF49C8" w:rsidRPr="19FFF07D">
              <w:rPr>
                <w:sz w:val="20"/>
                <w:szCs w:val="20"/>
              </w:rPr>
              <w:t xml:space="preserve"> lessons. </w:t>
            </w:r>
          </w:p>
        </w:tc>
        <w:tc>
          <w:tcPr>
            <w:tcW w:w="499" w:type="pct"/>
          </w:tcPr>
          <w:p w14:paraId="53951A9C" w14:textId="77777777" w:rsidR="003E1635" w:rsidRDefault="00467FE6" w:rsidP="003E1635">
            <w:pPr>
              <w:rPr>
                <w:rFonts w:cstheme="minorHAnsi"/>
                <w:sz w:val="20"/>
                <w:szCs w:val="20"/>
              </w:rPr>
            </w:pPr>
            <w:r>
              <w:rPr>
                <w:rFonts w:cstheme="minorHAnsi"/>
                <w:sz w:val="20"/>
                <w:szCs w:val="20"/>
              </w:rPr>
              <w:t>CTLS Teach</w:t>
            </w:r>
          </w:p>
          <w:p w14:paraId="7159F892" w14:textId="77777777" w:rsidR="00467FE6" w:rsidRDefault="00467FE6" w:rsidP="003E1635">
            <w:pPr>
              <w:rPr>
                <w:rFonts w:cstheme="minorHAnsi"/>
                <w:sz w:val="20"/>
                <w:szCs w:val="20"/>
              </w:rPr>
            </w:pPr>
          </w:p>
          <w:p w14:paraId="6D05D99D" w14:textId="77777777" w:rsidR="00467FE6" w:rsidRDefault="00467FE6" w:rsidP="003E1635">
            <w:pPr>
              <w:rPr>
                <w:rFonts w:cstheme="minorHAnsi"/>
                <w:sz w:val="20"/>
                <w:szCs w:val="20"/>
              </w:rPr>
            </w:pPr>
            <w:r>
              <w:rPr>
                <w:rFonts w:cstheme="minorHAnsi"/>
                <w:sz w:val="20"/>
                <w:szCs w:val="20"/>
              </w:rPr>
              <w:t>GaDOE Lessons</w:t>
            </w:r>
          </w:p>
          <w:p w14:paraId="33571752" w14:textId="77777777" w:rsidR="00467FE6" w:rsidRDefault="00467FE6" w:rsidP="003E1635">
            <w:pPr>
              <w:rPr>
                <w:rFonts w:cstheme="minorHAnsi"/>
                <w:sz w:val="20"/>
                <w:szCs w:val="20"/>
              </w:rPr>
            </w:pPr>
          </w:p>
          <w:p w14:paraId="2E8E12DA" w14:textId="77777777" w:rsidR="006B0FC6" w:rsidRDefault="00467FE6" w:rsidP="006B0FC6">
            <w:pPr>
              <w:rPr>
                <w:rFonts w:cstheme="minorHAnsi"/>
                <w:sz w:val="20"/>
                <w:szCs w:val="20"/>
              </w:rPr>
            </w:pPr>
            <w:r>
              <w:rPr>
                <w:rFonts w:cstheme="minorHAnsi"/>
                <w:sz w:val="20"/>
                <w:szCs w:val="20"/>
              </w:rPr>
              <w:t>Title I and local school coaches</w:t>
            </w:r>
          </w:p>
          <w:p w14:paraId="1BA178A4" w14:textId="77777777" w:rsidR="006B0FC6" w:rsidRDefault="006B0FC6" w:rsidP="006B0FC6">
            <w:pPr>
              <w:rPr>
                <w:rFonts w:cstheme="minorHAnsi"/>
                <w:sz w:val="20"/>
                <w:szCs w:val="20"/>
              </w:rPr>
            </w:pPr>
          </w:p>
          <w:p w14:paraId="7DC664DC" w14:textId="1C9DF576" w:rsidR="006B0FC6" w:rsidRDefault="006B0FC6" w:rsidP="006B0FC6">
            <w:pPr>
              <w:rPr>
                <w:sz w:val="20"/>
                <w:szCs w:val="20"/>
              </w:rPr>
            </w:pPr>
            <w:r w:rsidRPr="00931F45">
              <w:rPr>
                <w:sz w:val="20"/>
                <w:szCs w:val="20"/>
              </w:rPr>
              <w:t xml:space="preserve">Academic Coaches will provide </w:t>
            </w:r>
            <w:r w:rsidRPr="00931F45">
              <w:rPr>
                <w:sz w:val="20"/>
                <w:szCs w:val="20"/>
              </w:rPr>
              <w:lastRenderedPageBreak/>
              <w:t>professional learning on specific grade level workstation/independent work suggestions that include differentiation.</w:t>
            </w:r>
            <w:r>
              <w:rPr>
                <w:sz w:val="20"/>
                <w:szCs w:val="20"/>
              </w:rPr>
              <w:t xml:space="preserve"> </w:t>
            </w:r>
          </w:p>
          <w:p w14:paraId="0CE91086" w14:textId="3F18386B" w:rsidR="00DF49C8" w:rsidRPr="00CF6AE6" w:rsidRDefault="00DF49C8" w:rsidP="00DF49C8">
            <w:pPr>
              <w:rPr>
                <w:rFonts w:cstheme="minorHAnsi"/>
                <w:sz w:val="20"/>
                <w:szCs w:val="20"/>
              </w:rPr>
            </w:pPr>
          </w:p>
        </w:tc>
        <w:tc>
          <w:tcPr>
            <w:tcW w:w="392" w:type="pct"/>
          </w:tcPr>
          <w:p w14:paraId="642B8D4A" w14:textId="77777777" w:rsidR="00DF49C8" w:rsidRPr="00CF6AE6" w:rsidRDefault="00DF49C8" w:rsidP="00DF49C8">
            <w:pPr>
              <w:rPr>
                <w:rFonts w:cstheme="minorHAnsi"/>
                <w:sz w:val="20"/>
                <w:szCs w:val="20"/>
              </w:rPr>
            </w:pPr>
          </w:p>
        </w:tc>
        <w:tc>
          <w:tcPr>
            <w:tcW w:w="358" w:type="pct"/>
            <w:tcBorders>
              <w:right w:val="single" w:sz="4" w:space="0" w:color="auto"/>
            </w:tcBorders>
          </w:tcPr>
          <w:p w14:paraId="75D83AF4" w14:textId="1EA6FE8E" w:rsidR="00DF49C8" w:rsidRPr="00CF6AE6" w:rsidRDefault="00467FE6" w:rsidP="00DF49C8">
            <w:pPr>
              <w:rPr>
                <w:rFonts w:cstheme="minorHAnsi"/>
                <w:sz w:val="20"/>
                <w:szCs w:val="20"/>
              </w:rPr>
            </w:pPr>
            <w:r>
              <w:rPr>
                <w:rFonts w:cstheme="minorHAnsi"/>
                <w:sz w:val="20"/>
                <w:szCs w:val="20"/>
              </w:rPr>
              <w:t>8/2023- 5/2024</w:t>
            </w:r>
          </w:p>
        </w:tc>
        <w:tc>
          <w:tcPr>
            <w:tcW w:w="1032" w:type="pct"/>
            <w:tcBorders>
              <w:top w:val="single" w:sz="4" w:space="0" w:color="auto"/>
              <w:left w:val="single" w:sz="4" w:space="0" w:color="auto"/>
              <w:bottom w:val="single" w:sz="4" w:space="0" w:color="auto"/>
              <w:right w:val="single" w:sz="4" w:space="0" w:color="auto"/>
            </w:tcBorders>
          </w:tcPr>
          <w:p w14:paraId="760B068B" w14:textId="11D974AB" w:rsidR="003E1635" w:rsidRDefault="00DF49C8" w:rsidP="003E1635">
            <w:pPr>
              <w:rPr>
                <w:sz w:val="20"/>
                <w:szCs w:val="20"/>
              </w:rPr>
            </w:pPr>
            <w:r w:rsidRPr="57B7F70C">
              <w:rPr>
                <w:b/>
                <w:sz w:val="20"/>
                <w:szCs w:val="20"/>
              </w:rPr>
              <w:t>Implementation</w:t>
            </w:r>
            <w:r w:rsidRPr="57B7F70C">
              <w:rPr>
                <w:sz w:val="20"/>
                <w:szCs w:val="20"/>
              </w:rPr>
              <w:t>:</w:t>
            </w:r>
          </w:p>
          <w:p w14:paraId="2006F9A2" w14:textId="529A5625" w:rsidR="003E1635" w:rsidRDefault="003E1635" w:rsidP="003E1635">
            <w:pPr>
              <w:rPr>
                <w:sz w:val="20"/>
                <w:szCs w:val="20"/>
              </w:rPr>
            </w:pPr>
            <w:r>
              <w:rPr>
                <w:sz w:val="20"/>
                <w:szCs w:val="20"/>
              </w:rPr>
              <w:t xml:space="preserve">Teachers will provide differentiated assignments for individual students or student groups to practice and reinforce taught concepts. </w:t>
            </w:r>
          </w:p>
          <w:p w14:paraId="46A38E7F" w14:textId="77777777" w:rsidR="003E1635" w:rsidRDefault="003E1635" w:rsidP="003E1635">
            <w:pPr>
              <w:rPr>
                <w:sz w:val="20"/>
                <w:szCs w:val="20"/>
              </w:rPr>
            </w:pPr>
          </w:p>
          <w:p w14:paraId="0B9E8564" w14:textId="77777777" w:rsidR="003E1635" w:rsidRDefault="003E1635" w:rsidP="003E1635">
            <w:pPr>
              <w:rPr>
                <w:sz w:val="20"/>
                <w:szCs w:val="20"/>
              </w:rPr>
            </w:pPr>
            <w:r>
              <w:rPr>
                <w:sz w:val="20"/>
                <w:szCs w:val="20"/>
              </w:rPr>
              <w:t xml:space="preserve">Teachers will use data to form content or skill-based groups to </w:t>
            </w:r>
            <w:r>
              <w:rPr>
                <w:sz w:val="20"/>
                <w:szCs w:val="20"/>
              </w:rPr>
              <w:lastRenderedPageBreak/>
              <w:t xml:space="preserve">support student learning and enrichment.  </w:t>
            </w:r>
          </w:p>
          <w:p w14:paraId="5B700C57" w14:textId="77777777" w:rsidR="00DF49C8" w:rsidRDefault="00DF49C8" w:rsidP="00DF49C8">
            <w:pPr>
              <w:rPr>
                <w:sz w:val="20"/>
                <w:szCs w:val="20"/>
              </w:rPr>
            </w:pPr>
          </w:p>
          <w:p w14:paraId="74965C97" w14:textId="77777777" w:rsidR="00DF49C8" w:rsidRDefault="00DF49C8" w:rsidP="00DF49C8">
            <w:pPr>
              <w:rPr>
                <w:sz w:val="20"/>
                <w:szCs w:val="20"/>
              </w:rPr>
            </w:pPr>
          </w:p>
          <w:p w14:paraId="476AF7C7" w14:textId="77777777" w:rsidR="00DF49C8" w:rsidRPr="00CF6AE6" w:rsidRDefault="00DF49C8" w:rsidP="00DF49C8">
            <w:pPr>
              <w:rPr>
                <w:sz w:val="20"/>
                <w:szCs w:val="20"/>
              </w:rPr>
            </w:pPr>
          </w:p>
          <w:p w14:paraId="6DB06EEC" w14:textId="77777777" w:rsidR="003E1635" w:rsidRPr="00CF6AE6" w:rsidRDefault="00DF49C8" w:rsidP="003E1635">
            <w:pPr>
              <w:rPr>
                <w:sz w:val="20"/>
                <w:szCs w:val="20"/>
              </w:rPr>
            </w:pPr>
            <w:r w:rsidRPr="57B7F70C">
              <w:rPr>
                <w:b/>
                <w:sz w:val="20"/>
                <w:szCs w:val="20"/>
              </w:rPr>
              <w:t>Artifacts</w:t>
            </w:r>
            <w:r w:rsidRPr="57B7F70C">
              <w:rPr>
                <w:sz w:val="20"/>
                <w:szCs w:val="20"/>
              </w:rPr>
              <w:t>:</w:t>
            </w:r>
          </w:p>
          <w:p w14:paraId="249C4793" w14:textId="77777777" w:rsidR="003E1635" w:rsidRDefault="003E1635" w:rsidP="003E1635">
            <w:pPr>
              <w:rPr>
                <w:sz w:val="20"/>
                <w:szCs w:val="20"/>
              </w:rPr>
            </w:pPr>
            <w:r w:rsidRPr="57B7F70C">
              <w:rPr>
                <w:sz w:val="20"/>
                <w:szCs w:val="20"/>
              </w:rPr>
              <w:t>-Walk form</w:t>
            </w:r>
          </w:p>
          <w:p w14:paraId="035A9223" w14:textId="1A72A55A" w:rsidR="00DF49C8" w:rsidRPr="00CF6AE6" w:rsidRDefault="003E1635" w:rsidP="00DF49C8">
            <w:pPr>
              <w:rPr>
                <w:rFonts w:cstheme="minorHAnsi"/>
                <w:sz w:val="20"/>
                <w:szCs w:val="20"/>
              </w:rPr>
            </w:pPr>
            <w:r>
              <w:rPr>
                <w:sz w:val="20"/>
                <w:szCs w:val="20"/>
              </w:rPr>
              <w:t>-Lesson Plans</w:t>
            </w:r>
          </w:p>
        </w:tc>
        <w:tc>
          <w:tcPr>
            <w:tcW w:w="1000" w:type="pct"/>
            <w:tcBorders>
              <w:left w:val="single" w:sz="4" w:space="0" w:color="auto"/>
            </w:tcBorders>
          </w:tcPr>
          <w:p w14:paraId="59FB819C" w14:textId="77777777" w:rsidR="00DF49C8" w:rsidRPr="00FC2363" w:rsidRDefault="00DF49C8" w:rsidP="00DF49C8">
            <w:pPr>
              <w:rPr>
                <w:rFonts w:cstheme="minorHAnsi"/>
                <w:b/>
                <w:sz w:val="20"/>
                <w:szCs w:val="20"/>
              </w:rPr>
            </w:pPr>
            <w:r w:rsidRPr="00FC2363">
              <w:rPr>
                <w:rFonts w:cstheme="minorHAnsi"/>
                <w:b/>
                <w:sz w:val="20"/>
                <w:szCs w:val="20"/>
              </w:rPr>
              <w:lastRenderedPageBreak/>
              <w:t>Evaluation of Impact:</w:t>
            </w:r>
          </w:p>
          <w:p w14:paraId="20A83629" w14:textId="77777777" w:rsidR="003E1635" w:rsidRDefault="003E1635" w:rsidP="003E1635">
            <w:pPr>
              <w:rPr>
                <w:rFonts w:cstheme="minorHAnsi"/>
                <w:sz w:val="20"/>
                <w:szCs w:val="20"/>
              </w:rPr>
            </w:pPr>
            <w:r>
              <w:rPr>
                <w:rFonts w:cstheme="minorHAnsi"/>
                <w:sz w:val="20"/>
                <w:szCs w:val="20"/>
              </w:rPr>
              <w:t>Students will practice learned skills/concepts and receive support with skills/concepts for which they need support or enrichment.</w:t>
            </w:r>
          </w:p>
          <w:p w14:paraId="7032795D" w14:textId="77777777" w:rsidR="003E1635" w:rsidRDefault="003E1635" w:rsidP="003E1635">
            <w:pPr>
              <w:rPr>
                <w:rFonts w:cstheme="minorHAnsi"/>
                <w:sz w:val="20"/>
                <w:szCs w:val="20"/>
              </w:rPr>
            </w:pPr>
          </w:p>
          <w:p w14:paraId="5B66E702" w14:textId="77777777" w:rsidR="003E1635" w:rsidRPr="00FC2363" w:rsidRDefault="003E1635" w:rsidP="003E1635">
            <w:pPr>
              <w:rPr>
                <w:rFonts w:cstheme="minorHAnsi"/>
                <w:sz w:val="20"/>
                <w:szCs w:val="20"/>
              </w:rPr>
            </w:pPr>
            <w:r>
              <w:rPr>
                <w:rFonts w:cstheme="minorHAnsi"/>
                <w:sz w:val="20"/>
                <w:szCs w:val="20"/>
              </w:rPr>
              <w:t>Students will be engaged during workstations.</w:t>
            </w:r>
          </w:p>
          <w:p w14:paraId="15B92C3E" w14:textId="77777777" w:rsidR="00DF49C8" w:rsidRPr="00FC2363" w:rsidRDefault="00DF49C8" w:rsidP="00DF49C8">
            <w:pPr>
              <w:rPr>
                <w:rFonts w:cstheme="minorHAnsi"/>
                <w:b/>
                <w:sz w:val="20"/>
                <w:szCs w:val="20"/>
              </w:rPr>
            </w:pPr>
          </w:p>
          <w:p w14:paraId="7BE30B4E" w14:textId="77777777" w:rsidR="00DF49C8" w:rsidRPr="00FC2363" w:rsidRDefault="00DF49C8" w:rsidP="00DF49C8">
            <w:pPr>
              <w:rPr>
                <w:rFonts w:cstheme="minorHAnsi"/>
                <w:b/>
                <w:sz w:val="20"/>
                <w:szCs w:val="20"/>
              </w:rPr>
            </w:pPr>
          </w:p>
          <w:p w14:paraId="5035A5CC" w14:textId="77777777" w:rsidR="003E1635" w:rsidRDefault="00DF49C8" w:rsidP="003E1635">
            <w:pPr>
              <w:rPr>
                <w:rFonts w:cstheme="minorHAnsi"/>
                <w:b/>
                <w:bCs/>
                <w:sz w:val="20"/>
                <w:szCs w:val="20"/>
              </w:rPr>
            </w:pPr>
            <w:r w:rsidRPr="00FC2363">
              <w:rPr>
                <w:rFonts w:cstheme="minorHAnsi"/>
                <w:b/>
                <w:sz w:val="20"/>
                <w:szCs w:val="20"/>
              </w:rPr>
              <w:t>Evidence:</w:t>
            </w:r>
          </w:p>
          <w:p w14:paraId="352663B1" w14:textId="77777777" w:rsidR="003E1635" w:rsidRDefault="003E1635" w:rsidP="003E1635">
            <w:pPr>
              <w:rPr>
                <w:rFonts w:cstheme="minorHAnsi"/>
                <w:sz w:val="20"/>
                <w:szCs w:val="20"/>
              </w:rPr>
            </w:pPr>
            <w:r>
              <w:rPr>
                <w:rFonts w:cstheme="minorHAnsi"/>
                <w:sz w:val="20"/>
                <w:szCs w:val="20"/>
              </w:rPr>
              <w:t xml:space="preserve">Lesson plans will include differentiation in both small group instruction as well as workstations. </w:t>
            </w:r>
          </w:p>
          <w:p w14:paraId="1CCB5C50" w14:textId="77777777" w:rsidR="003E1635" w:rsidRDefault="003E1635" w:rsidP="003E1635">
            <w:pPr>
              <w:rPr>
                <w:rFonts w:cstheme="minorHAnsi"/>
                <w:sz w:val="20"/>
                <w:szCs w:val="20"/>
              </w:rPr>
            </w:pPr>
          </w:p>
          <w:p w14:paraId="44A506FB" w14:textId="40A128D4" w:rsidR="00DF49C8" w:rsidRDefault="003E1635" w:rsidP="00DF49C8">
            <w:pPr>
              <w:rPr>
                <w:rFonts w:cstheme="minorHAnsi"/>
                <w:sz w:val="20"/>
                <w:szCs w:val="20"/>
              </w:rPr>
            </w:pPr>
            <w:r>
              <w:rPr>
                <w:rFonts w:cstheme="minorHAnsi"/>
                <w:sz w:val="20"/>
                <w:szCs w:val="20"/>
              </w:rPr>
              <w:t>Differentiation will be observed during walk-throughs completed during workstation time.</w:t>
            </w:r>
          </w:p>
        </w:tc>
        <w:tc>
          <w:tcPr>
            <w:tcW w:w="470" w:type="pct"/>
            <w:tcBorders>
              <w:left w:val="single" w:sz="4" w:space="0" w:color="auto"/>
            </w:tcBorders>
          </w:tcPr>
          <w:p w14:paraId="01A81699" w14:textId="77777777" w:rsidR="003E1635" w:rsidRDefault="003E1635" w:rsidP="003E1635">
            <w:pPr>
              <w:rPr>
                <w:rFonts w:cstheme="minorHAnsi"/>
                <w:sz w:val="20"/>
                <w:szCs w:val="20"/>
              </w:rPr>
            </w:pPr>
            <w:r>
              <w:rPr>
                <w:rFonts w:cstheme="minorHAnsi"/>
                <w:b/>
                <w:bCs/>
                <w:sz w:val="20"/>
                <w:szCs w:val="20"/>
              </w:rPr>
              <w:lastRenderedPageBreak/>
              <w:t>Teachers</w:t>
            </w:r>
            <w:r>
              <w:rPr>
                <w:rFonts w:cstheme="minorHAnsi"/>
                <w:sz w:val="20"/>
                <w:szCs w:val="20"/>
              </w:rPr>
              <w:t xml:space="preserve"> will plan differentiated small group and stations.</w:t>
            </w:r>
          </w:p>
          <w:p w14:paraId="2877AD4C" w14:textId="77777777" w:rsidR="003E1635" w:rsidRDefault="003E1635" w:rsidP="003E1635">
            <w:pPr>
              <w:rPr>
                <w:rFonts w:cstheme="minorHAnsi"/>
                <w:sz w:val="20"/>
                <w:szCs w:val="20"/>
              </w:rPr>
            </w:pPr>
          </w:p>
          <w:p w14:paraId="123FFB8E" w14:textId="77777777" w:rsidR="003E1635" w:rsidRDefault="003E1635" w:rsidP="003E1635">
            <w:pPr>
              <w:rPr>
                <w:rFonts w:cstheme="minorHAnsi"/>
                <w:sz w:val="20"/>
                <w:szCs w:val="20"/>
              </w:rPr>
            </w:pPr>
            <w:r>
              <w:rPr>
                <w:rFonts w:cstheme="minorHAnsi"/>
                <w:b/>
                <w:bCs/>
                <w:sz w:val="20"/>
                <w:szCs w:val="20"/>
              </w:rPr>
              <w:t>Admin</w:t>
            </w:r>
            <w:r>
              <w:rPr>
                <w:rFonts w:cstheme="minorHAnsi"/>
                <w:sz w:val="20"/>
                <w:szCs w:val="20"/>
              </w:rPr>
              <w:t xml:space="preserve"> will complete walk-throughs and provide </w:t>
            </w:r>
            <w:r>
              <w:rPr>
                <w:rFonts w:cstheme="minorHAnsi"/>
                <w:sz w:val="20"/>
                <w:szCs w:val="20"/>
              </w:rPr>
              <w:lastRenderedPageBreak/>
              <w:t>feedback to teachers.</w:t>
            </w:r>
          </w:p>
          <w:p w14:paraId="3BA22561" w14:textId="77777777" w:rsidR="003E1635" w:rsidRDefault="003E1635" w:rsidP="003E1635">
            <w:pPr>
              <w:rPr>
                <w:rFonts w:cstheme="minorHAnsi"/>
                <w:sz w:val="20"/>
                <w:szCs w:val="20"/>
              </w:rPr>
            </w:pPr>
          </w:p>
          <w:p w14:paraId="0A09A2DA" w14:textId="5680D191" w:rsidR="00DF49C8" w:rsidRPr="00CF6AE6" w:rsidRDefault="003E1635" w:rsidP="00DF49C8">
            <w:pPr>
              <w:rPr>
                <w:rFonts w:cstheme="minorHAnsi"/>
                <w:sz w:val="20"/>
                <w:szCs w:val="20"/>
              </w:rPr>
            </w:pPr>
            <w:r>
              <w:rPr>
                <w:rFonts w:cstheme="minorHAnsi"/>
                <w:b/>
                <w:bCs/>
                <w:sz w:val="20"/>
                <w:szCs w:val="20"/>
              </w:rPr>
              <w:t>Academic Coaches</w:t>
            </w:r>
            <w:r>
              <w:rPr>
                <w:rFonts w:cstheme="minorHAnsi"/>
                <w:sz w:val="20"/>
                <w:szCs w:val="20"/>
              </w:rPr>
              <w:t xml:space="preserve"> will provide PL as well as additional support as requested by teachers. Coaches will also complete walk-throughs and provide feedback to teachers. </w:t>
            </w:r>
          </w:p>
        </w:tc>
      </w:tr>
      <w:tr w:rsidR="00DF49C8" w:rsidRPr="00CF6AE6" w14:paraId="7D8DF2BE" w14:textId="77777777" w:rsidTr="19FFF07D">
        <w:trPr>
          <w:trHeight w:val="2223"/>
        </w:trPr>
        <w:tc>
          <w:tcPr>
            <w:tcW w:w="1249" w:type="pct"/>
          </w:tcPr>
          <w:p w14:paraId="7DECFD8E" w14:textId="2608E022" w:rsidR="00DF49C8" w:rsidRPr="00CF6AE6" w:rsidRDefault="00DF49C8" w:rsidP="00DF49C8">
            <w:pPr>
              <w:rPr>
                <w:rFonts w:cstheme="minorHAnsi"/>
                <w:sz w:val="20"/>
                <w:szCs w:val="20"/>
              </w:rPr>
            </w:pPr>
            <w:r>
              <w:rPr>
                <w:rFonts w:cstheme="minorHAnsi"/>
                <w:b/>
                <w:bCs/>
                <w:sz w:val="20"/>
                <w:szCs w:val="20"/>
              </w:rPr>
              <w:lastRenderedPageBreak/>
              <w:t>Evidence of Learning-</w:t>
            </w:r>
            <w:r>
              <w:rPr>
                <w:rFonts w:cstheme="minorHAnsi"/>
                <w:sz w:val="20"/>
                <w:szCs w:val="20"/>
              </w:rPr>
              <w:t xml:space="preserve"> Teachers will create anchor charts for lessons with students and post evidence of student learning in the classroom.</w:t>
            </w:r>
          </w:p>
        </w:tc>
        <w:tc>
          <w:tcPr>
            <w:tcW w:w="499" w:type="pct"/>
          </w:tcPr>
          <w:p w14:paraId="55EB45A3" w14:textId="77777777" w:rsidR="00DF49C8" w:rsidRDefault="000028F9" w:rsidP="00DF49C8">
            <w:pPr>
              <w:rPr>
                <w:rFonts w:cstheme="minorHAnsi"/>
                <w:sz w:val="20"/>
                <w:szCs w:val="20"/>
              </w:rPr>
            </w:pPr>
            <w:r>
              <w:rPr>
                <w:rFonts w:cstheme="minorHAnsi"/>
                <w:sz w:val="20"/>
                <w:szCs w:val="20"/>
              </w:rPr>
              <w:t>CTLS Teach</w:t>
            </w:r>
          </w:p>
          <w:p w14:paraId="23749B42" w14:textId="77777777" w:rsidR="00D115F9" w:rsidRDefault="00D115F9" w:rsidP="00DF49C8">
            <w:pPr>
              <w:rPr>
                <w:rFonts w:cstheme="minorHAnsi"/>
                <w:sz w:val="20"/>
                <w:szCs w:val="20"/>
              </w:rPr>
            </w:pPr>
          </w:p>
          <w:p w14:paraId="56BE0BBB" w14:textId="77777777" w:rsidR="00D115F9" w:rsidRDefault="00D115F9" w:rsidP="00DF49C8">
            <w:pPr>
              <w:rPr>
                <w:rFonts w:cstheme="minorHAnsi"/>
                <w:sz w:val="20"/>
                <w:szCs w:val="20"/>
              </w:rPr>
            </w:pPr>
            <w:r>
              <w:rPr>
                <w:rFonts w:cstheme="minorHAnsi"/>
                <w:sz w:val="20"/>
                <w:szCs w:val="20"/>
              </w:rPr>
              <w:t>Anchor chart paper</w:t>
            </w:r>
          </w:p>
          <w:p w14:paraId="2C4FF71D" w14:textId="77777777" w:rsidR="00D115F9" w:rsidRDefault="00D115F9" w:rsidP="00DF49C8">
            <w:pPr>
              <w:rPr>
                <w:rFonts w:cstheme="minorHAnsi"/>
                <w:sz w:val="20"/>
                <w:szCs w:val="20"/>
              </w:rPr>
            </w:pPr>
          </w:p>
          <w:p w14:paraId="07C81CF0" w14:textId="6C8CB966" w:rsidR="00D115F9" w:rsidRPr="00CF6AE6" w:rsidRDefault="00D115F9" w:rsidP="00DF49C8">
            <w:pPr>
              <w:rPr>
                <w:rFonts w:cstheme="minorHAnsi"/>
                <w:sz w:val="20"/>
                <w:szCs w:val="20"/>
              </w:rPr>
            </w:pPr>
            <w:r>
              <w:rPr>
                <w:rFonts w:cstheme="minorHAnsi"/>
                <w:sz w:val="20"/>
                <w:szCs w:val="20"/>
              </w:rPr>
              <w:t>Markers</w:t>
            </w:r>
          </w:p>
        </w:tc>
        <w:tc>
          <w:tcPr>
            <w:tcW w:w="392" w:type="pct"/>
          </w:tcPr>
          <w:p w14:paraId="6970ADBF" w14:textId="77777777" w:rsidR="00DF49C8" w:rsidRDefault="0025487D" w:rsidP="00DF49C8">
            <w:pPr>
              <w:rPr>
                <w:rFonts w:cstheme="minorHAnsi"/>
                <w:sz w:val="20"/>
                <w:szCs w:val="20"/>
              </w:rPr>
            </w:pPr>
            <w:r>
              <w:rPr>
                <w:rFonts w:cstheme="minorHAnsi"/>
                <w:sz w:val="20"/>
                <w:szCs w:val="20"/>
              </w:rPr>
              <w:t>Title I</w:t>
            </w:r>
          </w:p>
          <w:p w14:paraId="2DBA87D4" w14:textId="77777777" w:rsidR="0025487D" w:rsidRDefault="0025487D" w:rsidP="00DF49C8">
            <w:pPr>
              <w:rPr>
                <w:rFonts w:cstheme="minorHAnsi"/>
                <w:sz w:val="20"/>
                <w:szCs w:val="20"/>
              </w:rPr>
            </w:pPr>
          </w:p>
          <w:p w14:paraId="230AC97A" w14:textId="5ECE5747" w:rsidR="0025487D" w:rsidRPr="00CF6AE6" w:rsidRDefault="0025487D" w:rsidP="00DF49C8">
            <w:pPr>
              <w:rPr>
                <w:rFonts w:cstheme="minorHAnsi"/>
                <w:sz w:val="20"/>
                <w:szCs w:val="20"/>
              </w:rPr>
            </w:pPr>
            <w:r>
              <w:rPr>
                <w:rFonts w:cstheme="minorHAnsi"/>
                <w:sz w:val="20"/>
                <w:szCs w:val="20"/>
              </w:rPr>
              <w:t>Instructional funds</w:t>
            </w:r>
          </w:p>
        </w:tc>
        <w:tc>
          <w:tcPr>
            <w:tcW w:w="358" w:type="pct"/>
            <w:tcBorders>
              <w:right w:val="single" w:sz="4" w:space="0" w:color="auto"/>
            </w:tcBorders>
          </w:tcPr>
          <w:p w14:paraId="6FE02030" w14:textId="177ECB5A" w:rsidR="00DF49C8" w:rsidRPr="00CF6AE6" w:rsidRDefault="00467FE6" w:rsidP="00DF49C8">
            <w:pPr>
              <w:rPr>
                <w:rFonts w:cstheme="minorHAnsi"/>
                <w:sz w:val="20"/>
                <w:szCs w:val="20"/>
              </w:rPr>
            </w:pPr>
            <w:r>
              <w:rPr>
                <w:rFonts w:cstheme="minorHAnsi"/>
                <w:sz w:val="20"/>
                <w:szCs w:val="20"/>
              </w:rPr>
              <w:t>8/2023-5/2024</w:t>
            </w:r>
          </w:p>
        </w:tc>
        <w:tc>
          <w:tcPr>
            <w:tcW w:w="1032" w:type="pct"/>
            <w:tcBorders>
              <w:top w:val="single" w:sz="4" w:space="0" w:color="auto"/>
              <w:left w:val="single" w:sz="4" w:space="0" w:color="auto"/>
              <w:bottom w:val="single" w:sz="4" w:space="0" w:color="auto"/>
              <w:right w:val="single" w:sz="4" w:space="0" w:color="auto"/>
            </w:tcBorders>
          </w:tcPr>
          <w:p w14:paraId="21593BF4" w14:textId="3025AC3C" w:rsidR="00DF49C8" w:rsidRPr="00AE5D1E" w:rsidRDefault="00DF49C8" w:rsidP="00DF49C8">
            <w:pPr>
              <w:rPr>
                <w:rFonts w:cstheme="minorHAnsi"/>
                <w:b/>
                <w:sz w:val="20"/>
                <w:szCs w:val="20"/>
              </w:rPr>
            </w:pPr>
            <w:r w:rsidRPr="00AE5D1E">
              <w:rPr>
                <w:rFonts w:cstheme="minorHAnsi"/>
                <w:b/>
                <w:sz w:val="20"/>
                <w:szCs w:val="20"/>
              </w:rPr>
              <w:t>Implementation:</w:t>
            </w:r>
          </w:p>
          <w:p w14:paraId="775DCA91" w14:textId="661EE710" w:rsidR="00DF49C8" w:rsidRDefault="00AE5D1E" w:rsidP="00DF49C8">
            <w:pPr>
              <w:rPr>
                <w:rFonts w:cstheme="minorHAnsi"/>
                <w:sz w:val="20"/>
                <w:szCs w:val="20"/>
              </w:rPr>
            </w:pPr>
            <w:r>
              <w:rPr>
                <w:rFonts w:cstheme="minorHAnsi"/>
                <w:sz w:val="20"/>
                <w:szCs w:val="20"/>
              </w:rPr>
              <w:t xml:space="preserve"> During lessons, teachers and students will co-create anchor charts </w:t>
            </w:r>
            <w:r w:rsidR="00AB76B3">
              <w:rPr>
                <w:rFonts w:cstheme="minorHAnsi"/>
                <w:sz w:val="20"/>
                <w:szCs w:val="20"/>
              </w:rPr>
              <w:t>as a reference for students to use during work sessions and future problem solving.</w:t>
            </w:r>
          </w:p>
          <w:p w14:paraId="64310F17" w14:textId="77777777" w:rsidR="00DF49C8" w:rsidRPr="00AE5D1E" w:rsidRDefault="00DF49C8" w:rsidP="00DF49C8">
            <w:pPr>
              <w:rPr>
                <w:rFonts w:cstheme="minorHAnsi"/>
                <w:b/>
                <w:sz w:val="20"/>
                <w:szCs w:val="20"/>
              </w:rPr>
            </w:pPr>
          </w:p>
          <w:p w14:paraId="1389EF35" w14:textId="77777777" w:rsidR="00DF49C8" w:rsidRDefault="00DF49C8" w:rsidP="00DF49C8">
            <w:pPr>
              <w:rPr>
                <w:rFonts w:cstheme="minorHAnsi"/>
                <w:b/>
                <w:bCs/>
                <w:sz w:val="20"/>
                <w:szCs w:val="20"/>
              </w:rPr>
            </w:pPr>
            <w:r w:rsidRPr="00AE5D1E">
              <w:rPr>
                <w:rFonts w:cstheme="minorHAnsi"/>
                <w:b/>
                <w:sz w:val="20"/>
                <w:szCs w:val="20"/>
              </w:rPr>
              <w:t>Artifacts:</w:t>
            </w:r>
          </w:p>
          <w:p w14:paraId="043FCD99" w14:textId="3B61C319" w:rsidR="00DF49C8" w:rsidRPr="00CF6AE6" w:rsidRDefault="00EF0ECB" w:rsidP="00DF49C8">
            <w:pPr>
              <w:rPr>
                <w:rFonts w:cstheme="minorHAnsi"/>
                <w:sz w:val="20"/>
                <w:szCs w:val="20"/>
              </w:rPr>
            </w:pPr>
            <w:r>
              <w:rPr>
                <w:rFonts w:cstheme="minorHAnsi"/>
                <w:sz w:val="20"/>
                <w:szCs w:val="20"/>
              </w:rPr>
              <w:t xml:space="preserve">Anchor charts are visible in the classroom when observations or walkthroughs are conducted. </w:t>
            </w:r>
          </w:p>
        </w:tc>
        <w:tc>
          <w:tcPr>
            <w:tcW w:w="1000" w:type="pct"/>
            <w:tcBorders>
              <w:left w:val="single" w:sz="4" w:space="0" w:color="auto"/>
            </w:tcBorders>
          </w:tcPr>
          <w:p w14:paraId="70FC1A85" w14:textId="77777777" w:rsidR="00DF49C8" w:rsidRPr="00AE5D1E" w:rsidRDefault="00DF49C8" w:rsidP="00DF49C8">
            <w:pPr>
              <w:rPr>
                <w:rFonts w:cstheme="minorHAnsi"/>
                <w:b/>
                <w:sz w:val="20"/>
                <w:szCs w:val="20"/>
              </w:rPr>
            </w:pPr>
            <w:r w:rsidRPr="00AE5D1E">
              <w:rPr>
                <w:rFonts w:cstheme="minorHAnsi"/>
                <w:b/>
                <w:sz w:val="20"/>
                <w:szCs w:val="20"/>
              </w:rPr>
              <w:t>Evaluation of Impact:</w:t>
            </w:r>
          </w:p>
          <w:p w14:paraId="2EC807F0" w14:textId="77777777" w:rsidR="00CA5D64" w:rsidRDefault="003D2929" w:rsidP="00DF49C8">
            <w:pPr>
              <w:rPr>
                <w:rFonts w:cstheme="minorHAnsi"/>
                <w:sz w:val="20"/>
                <w:szCs w:val="20"/>
              </w:rPr>
            </w:pPr>
            <w:r>
              <w:rPr>
                <w:rFonts w:cstheme="minorHAnsi"/>
                <w:sz w:val="20"/>
                <w:szCs w:val="20"/>
              </w:rPr>
              <w:t>Students use anchor charts and other items available on the wall spaces of the classroom</w:t>
            </w:r>
            <w:r w:rsidR="007E4DC7">
              <w:rPr>
                <w:rFonts w:cstheme="minorHAnsi"/>
                <w:sz w:val="20"/>
                <w:szCs w:val="20"/>
              </w:rPr>
              <w:t xml:space="preserve"> as references </w:t>
            </w:r>
            <w:r w:rsidR="00851C9D">
              <w:rPr>
                <w:rFonts w:cstheme="minorHAnsi"/>
                <w:sz w:val="20"/>
                <w:szCs w:val="20"/>
              </w:rPr>
              <w:t>du</w:t>
            </w:r>
            <w:r w:rsidR="000A3DA1">
              <w:rPr>
                <w:rFonts w:cstheme="minorHAnsi"/>
                <w:sz w:val="20"/>
                <w:szCs w:val="20"/>
              </w:rPr>
              <w:t>ring independent</w:t>
            </w:r>
            <w:r w:rsidR="00CA5D64">
              <w:rPr>
                <w:rFonts w:cstheme="minorHAnsi"/>
                <w:sz w:val="20"/>
                <w:szCs w:val="20"/>
              </w:rPr>
              <w:t xml:space="preserve"> or group work times.</w:t>
            </w:r>
          </w:p>
          <w:p w14:paraId="12925894" w14:textId="66D259B3" w:rsidR="00DF49C8" w:rsidRDefault="000A3DA1" w:rsidP="00DF49C8">
            <w:pPr>
              <w:rPr>
                <w:rFonts w:cstheme="minorHAnsi"/>
                <w:sz w:val="20"/>
                <w:szCs w:val="20"/>
              </w:rPr>
            </w:pPr>
            <w:r>
              <w:rPr>
                <w:rFonts w:cstheme="minorHAnsi"/>
                <w:sz w:val="20"/>
                <w:szCs w:val="20"/>
              </w:rPr>
              <w:t xml:space="preserve"> </w:t>
            </w:r>
          </w:p>
          <w:p w14:paraId="135CEDC6" w14:textId="77777777" w:rsidR="00DF49C8" w:rsidRDefault="00DF49C8" w:rsidP="00DF49C8">
            <w:pPr>
              <w:rPr>
                <w:rFonts w:cstheme="minorHAnsi"/>
                <w:b/>
                <w:sz w:val="20"/>
                <w:szCs w:val="20"/>
              </w:rPr>
            </w:pPr>
          </w:p>
          <w:p w14:paraId="047A20DE" w14:textId="77777777" w:rsidR="00CA5D64" w:rsidRPr="00AE5D1E" w:rsidRDefault="00CA5D64" w:rsidP="00DF49C8">
            <w:pPr>
              <w:rPr>
                <w:rFonts w:cstheme="minorHAnsi"/>
                <w:b/>
                <w:bCs/>
                <w:sz w:val="20"/>
                <w:szCs w:val="20"/>
              </w:rPr>
            </w:pPr>
          </w:p>
          <w:p w14:paraId="6F1A8DC2" w14:textId="77777777" w:rsidR="00DF49C8" w:rsidRPr="00AE5D1E" w:rsidRDefault="00DF49C8" w:rsidP="00DF49C8">
            <w:pPr>
              <w:rPr>
                <w:rFonts w:cstheme="minorHAnsi"/>
                <w:b/>
                <w:sz w:val="20"/>
                <w:szCs w:val="20"/>
              </w:rPr>
            </w:pPr>
          </w:p>
          <w:p w14:paraId="4FD0B5D2" w14:textId="77777777" w:rsidR="00DF49C8" w:rsidRDefault="00DF49C8" w:rsidP="00DF49C8">
            <w:pPr>
              <w:rPr>
                <w:rFonts w:cstheme="minorHAnsi"/>
                <w:b/>
                <w:bCs/>
                <w:sz w:val="20"/>
                <w:szCs w:val="20"/>
              </w:rPr>
            </w:pPr>
            <w:r w:rsidRPr="00AE5D1E">
              <w:rPr>
                <w:rFonts w:cstheme="minorHAnsi"/>
                <w:b/>
                <w:sz w:val="20"/>
                <w:szCs w:val="20"/>
              </w:rPr>
              <w:t>Evidence:</w:t>
            </w:r>
          </w:p>
          <w:p w14:paraId="0C7908E4" w14:textId="20B3CB8C" w:rsidR="004B6E3A" w:rsidRDefault="004B6E3A" w:rsidP="004B6E3A">
            <w:pPr>
              <w:rPr>
                <w:rFonts w:cstheme="minorHAnsi"/>
                <w:sz w:val="20"/>
                <w:szCs w:val="20"/>
              </w:rPr>
            </w:pPr>
            <w:r>
              <w:rPr>
                <w:rFonts w:cstheme="minorHAnsi"/>
                <w:sz w:val="20"/>
                <w:szCs w:val="20"/>
              </w:rPr>
              <w:t>Anchor charts are on the walls in the classroom.</w:t>
            </w:r>
          </w:p>
          <w:p w14:paraId="1EBF1950" w14:textId="68BD3A98" w:rsidR="00DF49C8" w:rsidRPr="00AE5D1E" w:rsidRDefault="00DF49C8" w:rsidP="00DF49C8">
            <w:pPr>
              <w:rPr>
                <w:rFonts w:cstheme="minorHAnsi"/>
                <w:b/>
                <w:sz w:val="20"/>
                <w:szCs w:val="20"/>
              </w:rPr>
            </w:pPr>
          </w:p>
        </w:tc>
        <w:tc>
          <w:tcPr>
            <w:tcW w:w="470" w:type="pct"/>
            <w:tcBorders>
              <w:left w:val="single" w:sz="4" w:space="0" w:color="auto"/>
            </w:tcBorders>
          </w:tcPr>
          <w:p w14:paraId="0DB19F24" w14:textId="77777777" w:rsidR="000C08DB" w:rsidRDefault="000C7C3D" w:rsidP="00DF49C8">
            <w:pPr>
              <w:rPr>
                <w:rFonts w:cstheme="minorHAnsi"/>
                <w:sz w:val="20"/>
                <w:szCs w:val="20"/>
              </w:rPr>
            </w:pPr>
            <w:r w:rsidRPr="00D73DF8">
              <w:rPr>
                <w:rFonts w:cstheme="minorHAnsi"/>
                <w:b/>
                <w:bCs/>
                <w:sz w:val="20"/>
                <w:szCs w:val="20"/>
              </w:rPr>
              <w:t>Teachers</w:t>
            </w:r>
            <w:r>
              <w:rPr>
                <w:rFonts w:cstheme="minorHAnsi"/>
                <w:sz w:val="20"/>
                <w:szCs w:val="20"/>
              </w:rPr>
              <w:t xml:space="preserve"> will use</w:t>
            </w:r>
            <w:r w:rsidR="000C08DB">
              <w:rPr>
                <w:rFonts w:cstheme="minorHAnsi"/>
                <w:sz w:val="20"/>
                <w:szCs w:val="20"/>
              </w:rPr>
              <w:t xml:space="preserve"> anchor charts for lessons</w:t>
            </w:r>
          </w:p>
          <w:p w14:paraId="27AFBF22" w14:textId="77777777" w:rsidR="000C08DB" w:rsidRDefault="000C08DB" w:rsidP="00DF49C8">
            <w:pPr>
              <w:rPr>
                <w:rFonts w:cstheme="minorHAnsi"/>
                <w:sz w:val="20"/>
                <w:szCs w:val="20"/>
              </w:rPr>
            </w:pPr>
          </w:p>
          <w:p w14:paraId="243AC46B" w14:textId="171EE18C" w:rsidR="00DF49C8" w:rsidRPr="00CF6AE6" w:rsidRDefault="000C7C3D" w:rsidP="00DF49C8">
            <w:pPr>
              <w:rPr>
                <w:rFonts w:cstheme="minorHAnsi"/>
                <w:sz w:val="20"/>
                <w:szCs w:val="20"/>
              </w:rPr>
            </w:pPr>
            <w:r w:rsidRPr="00D73DF8">
              <w:rPr>
                <w:rFonts w:cstheme="minorHAnsi"/>
                <w:b/>
                <w:bCs/>
                <w:sz w:val="20"/>
                <w:szCs w:val="20"/>
              </w:rPr>
              <w:t>Admin</w:t>
            </w:r>
            <w:r w:rsidR="000C08DB">
              <w:rPr>
                <w:rFonts w:cstheme="minorHAnsi"/>
                <w:sz w:val="20"/>
                <w:szCs w:val="20"/>
              </w:rPr>
              <w:t xml:space="preserve"> will </w:t>
            </w:r>
            <w:r w:rsidR="0060559A">
              <w:rPr>
                <w:rFonts w:cstheme="minorHAnsi"/>
                <w:sz w:val="20"/>
                <w:szCs w:val="20"/>
              </w:rPr>
              <w:t>monitor implementation during walks</w:t>
            </w:r>
            <w:r w:rsidR="00D73DF8">
              <w:rPr>
                <w:rFonts w:cstheme="minorHAnsi"/>
                <w:sz w:val="20"/>
                <w:szCs w:val="20"/>
              </w:rPr>
              <w:t xml:space="preserve"> and observations</w:t>
            </w:r>
          </w:p>
        </w:tc>
      </w:tr>
      <w:tr w:rsidR="00707B86" w:rsidRPr="00CF6AE6" w14:paraId="46D11871" w14:textId="77777777" w:rsidTr="19FFF07D">
        <w:trPr>
          <w:trHeight w:val="2223"/>
        </w:trPr>
        <w:tc>
          <w:tcPr>
            <w:tcW w:w="1249" w:type="pct"/>
          </w:tcPr>
          <w:p w14:paraId="5093C136" w14:textId="613A7D1D" w:rsidR="00707B86" w:rsidRDefault="00707B86" w:rsidP="00707B86">
            <w:pPr>
              <w:rPr>
                <w:rFonts w:cstheme="minorHAnsi"/>
                <w:b/>
                <w:bCs/>
                <w:sz w:val="20"/>
                <w:szCs w:val="20"/>
              </w:rPr>
            </w:pPr>
            <w:r>
              <w:rPr>
                <w:rFonts w:cstheme="minorHAnsi"/>
                <w:b/>
                <w:bCs/>
                <w:sz w:val="20"/>
                <w:szCs w:val="20"/>
              </w:rPr>
              <w:t>Planning</w:t>
            </w:r>
            <w:r>
              <w:rPr>
                <w:rFonts w:cstheme="minorHAnsi"/>
                <w:sz w:val="20"/>
                <w:szCs w:val="20"/>
              </w:rPr>
              <w:t xml:space="preserve">- Grade level teams will complete Team Planning document weekly including standards, learning targets, assessment strategies, key vocabulary, and instructional and differentiation strategies for each big idea/subject area lesson. </w:t>
            </w:r>
          </w:p>
        </w:tc>
        <w:tc>
          <w:tcPr>
            <w:tcW w:w="499" w:type="pct"/>
          </w:tcPr>
          <w:p w14:paraId="576FBE98" w14:textId="77777777" w:rsidR="00B8361B" w:rsidRDefault="007A7B11" w:rsidP="00B8361B">
            <w:pPr>
              <w:rPr>
                <w:rFonts w:cstheme="minorHAnsi"/>
                <w:sz w:val="20"/>
                <w:szCs w:val="20"/>
              </w:rPr>
            </w:pPr>
            <w:r>
              <w:rPr>
                <w:rFonts w:cstheme="minorHAnsi"/>
                <w:sz w:val="20"/>
                <w:szCs w:val="20"/>
              </w:rPr>
              <w:t>Admin created Team Planning document</w:t>
            </w:r>
          </w:p>
          <w:p w14:paraId="2B725EE5" w14:textId="77777777" w:rsidR="00B8361B" w:rsidRDefault="00B8361B" w:rsidP="00B8361B">
            <w:pPr>
              <w:rPr>
                <w:rFonts w:cstheme="minorHAnsi"/>
                <w:sz w:val="20"/>
                <w:szCs w:val="20"/>
              </w:rPr>
            </w:pPr>
          </w:p>
          <w:p w14:paraId="40ABB38F" w14:textId="5DAF45F1" w:rsidR="00B8361B" w:rsidRPr="00787C8D" w:rsidRDefault="00B8361B" w:rsidP="00B8361B">
            <w:pPr>
              <w:rPr>
                <w:sz w:val="20"/>
                <w:szCs w:val="20"/>
              </w:rPr>
            </w:pPr>
            <w:r w:rsidRPr="00787C8D">
              <w:rPr>
                <w:sz w:val="20"/>
                <w:szCs w:val="20"/>
              </w:rPr>
              <w:t>School based and Title I Coaches will provide Professional Learning about:</w:t>
            </w:r>
          </w:p>
          <w:p w14:paraId="16143E4F" w14:textId="77777777" w:rsidR="00B8361B" w:rsidRPr="00787C8D" w:rsidRDefault="00B8361B" w:rsidP="00B8361B">
            <w:pPr>
              <w:rPr>
                <w:sz w:val="20"/>
                <w:szCs w:val="20"/>
              </w:rPr>
            </w:pPr>
            <w:r w:rsidRPr="00787C8D">
              <w:rPr>
                <w:sz w:val="20"/>
                <w:szCs w:val="20"/>
              </w:rPr>
              <w:lastRenderedPageBreak/>
              <w:t>*Understanding the standards</w:t>
            </w:r>
            <w:r w:rsidRPr="00787C8D">
              <w:rPr>
                <w:sz w:val="20"/>
                <w:szCs w:val="20"/>
              </w:rPr>
              <w:br/>
              <w:t>*Creating Learning Targets</w:t>
            </w:r>
            <w:r w:rsidRPr="00787C8D">
              <w:rPr>
                <w:sz w:val="20"/>
                <w:szCs w:val="20"/>
              </w:rPr>
              <w:br/>
              <w:t>*Creating various assessments</w:t>
            </w:r>
          </w:p>
          <w:p w14:paraId="21A70982" w14:textId="77777777" w:rsidR="00B8361B" w:rsidRDefault="00B8361B" w:rsidP="00B8361B">
            <w:pPr>
              <w:rPr>
                <w:sz w:val="20"/>
                <w:szCs w:val="20"/>
              </w:rPr>
            </w:pPr>
            <w:r w:rsidRPr="00787C8D">
              <w:rPr>
                <w:sz w:val="20"/>
                <w:szCs w:val="20"/>
              </w:rPr>
              <w:t>*Explicitly teaching vocabulary</w:t>
            </w:r>
            <w:r w:rsidRPr="00787C8D">
              <w:rPr>
                <w:sz w:val="20"/>
                <w:szCs w:val="20"/>
              </w:rPr>
              <w:br/>
              <w:t>*Differentiated Instructional strategies</w:t>
            </w:r>
          </w:p>
          <w:p w14:paraId="4F680ABF" w14:textId="20248B88" w:rsidR="00707B86" w:rsidRPr="00CF6AE6" w:rsidRDefault="00707B86" w:rsidP="00707B86">
            <w:pPr>
              <w:rPr>
                <w:rFonts w:cstheme="minorHAnsi"/>
                <w:sz w:val="20"/>
                <w:szCs w:val="20"/>
              </w:rPr>
            </w:pPr>
          </w:p>
        </w:tc>
        <w:tc>
          <w:tcPr>
            <w:tcW w:w="392" w:type="pct"/>
          </w:tcPr>
          <w:p w14:paraId="6571268A" w14:textId="77777777" w:rsidR="00707B86" w:rsidRPr="00CF6AE6" w:rsidRDefault="00707B86" w:rsidP="00707B86">
            <w:pPr>
              <w:rPr>
                <w:rFonts w:cstheme="minorHAnsi"/>
                <w:sz w:val="20"/>
                <w:szCs w:val="20"/>
              </w:rPr>
            </w:pPr>
          </w:p>
        </w:tc>
        <w:tc>
          <w:tcPr>
            <w:tcW w:w="358" w:type="pct"/>
            <w:tcBorders>
              <w:right w:val="single" w:sz="4" w:space="0" w:color="auto"/>
            </w:tcBorders>
          </w:tcPr>
          <w:p w14:paraId="40E05E37" w14:textId="17414253" w:rsidR="00707B86" w:rsidRPr="00CF6AE6" w:rsidRDefault="007A7B11" w:rsidP="00707B86">
            <w:pPr>
              <w:rPr>
                <w:rFonts w:cstheme="minorHAnsi"/>
                <w:sz w:val="20"/>
                <w:szCs w:val="20"/>
              </w:rPr>
            </w:pPr>
            <w:r>
              <w:rPr>
                <w:rFonts w:cstheme="minorHAnsi"/>
                <w:sz w:val="20"/>
                <w:szCs w:val="20"/>
              </w:rPr>
              <w:t>8/2023-5/2024</w:t>
            </w:r>
          </w:p>
        </w:tc>
        <w:tc>
          <w:tcPr>
            <w:tcW w:w="1032" w:type="pct"/>
            <w:tcBorders>
              <w:top w:val="single" w:sz="4" w:space="0" w:color="auto"/>
              <w:left w:val="single" w:sz="4" w:space="0" w:color="auto"/>
              <w:bottom w:val="single" w:sz="4" w:space="0" w:color="auto"/>
              <w:right w:val="single" w:sz="4" w:space="0" w:color="auto"/>
            </w:tcBorders>
          </w:tcPr>
          <w:p w14:paraId="3E79B595" w14:textId="77777777" w:rsidR="00707B86" w:rsidRDefault="00707B86" w:rsidP="00707B86">
            <w:pPr>
              <w:rPr>
                <w:b/>
                <w:sz w:val="20"/>
                <w:szCs w:val="20"/>
              </w:rPr>
            </w:pPr>
            <w:r w:rsidRPr="57B7F70C">
              <w:rPr>
                <w:b/>
                <w:sz w:val="20"/>
                <w:szCs w:val="20"/>
              </w:rPr>
              <w:t>Implementation:</w:t>
            </w:r>
          </w:p>
          <w:p w14:paraId="765EA671" w14:textId="77777777" w:rsidR="0022219C" w:rsidRDefault="0022219C" w:rsidP="0022219C">
            <w:pPr>
              <w:rPr>
                <w:sz w:val="20"/>
                <w:szCs w:val="20"/>
              </w:rPr>
            </w:pPr>
          </w:p>
          <w:p w14:paraId="28242F2B" w14:textId="77777777" w:rsidR="0022219C" w:rsidRDefault="0022219C" w:rsidP="0022219C">
            <w:pPr>
              <w:rPr>
                <w:sz w:val="20"/>
                <w:szCs w:val="20"/>
              </w:rPr>
            </w:pPr>
            <w:r>
              <w:rPr>
                <w:sz w:val="20"/>
                <w:szCs w:val="20"/>
              </w:rPr>
              <w:t xml:space="preserve">Teams will complete the Team Planning document weekly to identify big ideas for what will be taught the following week throughout the team. </w:t>
            </w:r>
          </w:p>
          <w:p w14:paraId="0F3250AD" w14:textId="77777777" w:rsidR="0022219C" w:rsidRDefault="0022219C" w:rsidP="0022219C">
            <w:pPr>
              <w:rPr>
                <w:sz w:val="20"/>
                <w:szCs w:val="20"/>
              </w:rPr>
            </w:pPr>
          </w:p>
          <w:p w14:paraId="184DBE56" w14:textId="77777777" w:rsidR="0022219C" w:rsidRDefault="0022219C" w:rsidP="0022219C">
            <w:pPr>
              <w:rPr>
                <w:sz w:val="20"/>
                <w:szCs w:val="20"/>
              </w:rPr>
            </w:pPr>
            <w:r>
              <w:rPr>
                <w:sz w:val="20"/>
                <w:szCs w:val="20"/>
              </w:rPr>
              <w:t xml:space="preserve">Teams will create an assessment calendar each quarter and use </w:t>
            </w:r>
            <w:r>
              <w:rPr>
                <w:sz w:val="20"/>
                <w:szCs w:val="20"/>
              </w:rPr>
              <w:lastRenderedPageBreak/>
              <w:t>assessment data to inform future plans/lessons.</w:t>
            </w:r>
          </w:p>
          <w:p w14:paraId="798BB9A3" w14:textId="77777777" w:rsidR="0022219C" w:rsidRDefault="0022219C" w:rsidP="0022219C">
            <w:pPr>
              <w:rPr>
                <w:sz w:val="20"/>
                <w:szCs w:val="20"/>
              </w:rPr>
            </w:pPr>
          </w:p>
          <w:p w14:paraId="005D9E9A" w14:textId="77777777" w:rsidR="0022219C" w:rsidRDefault="0022219C" w:rsidP="0022219C">
            <w:pPr>
              <w:rPr>
                <w:sz w:val="20"/>
                <w:szCs w:val="20"/>
              </w:rPr>
            </w:pPr>
            <w:r>
              <w:rPr>
                <w:sz w:val="20"/>
                <w:szCs w:val="20"/>
              </w:rPr>
              <w:t>Teams will follow the schoolwide meeting schedule as outlined by administration.</w:t>
            </w:r>
          </w:p>
          <w:p w14:paraId="229A1B24" w14:textId="77777777" w:rsidR="0022219C" w:rsidRDefault="0022219C" w:rsidP="0022219C">
            <w:pPr>
              <w:rPr>
                <w:sz w:val="20"/>
                <w:szCs w:val="20"/>
              </w:rPr>
            </w:pPr>
          </w:p>
          <w:p w14:paraId="0D0FF977" w14:textId="77777777" w:rsidR="00707B86" w:rsidRPr="008B2C01" w:rsidRDefault="00707B86" w:rsidP="00707B86">
            <w:pPr>
              <w:rPr>
                <w:sz w:val="20"/>
                <w:szCs w:val="20"/>
              </w:rPr>
            </w:pPr>
          </w:p>
          <w:p w14:paraId="23BF98F4" w14:textId="77777777" w:rsidR="00707B86" w:rsidRDefault="00707B86" w:rsidP="00707B86">
            <w:pPr>
              <w:rPr>
                <w:rFonts w:cstheme="minorHAnsi"/>
                <w:sz w:val="20"/>
                <w:szCs w:val="20"/>
              </w:rPr>
            </w:pPr>
          </w:p>
          <w:p w14:paraId="085B9811" w14:textId="77777777" w:rsidR="00707B86" w:rsidRPr="00CF6AE6" w:rsidRDefault="00707B86" w:rsidP="00707B86">
            <w:pPr>
              <w:rPr>
                <w:rFonts w:cstheme="minorHAnsi"/>
                <w:sz w:val="20"/>
                <w:szCs w:val="20"/>
              </w:rPr>
            </w:pPr>
          </w:p>
          <w:p w14:paraId="3CE58C55" w14:textId="77777777" w:rsidR="0022219C" w:rsidRPr="00CF6AE6" w:rsidRDefault="00707B86" w:rsidP="0022219C">
            <w:pPr>
              <w:rPr>
                <w:sz w:val="20"/>
                <w:szCs w:val="20"/>
              </w:rPr>
            </w:pPr>
            <w:r w:rsidRPr="57B7F70C">
              <w:rPr>
                <w:b/>
                <w:sz w:val="20"/>
                <w:szCs w:val="20"/>
              </w:rPr>
              <w:t>Artifacts</w:t>
            </w:r>
            <w:r w:rsidRPr="57B7F70C">
              <w:rPr>
                <w:sz w:val="20"/>
                <w:szCs w:val="20"/>
              </w:rPr>
              <w:t>:</w:t>
            </w:r>
          </w:p>
          <w:p w14:paraId="4D456FA5" w14:textId="77777777" w:rsidR="0022219C" w:rsidRDefault="0022219C" w:rsidP="0022219C">
            <w:pPr>
              <w:rPr>
                <w:sz w:val="20"/>
                <w:szCs w:val="20"/>
              </w:rPr>
            </w:pPr>
            <w:r w:rsidRPr="57B7F70C">
              <w:rPr>
                <w:sz w:val="20"/>
                <w:szCs w:val="20"/>
              </w:rPr>
              <w:t>-Planning documents</w:t>
            </w:r>
          </w:p>
          <w:p w14:paraId="7A8B34E6" w14:textId="7BD8F3D1" w:rsidR="00707B86" w:rsidRPr="0022219C" w:rsidRDefault="0022219C" w:rsidP="00707B86">
            <w:pPr>
              <w:rPr>
                <w:rFonts w:cstheme="minorHAnsi"/>
                <w:b/>
                <w:sz w:val="20"/>
                <w:szCs w:val="20"/>
              </w:rPr>
            </w:pPr>
            <w:r>
              <w:rPr>
                <w:sz w:val="20"/>
                <w:szCs w:val="20"/>
              </w:rPr>
              <w:t>-Walk-through forms</w:t>
            </w:r>
          </w:p>
        </w:tc>
        <w:tc>
          <w:tcPr>
            <w:tcW w:w="1000" w:type="pct"/>
            <w:tcBorders>
              <w:left w:val="single" w:sz="4" w:space="0" w:color="auto"/>
            </w:tcBorders>
          </w:tcPr>
          <w:p w14:paraId="409760E1" w14:textId="77777777" w:rsidR="00707B86" w:rsidRPr="00F26E7E" w:rsidRDefault="00707B86" w:rsidP="00707B86">
            <w:pPr>
              <w:rPr>
                <w:rFonts w:cstheme="minorHAnsi"/>
                <w:b/>
                <w:sz w:val="20"/>
                <w:szCs w:val="20"/>
              </w:rPr>
            </w:pPr>
            <w:r w:rsidRPr="00F26E7E">
              <w:rPr>
                <w:rFonts w:cstheme="minorHAnsi"/>
                <w:b/>
                <w:sz w:val="20"/>
                <w:szCs w:val="20"/>
              </w:rPr>
              <w:lastRenderedPageBreak/>
              <w:t>Evaluation of Impact:</w:t>
            </w:r>
          </w:p>
          <w:p w14:paraId="0A6C80CB" w14:textId="77777777" w:rsidR="0022219C" w:rsidRDefault="0022219C" w:rsidP="0022219C">
            <w:pPr>
              <w:rPr>
                <w:rFonts w:cstheme="minorHAnsi"/>
                <w:sz w:val="20"/>
                <w:szCs w:val="20"/>
              </w:rPr>
            </w:pPr>
            <w:r>
              <w:rPr>
                <w:rFonts w:cstheme="minorHAnsi"/>
                <w:sz w:val="20"/>
                <w:szCs w:val="20"/>
              </w:rPr>
              <w:t>The big ideas being taught will be consistent within each grade level team.</w:t>
            </w:r>
          </w:p>
          <w:p w14:paraId="7F95922E" w14:textId="77777777" w:rsidR="0022219C" w:rsidRDefault="0022219C" w:rsidP="0022219C">
            <w:pPr>
              <w:rPr>
                <w:rFonts w:cstheme="minorHAnsi"/>
                <w:sz w:val="20"/>
                <w:szCs w:val="20"/>
              </w:rPr>
            </w:pPr>
          </w:p>
          <w:p w14:paraId="2815F5E2" w14:textId="77777777" w:rsidR="0022219C" w:rsidRPr="00F26E7E" w:rsidRDefault="0022219C" w:rsidP="0022219C">
            <w:pPr>
              <w:rPr>
                <w:rFonts w:cstheme="minorHAnsi"/>
                <w:sz w:val="20"/>
                <w:szCs w:val="20"/>
              </w:rPr>
            </w:pPr>
            <w:r>
              <w:rPr>
                <w:rFonts w:cstheme="minorHAnsi"/>
                <w:sz w:val="20"/>
                <w:szCs w:val="20"/>
              </w:rPr>
              <w:t xml:space="preserve">Teams Planning documents will be completed through a thoughtful and collaborative process during team meetings.  </w:t>
            </w:r>
          </w:p>
          <w:p w14:paraId="6D86ACA6" w14:textId="77777777" w:rsidR="00707B86" w:rsidRPr="00F26E7E" w:rsidRDefault="00707B86" w:rsidP="00707B86">
            <w:pPr>
              <w:rPr>
                <w:rFonts w:cstheme="minorHAnsi"/>
                <w:b/>
                <w:sz w:val="20"/>
                <w:szCs w:val="20"/>
              </w:rPr>
            </w:pPr>
          </w:p>
          <w:p w14:paraId="629A5C6E" w14:textId="77777777" w:rsidR="00707B86" w:rsidRPr="00F26E7E" w:rsidRDefault="00707B86" w:rsidP="00707B86">
            <w:pPr>
              <w:rPr>
                <w:rFonts w:cstheme="minorHAnsi"/>
                <w:b/>
                <w:sz w:val="20"/>
                <w:szCs w:val="20"/>
              </w:rPr>
            </w:pPr>
          </w:p>
          <w:p w14:paraId="56D8D92D" w14:textId="77777777" w:rsidR="0022219C" w:rsidRDefault="00707B86" w:rsidP="0022219C">
            <w:pPr>
              <w:rPr>
                <w:rFonts w:cstheme="minorHAnsi"/>
                <w:b/>
                <w:bCs/>
                <w:sz w:val="20"/>
                <w:szCs w:val="20"/>
              </w:rPr>
            </w:pPr>
            <w:r w:rsidRPr="00F26E7E">
              <w:rPr>
                <w:rFonts w:cstheme="minorHAnsi"/>
                <w:b/>
                <w:sz w:val="20"/>
                <w:szCs w:val="20"/>
              </w:rPr>
              <w:lastRenderedPageBreak/>
              <w:t>Evidence:</w:t>
            </w:r>
          </w:p>
          <w:p w14:paraId="58107ECB" w14:textId="77777777" w:rsidR="0022219C" w:rsidRDefault="0022219C" w:rsidP="0022219C">
            <w:pPr>
              <w:rPr>
                <w:rFonts w:cstheme="minorHAnsi"/>
                <w:sz w:val="20"/>
                <w:szCs w:val="20"/>
              </w:rPr>
            </w:pPr>
            <w:r>
              <w:rPr>
                <w:rFonts w:cstheme="minorHAnsi"/>
                <w:sz w:val="20"/>
                <w:szCs w:val="20"/>
              </w:rPr>
              <w:t>Completed Team Planning document</w:t>
            </w:r>
          </w:p>
          <w:p w14:paraId="0BDD1DB9" w14:textId="77777777" w:rsidR="0022219C" w:rsidRDefault="0022219C" w:rsidP="0022219C">
            <w:pPr>
              <w:rPr>
                <w:rFonts w:cstheme="minorHAnsi"/>
                <w:sz w:val="20"/>
                <w:szCs w:val="20"/>
              </w:rPr>
            </w:pPr>
          </w:p>
          <w:p w14:paraId="4979625A" w14:textId="3CC9EBDE" w:rsidR="00707B86" w:rsidRPr="0022219C" w:rsidRDefault="0022219C" w:rsidP="00707B86">
            <w:pPr>
              <w:rPr>
                <w:rFonts w:cstheme="minorHAnsi"/>
                <w:b/>
                <w:sz w:val="20"/>
                <w:szCs w:val="20"/>
              </w:rPr>
            </w:pPr>
            <w:r>
              <w:rPr>
                <w:rFonts w:cstheme="minorHAnsi"/>
                <w:sz w:val="20"/>
                <w:szCs w:val="20"/>
              </w:rPr>
              <w:t xml:space="preserve">Topic consistency among each grade level team during walk-throughs. </w:t>
            </w:r>
          </w:p>
        </w:tc>
        <w:tc>
          <w:tcPr>
            <w:tcW w:w="470" w:type="pct"/>
            <w:tcBorders>
              <w:left w:val="single" w:sz="4" w:space="0" w:color="auto"/>
            </w:tcBorders>
          </w:tcPr>
          <w:p w14:paraId="296A7D30" w14:textId="77777777" w:rsidR="0022219C" w:rsidRDefault="0022219C" w:rsidP="0022219C">
            <w:pPr>
              <w:rPr>
                <w:rFonts w:cstheme="minorHAnsi"/>
                <w:sz w:val="20"/>
                <w:szCs w:val="20"/>
              </w:rPr>
            </w:pPr>
            <w:r>
              <w:rPr>
                <w:rFonts w:cstheme="minorHAnsi"/>
                <w:b/>
                <w:bCs/>
                <w:sz w:val="20"/>
                <w:szCs w:val="20"/>
              </w:rPr>
              <w:lastRenderedPageBreak/>
              <w:t>Teachers</w:t>
            </w:r>
            <w:r>
              <w:rPr>
                <w:rFonts w:cstheme="minorHAnsi"/>
                <w:sz w:val="20"/>
                <w:szCs w:val="20"/>
              </w:rPr>
              <w:t xml:space="preserve"> will work collaboratively to discuss and complete the Team Planning document weekly. Teachers will also </w:t>
            </w:r>
            <w:r>
              <w:rPr>
                <w:rFonts w:cstheme="minorHAnsi"/>
                <w:sz w:val="20"/>
                <w:szCs w:val="20"/>
              </w:rPr>
              <w:lastRenderedPageBreak/>
              <w:t>implement lessons centered around the agreed upon big ideas for each subject area.</w:t>
            </w:r>
          </w:p>
          <w:p w14:paraId="75517699" w14:textId="77777777" w:rsidR="0022219C" w:rsidRDefault="0022219C" w:rsidP="0022219C">
            <w:pPr>
              <w:rPr>
                <w:rFonts w:cstheme="minorHAnsi"/>
                <w:sz w:val="20"/>
                <w:szCs w:val="20"/>
              </w:rPr>
            </w:pPr>
          </w:p>
          <w:p w14:paraId="513FB574" w14:textId="77777777" w:rsidR="0022219C" w:rsidRDefault="0022219C" w:rsidP="0022219C">
            <w:pPr>
              <w:rPr>
                <w:rFonts w:cstheme="minorHAnsi"/>
                <w:sz w:val="20"/>
                <w:szCs w:val="20"/>
              </w:rPr>
            </w:pPr>
            <w:r>
              <w:rPr>
                <w:rFonts w:cstheme="minorHAnsi"/>
                <w:b/>
                <w:bCs/>
                <w:sz w:val="20"/>
                <w:szCs w:val="20"/>
              </w:rPr>
              <w:t>Admin</w:t>
            </w:r>
            <w:r>
              <w:rPr>
                <w:rFonts w:cstheme="minorHAnsi"/>
                <w:sz w:val="20"/>
                <w:szCs w:val="20"/>
              </w:rPr>
              <w:t xml:space="preserve"> will attend team planning sessions to ensure all teachers are collaborating and contributing to the team’s planning document. Walk-throughs will be conducted across grade levels to ensure big ideas are consistent.</w:t>
            </w:r>
          </w:p>
          <w:p w14:paraId="1421164F" w14:textId="77777777" w:rsidR="0022219C" w:rsidRDefault="0022219C" w:rsidP="0022219C">
            <w:pPr>
              <w:rPr>
                <w:rFonts w:cstheme="minorHAnsi"/>
                <w:sz w:val="20"/>
                <w:szCs w:val="20"/>
              </w:rPr>
            </w:pPr>
          </w:p>
          <w:p w14:paraId="50BEE7D8" w14:textId="54618F24" w:rsidR="00707B86" w:rsidRPr="00CF6AE6" w:rsidRDefault="0022219C" w:rsidP="00707B86">
            <w:pPr>
              <w:rPr>
                <w:rFonts w:cstheme="minorHAnsi"/>
                <w:sz w:val="20"/>
                <w:szCs w:val="20"/>
              </w:rPr>
            </w:pPr>
            <w:r>
              <w:rPr>
                <w:rFonts w:cstheme="minorHAnsi"/>
                <w:b/>
                <w:bCs/>
                <w:sz w:val="20"/>
                <w:szCs w:val="20"/>
              </w:rPr>
              <w:t>Academic Coaches</w:t>
            </w:r>
            <w:r>
              <w:rPr>
                <w:rFonts w:cstheme="minorHAnsi"/>
                <w:b/>
                <w:bCs/>
                <w:sz w:val="20"/>
                <w:szCs w:val="20"/>
              </w:rPr>
              <w:softHyphen/>
            </w:r>
            <w:r>
              <w:rPr>
                <w:rFonts w:cstheme="minorHAnsi"/>
                <w:sz w:val="20"/>
                <w:szCs w:val="20"/>
              </w:rPr>
              <w:t xml:space="preserve"> Will provide PL to teams to ensure consistent implementation and use of Team Planning Documents.</w:t>
            </w:r>
          </w:p>
        </w:tc>
      </w:tr>
      <w:tr w:rsidR="00707B86" w:rsidRPr="00CF6AE6" w14:paraId="3015D125" w14:textId="77777777" w:rsidTr="19FFF07D">
        <w:trPr>
          <w:trHeight w:val="2223"/>
        </w:trPr>
        <w:tc>
          <w:tcPr>
            <w:tcW w:w="1249" w:type="pct"/>
          </w:tcPr>
          <w:p w14:paraId="7835786B" w14:textId="69E08A2A" w:rsidR="00707B86" w:rsidRDefault="00707B86" w:rsidP="00707B86">
            <w:pPr>
              <w:rPr>
                <w:rFonts w:cstheme="minorHAnsi"/>
                <w:b/>
                <w:bCs/>
                <w:sz w:val="20"/>
                <w:szCs w:val="20"/>
              </w:rPr>
            </w:pPr>
            <w:r>
              <w:rPr>
                <w:rFonts w:cstheme="minorHAnsi"/>
                <w:b/>
                <w:bCs/>
                <w:sz w:val="20"/>
                <w:szCs w:val="20"/>
              </w:rPr>
              <w:lastRenderedPageBreak/>
              <w:t>Lesson Plans</w:t>
            </w:r>
            <w:r>
              <w:rPr>
                <w:rFonts w:cstheme="minorHAnsi"/>
                <w:sz w:val="20"/>
                <w:szCs w:val="20"/>
              </w:rPr>
              <w:t xml:space="preserve">- Classroom lesson plans are written by individual teachers </w:t>
            </w:r>
          </w:p>
        </w:tc>
        <w:tc>
          <w:tcPr>
            <w:tcW w:w="499" w:type="pct"/>
          </w:tcPr>
          <w:p w14:paraId="3659A977" w14:textId="5C84437D" w:rsidR="00707B86" w:rsidRPr="00CF6AE6" w:rsidRDefault="00C43B8C" w:rsidP="00707B86">
            <w:pPr>
              <w:rPr>
                <w:rFonts w:cstheme="minorHAnsi"/>
                <w:sz w:val="20"/>
                <w:szCs w:val="20"/>
              </w:rPr>
            </w:pPr>
            <w:r>
              <w:rPr>
                <w:rFonts w:cstheme="minorHAnsi"/>
                <w:sz w:val="20"/>
                <w:szCs w:val="20"/>
              </w:rPr>
              <w:t>CTLS Teach</w:t>
            </w:r>
          </w:p>
        </w:tc>
        <w:tc>
          <w:tcPr>
            <w:tcW w:w="392" w:type="pct"/>
          </w:tcPr>
          <w:p w14:paraId="28C7192B" w14:textId="77777777" w:rsidR="00707B86" w:rsidRPr="00CF6AE6" w:rsidRDefault="00707B86" w:rsidP="00707B86">
            <w:pPr>
              <w:rPr>
                <w:rFonts w:cstheme="minorHAnsi"/>
                <w:sz w:val="20"/>
                <w:szCs w:val="20"/>
              </w:rPr>
            </w:pPr>
          </w:p>
        </w:tc>
        <w:tc>
          <w:tcPr>
            <w:tcW w:w="358" w:type="pct"/>
            <w:tcBorders>
              <w:right w:val="single" w:sz="4" w:space="0" w:color="auto"/>
            </w:tcBorders>
          </w:tcPr>
          <w:p w14:paraId="791D3F6A" w14:textId="082A15B6" w:rsidR="00707B86" w:rsidRPr="00CF6AE6" w:rsidRDefault="00C43B8C" w:rsidP="00707B86">
            <w:pPr>
              <w:rPr>
                <w:rFonts w:cstheme="minorHAnsi"/>
                <w:sz w:val="20"/>
                <w:szCs w:val="20"/>
              </w:rPr>
            </w:pPr>
            <w:r>
              <w:rPr>
                <w:rFonts w:cstheme="minorHAnsi"/>
                <w:sz w:val="20"/>
                <w:szCs w:val="20"/>
              </w:rPr>
              <w:t>8/2023-5/2024</w:t>
            </w:r>
          </w:p>
        </w:tc>
        <w:tc>
          <w:tcPr>
            <w:tcW w:w="1032" w:type="pct"/>
            <w:tcBorders>
              <w:top w:val="single" w:sz="4" w:space="0" w:color="auto"/>
              <w:left w:val="single" w:sz="4" w:space="0" w:color="auto"/>
              <w:right w:val="single" w:sz="4" w:space="0" w:color="auto"/>
            </w:tcBorders>
          </w:tcPr>
          <w:p w14:paraId="2219290A" w14:textId="77777777" w:rsidR="00707B86" w:rsidRDefault="00707B86" w:rsidP="00707B86">
            <w:pPr>
              <w:rPr>
                <w:sz w:val="20"/>
                <w:szCs w:val="20"/>
              </w:rPr>
            </w:pPr>
            <w:r w:rsidRPr="57B7F70C">
              <w:rPr>
                <w:b/>
                <w:sz w:val="20"/>
                <w:szCs w:val="20"/>
              </w:rPr>
              <w:t>Implementation</w:t>
            </w:r>
            <w:r w:rsidRPr="57B7F70C">
              <w:rPr>
                <w:sz w:val="20"/>
                <w:szCs w:val="20"/>
              </w:rPr>
              <w:t>:</w:t>
            </w:r>
          </w:p>
          <w:p w14:paraId="3A482F56" w14:textId="77777777" w:rsidR="0022219C" w:rsidRDefault="0022219C" w:rsidP="0022219C">
            <w:pPr>
              <w:rPr>
                <w:sz w:val="20"/>
                <w:szCs w:val="20"/>
              </w:rPr>
            </w:pPr>
            <w:r>
              <w:rPr>
                <w:sz w:val="20"/>
                <w:szCs w:val="20"/>
              </w:rPr>
              <w:t>Classroom teachers will use the Team Planning document to develop lessons that meet the needs of their classroom while still meeting the standards as outlined.</w:t>
            </w:r>
          </w:p>
          <w:p w14:paraId="7E4CD3C0" w14:textId="77777777" w:rsidR="0022219C" w:rsidRDefault="0022219C" w:rsidP="0022219C">
            <w:pPr>
              <w:rPr>
                <w:sz w:val="20"/>
                <w:szCs w:val="20"/>
              </w:rPr>
            </w:pPr>
          </w:p>
          <w:p w14:paraId="646460F6" w14:textId="77777777" w:rsidR="0022219C" w:rsidRDefault="0022219C" w:rsidP="0022219C">
            <w:pPr>
              <w:rPr>
                <w:sz w:val="20"/>
                <w:szCs w:val="20"/>
              </w:rPr>
            </w:pPr>
            <w:r>
              <w:rPr>
                <w:sz w:val="20"/>
                <w:szCs w:val="20"/>
              </w:rPr>
              <w:t>In addition to the items from the Team Planning document, lesson plans, the teacher will include specific differentiation strategies including scaffolding and enrichment for students when appropriate.</w:t>
            </w:r>
          </w:p>
          <w:p w14:paraId="79E8B314" w14:textId="77777777" w:rsidR="00707B86" w:rsidRDefault="00707B86" w:rsidP="00707B86">
            <w:pPr>
              <w:rPr>
                <w:sz w:val="20"/>
                <w:szCs w:val="20"/>
              </w:rPr>
            </w:pPr>
          </w:p>
          <w:p w14:paraId="5CF245F6" w14:textId="77777777" w:rsidR="00707B86" w:rsidRDefault="00707B86" w:rsidP="00707B86">
            <w:pPr>
              <w:rPr>
                <w:rFonts w:cstheme="minorHAnsi"/>
                <w:sz w:val="20"/>
                <w:szCs w:val="20"/>
              </w:rPr>
            </w:pPr>
          </w:p>
          <w:p w14:paraId="5572E2E1" w14:textId="77777777" w:rsidR="00707B86" w:rsidRPr="00CF6AE6" w:rsidRDefault="00707B86" w:rsidP="00707B86">
            <w:pPr>
              <w:rPr>
                <w:rFonts w:cstheme="minorHAnsi"/>
                <w:sz w:val="20"/>
                <w:szCs w:val="20"/>
              </w:rPr>
            </w:pPr>
          </w:p>
          <w:p w14:paraId="3376BCE3" w14:textId="77777777" w:rsidR="0022219C" w:rsidRDefault="00707B86" w:rsidP="0022219C">
            <w:pPr>
              <w:rPr>
                <w:sz w:val="20"/>
                <w:szCs w:val="20"/>
              </w:rPr>
            </w:pPr>
            <w:r w:rsidRPr="57B7F70C">
              <w:rPr>
                <w:b/>
                <w:sz w:val="20"/>
                <w:szCs w:val="20"/>
              </w:rPr>
              <w:t>Artifacts</w:t>
            </w:r>
            <w:r w:rsidRPr="57B7F70C">
              <w:rPr>
                <w:sz w:val="20"/>
                <w:szCs w:val="20"/>
              </w:rPr>
              <w:t>:</w:t>
            </w:r>
            <w:r w:rsidR="0022219C">
              <w:br/>
            </w:r>
            <w:r w:rsidR="0022219C" w:rsidRPr="57B7F70C">
              <w:rPr>
                <w:sz w:val="20"/>
                <w:szCs w:val="20"/>
              </w:rPr>
              <w:t>-Lesson plans</w:t>
            </w:r>
          </w:p>
          <w:p w14:paraId="7216B992" w14:textId="6D392090" w:rsidR="00707B86" w:rsidRPr="00CF6AE6" w:rsidRDefault="0022219C" w:rsidP="00707B86">
            <w:pPr>
              <w:rPr>
                <w:rFonts w:cstheme="minorHAnsi"/>
                <w:sz w:val="20"/>
                <w:szCs w:val="20"/>
              </w:rPr>
            </w:pPr>
            <w:r>
              <w:rPr>
                <w:sz w:val="20"/>
                <w:szCs w:val="20"/>
              </w:rPr>
              <w:t>-Walk-throughs</w:t>
            </w:r>
          </w:p>
        </w:tc>
        <w:tc>
          <w:tcPr>
            <w:tcW w:w="1000" w:type="pct"/>
            <w:tcBorders>
              <w:left w:val="single" w:sz="4" w:space="0" w:color="auto"/>
            </w:tcBorders>
          </w:tcPr>
          <w:p w14:paraId="62629454" w14:textId="77777777" w:rsidR="00707B86" w:rsidRPr="00A16C59" w:rsidRDefault="00707B86" w:rsidP="00707B86">
            <w:pPr>
              <w:rPr>
                <w:rFonts w:cstheme="minorHAnsi"/>
                <w:b/>
                <w:sz w:val="20"/>
                <w:szCs w:val="20"/>
              </w:rPr>
            </w:pPr>
            <w:r w:rsidRPr="00A16C59">
              <w:rPr>
                <w:rFonts w:cstheme="minorHAnsi"/>
                <w:b/>
                <w:sz w:val="20"/>
                <w:szCs w:val="20"/>
              </w:rPr>
              <w:t>Evaluation of Impact:</w:t>
            </w:r>
          </w:p>
          <w:p w14:paraId="7AE144C3" w14:textId="77777777" w:rsidR="0022219C" w:rsidRPr="00A16C59" w:rsidRDefault="0022219C" w:rsidP="0022219C">
            <w:pPr>
              <w:rPr>
                <w:rFonts w:cstheme="minorHAnsi"/>
                <w:sz w:val="20"/>
                <w:szCs w:val="20"/>
              </w:rPr>
            </w:pPr>
            <w:r>
              <w:rPr>
                <w:rFonts w:cstheme="minorHAnsi"/>
                <w:sz w:val="20"/>
                <w:szCs w:val="20"/>
              </w:rPr>
              <w:t xml:space="preserve">Teachers will be prepared to meet the needs of all students in their classroom through careful planning and intentional, targeted, differentiation. </w:t>
            </w:r>
          </w:p>
          <w:p w14:paraId="2F17DC69" w14:textId="77777777" w:rsidR="00707B86" w:rsidRPr="00A16C59" w:rsidRDefault="00707B86" w:rsidP="00707B86">
            <w:pPr>
              <w:rPr>
                <w:rFonts w:cstheme="minorHAnsi"/>
                <w:b/>
                <w:sz w:val="20"/>
                <w:szCs w:val="20"/>
              </w:rPr>
            </w:pPr>
          </w:p>
          <w:p w14:paraId="416F6D74" w14:textId="77777777" w:rsidR="00707B86" w:rsidRPr="00A16C59" w:rsidRDefault="00707B86" w:rsidP="00707B86">
            <w:pPr>
              <w:rPr>
                <w:rFonts w:cstheme="minorHAnsi"/>
                <w:b/>
                <w:sz w:val="20"/>
                <w:szCs w:val="20"/>
              </w:rPr>
            </w:pPr>
          </w:p>
          <w:p w14:paraId="6AC6D5A7" w14:textId="77777777" w:rsidR="0022219C" w:rsidRDefault="00707B86" w:rsidP="0022219C">
            <w:pPr>
              <w:rPr>
                <w:rFonts w:cstheme="minorHAnsi"/>
                <w:b/>
                <w:bCs/>
                <w:sz w:val="20"/>
                <w:szCs w:val="20"/>
              </w:rPr>
            </w:pPr>
            <w:r w:rsidRPr="00A16C59">
              <w:rPr>
                <w:rFonts w:cstheme="minorHAnsi"/>
                <w:b/>
                <w:sz w:val="20"/>
                <w:szCs w:val="20"/>
              </w:rPr>
              <w:t>Evidence:</w:t>
            </w:r>
          </w:p>
          <w:p w14:paraId="68FF51B0" w14:textId="77777777" w:rsidR="0022219C" w:rsidRDefault="0022219C" w:rsidP="0022219C">
            <w:pPr>
              <w:rPr>
                <w:rFonts w:cstheme="minorHAnsi"/>
                <w:sz w:val="20"/>
                <w:szCs w:val="20"/>
              </w:rPr>
            </w:pPr>
            <w:r>
              <w:rPr>
                <w:rFonts w:cstheme="minorHAnsi"/>
                <w:sz w:val="20"/>
                <w:szCs w:val="20"/>
              </w:rPr>
              <w:t xml:space="preserve">During walkthroughs, administration will view complete and detailed lesson plans and observe the implementation of those plans. </w:t>
            </w:r>
          </w:p>
          <w:p w14:paraId="25EDCE0A" w14:textId="77777777" w:rsidR="0022219C" w:rsidRDefault="0022219C" w:rsidP="0022219C">
            <w:pPr>
              <w:rPr>
                <w:rFonts w:cstheme="minorHAnsi"/>
                <w:sz w:val="20"/>
                <w:szCs w:val="20"/>
              </w:rPr>
            </w:pPr>
          </w:p>
          <w:p w14:paraId="6CD9FDD0" w14:textId="2F062E33" w:rsidR="00707B86" w:rsidRDefault="0022219C" w:rsidP="00707B86">
            <w:pPr>
              <w:rPr>
                <w:rFonts w:cstheme="minorHAnsi"/>
                <w:sz w:val="20"/>
                <w:szCs w:val="20"/>
              </w:rPr>
            </w:pPr>
            <w:r>
              <w:rPr>
                <w:rFonts w:cstheme="minorHAnsi"/>
                <w:sz w:val="20"/>
                <w:szCs w:val="20"/>
              </w:rPr>
              <w:t>Walkthrough forms will provide evidence of intentional plans that meet the needs of the students in each classroom.</w:t>
            </w:r>
          </w:p>
        </w:tc>
        <w:tc>
          <w:tcPr>
            <w:tcW w:w="470" w:type="pct"/>
            <w:tcBorders>
              <w:left w:val="single" w:sz="4" w:space="0" w:color="auto"/>
            </w:tcBorders>
          </w:tcPr>
          <w:p w14:paraId="1B2728D4" w14:textId="77777777" w:rsidR="0022219C" w:rsidRDefault="0022219C" w:rsidP="0022219C">
            <w:pPr>
              <w:rPr>
                <w:rFonts w:cstheme="minorHAnsi"/>
                <w:sz w:val="20"/>
                <w:szCs w:val="20"/>
              </w:rPr>
            </w:pPr>
            <w:r>
              <w:rPr>
                <w:rFonts w:cstheme="minorHAnsi"/>
                <w:b/>
                <w:bCs/>
                <w:sz w:val="20"/>
                <w:szCs w:val="20"/>
              </w:rPr>
              <w:t>Teachers</w:t>
            </w:r>
            <w:r>
              <w:rPr>
                <w:rFonts w:cstheme="minorHAnsi"/>
                <w:sz w:val="20"/>
                <w:szCs w:val="20"/>
              </w:rPr>
              <w:t xml:space="preserve"> will develop classroom lesson plans that address deficits, clarify misconceptions, and provide enrichment for students based on classroom data. </w:t>
            </w:r>
          </w:p>
          <w:p w14:paraId="48561FBC" w14:textId="77777777" w:rsidR="0022219C" w:rsidRDefault="0022219C" w:rsidP="0022219C">
            <w:pPr>
              <w:rPr>
                <w:rFonts w:cstheme="minorHAnsi"/>
                <w:sz w:val="20"/>
                <w:szCs w:val="20"/>
              </w:rPr>
            </w:pPr>
          </w:p>
          <w:p w14:paraId="2B0C5D85" w14:textId="77777777" w:rsidR="0022219C" w:rsidRDefault="0022219C" w:rsidP="0022219C">
            <w:pPr>
              <w:rPr>
                <w:rFonts w:cstheme="minorHAnsi"/>
                <w:sz w:val="20"/>
                <w:szCs w:val="20"/>
              </w:rPr>
            </w:pPr>
            <w:r>
              <w:rPr>
                <w:rFonts w:cstheme="minorHAnsi"/>
                <w:b/>
                <w:bCs/>
                <w:sz w:val="20"/>
                <w:szCs w:val="20"/>
              </w:rPr>
              <w:t>Admin</w:t>
            </w:r>
            <w:r>
              <w:rPr>
                <w:rFonts w:cstheme="minorHAnsi"/>
                <w:sz w:val="20"/>
                <w:szCs w:val="20"/>
              </w:rPr>
              <w:t xml:space="preserve"> will conduct walk-throughs and view teacher’s lesson plans to ensure students needs are being planned for and met.</w:t>
            </w:r>
          </w:p>
          <w:p w14:paraId="146C7237" w14:textId="77777777" w:rsidR="0022219C" w:rsidRDefault="0022219C" w:rsidP="0022219C">
            <w:pPr>
              <w:rPr>
                <w:rFonts w:cstheme="minorHAnsi"/>
                <w:sz w:val="20"/>
                <w:szCs w:val="20"/>
              </w:rPr>
            </w:pPr>
          </w:p>
          <w:p w14:paraId="01EB046F" w14:textId="1F66529E" w:rsidR="00707B86" w:rsidRPr="00CF6AE6" w:rsidRDefault="0022219C" w:rsidP="00707B86">
            <w:pPr>
              <w:rPr>
                <w:rFonts w:cstheme="minorHAnsi"/>
                <w:sz w:val="20"/>
                <w:szCs w:val="20"/>
              </w:rPr>
            </w:pPr>
            <w:r>
              <w:rPr>
                <w:rFonts w:cstheme="minorHAnsi"/>
                <w:b/>
                <w:bCs/>
                <w:sz w:val="20"/>
                <w:szCs w:val="20"/>
              </w:rPr>
              <w:t>Academic Coaches</w:t>
            </w:r>
            <w:r>
              <w:rPr>
                <w:rFonts w:cstheme="minorHAnsi"/>
                <w:sz w:val="20"/>
                <w:szCs w:val="20"/>
              </w:rPr>
              <w:t xml:space="preserve"> will be available for individual support/guidance at teacher’s requests.</w:t>
            </w:r>
          </w:p>
        </w:tc>
      </w:tr>
    </w:tbl>
    <w:p w14:paraId="4401DDF0" w14:textId="77777777" w:rsidR="006C7ECE" w:rsidRDefault="006C7ECE"/>
    <w:p w14:paraId="0DB8FF61" w14:textId="77777777" w:rsidR="003A2804" w:rsidRDefault="003A2804"/>
    <w:p w14:paraId="3281B373" w14:textId="77777777" w:rsidR="00BA0A69" w:rsidRDefault="00BA0A69"/>
    <w:tbl>
      <w:tblPr>
        <w:tblStyle w:val="TableGrid1"/>
        <w:tblpPr w:leftFromText="180" w:rightFromText="180" w:vertAnchor="text" w:horzAnchor="margin" w:tblpXSpec="center" w:tblpY="-52"/>
        <w:tblW w:w="494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4135"/>
        <w:gridCol w:w="7019"/>
        <w:gridCol w:w="1621"/>
        <w:gridCol w:w="1445"/>
      </w:tblGrid>
      <w:tr w:rsidR="001560E5" w:rsidRPr="003D5953" w14:paraId="7D59287F" w14:textId="77777777" w:rsidTr="008E27E3">
        <w:trPr>
          <w:trHeight w:val="556"/>
        </w:trPr>
        <w:tc>
          <w:tcPr>
            <w:tcW w:w="5000" w:type="pct"/>
            <w:gridSpan w:val="4"/>
            <w:shd w:val="clear" w:color="auto" w:fill="DEEAF6" w:themeFill="accent5" w:themeFillTint="33"/>
            <w:vAlign w:val="center"/>
          </w:tcPr>
          <w:p w14:paraId="3FECDFF9" w14:textId="19FA13D9" w:rsidR="001560E5" w:rsidRPr="00FA1D3E" w:rsidRDefault="0006674B" w:rsidP="00542FF0">
            <w:pPr>
              <w:jc w:val="center"/>
              <w:rPr>
                <w:rFonts w:cstheme="minorHAnsi"/>
                <w:sz w:val="24"/>
                <w:szCs w:val="24"/>
              </w:rPr>
            </w:pPr>
            <w:r>
              <w:rPr>
                <w:rFonts w:cstheme="minorHAnsi"/>
                <w:b/>
                <w:sz w:val="24"/>
                <w:szCs w:val="24"/>
              </w:rPr>
              <w:lastRenderedPageBreak/>
              <w:t xml:space="preserve">Actions to </w:t>
            </w:r>
            <w:r w:rsidR="002F65C1">
              <w:rPr>
                <w:rFonts w:cstheme="minorHAnsi"/>
                <w:b/>
                <w:sz w:val="24"/>
                <w:szCs w:val="24"/>
              </w:rPr>
              <w:t>Support</w:t>
            </w:r>
            <w:r w:rsidR="00F03714">
              <w:rPr>
                <w:rFonts w:cstheme="minorHAnsi"/>
                <w:b/>
                <w:sz w:val="24"/>
                <w:szCs w:val="24"/>
              </w:rPr>
              <w:t xml:space="preserve"> </w:t>
            </w:r>
            <w:r w:rsidR="001560E5" w:rsidRPr="00FA1D3E">
              <w:rPr>
                <w:rFonts w:cstheme="minorHAnsi"/>
                <w:b/>
                <w:sz w:val="24"/>
                <w:szCs w:val="24"/>
              </w:rPr>
              <w:t>Student Group</w:t>
            </w:r>
            <w:r w:rsidR="00F03714">
              <w:rPr>
                <w:rFonts w:cstheme="minorHAnsi"/>
                <w:b/>
                <w:sz w:val="24"/>
                <w:szCs w:val="24"/>
              </w:rPr>
              <w:t>s in Meeting School Improvement Goals</w:t>
            </w:r>
          </w:p>
        </w:tc>
      </w:tr>
      <w:tr w:rsidR="00831533" w:rsidRPr="003D5953" w14:paraId="06E430DA" w14:textId="77777777" w:rsidTr="008E27E3">
        <w:trPr>
          <w:trHeight w:val="738"/>
        </w:trPr>
        <w:tc>
          <w:tcPr>
            <w:tcW w:w="1454" w:type="pct"/>
            <w:shd w:val="clear" w:color="auto" w:fill="DEEAF6" w:themeFill="accent5" w:themeFillTint="33"/>
            <w:vAlign w:val="center"/>
          </w:tcPr>
          <w:p w14:paraId="3FEB1CDE" w14:textId="77777777" w:rsidR="00831533" w:rsidRDefault="00831533" w:rsidP="00542FF0">
            <w:pPr>
              <w:spacing w:line="259" w:lineRule="auto"/>
              <w:ind w:left="22"/>
              <w:jc w:val="center"/>
              <w:rPr>
                <w:rFonts w:cstheme="minorHAnsi"/>
                <w:b/>
                <w:sz w:val="24"/>
                <w:szCs w:val="24"/>
              </w:rPr>
            </w:pPr>
            <w:r w:rsidRPr="00F0352A">
              <w:rPr>
                <w:rFonts w:cstheme="minorHAnsi"/>
                <w:b/>
                <w:sz w:val="24"/>
                <w:szCs w:val="24"/>
              </w:rPr>
              <w:t>Student Group(s)</w:t>
            </w:r>
          </w:p>
          <w:p w14:paraId="6073968E" w14:textId="4FE56DFB" w:rsidR="00831533" w:rsidRPr="001D406E" w:rsidRDefault="00831533" w:rsidP="00542FF0">
            <w:pPr>
              <w:spacing w:line="259" w:lineRule="auto"/>
              <w:ind w:left="22"/>
              <w:jc w:val="center"/>
              <w:rPr>
                <w:rFonts w:cstheme="minorHAnsi"/>
                <w:i/>
                <w:iCs/>
                <w:sz w:val="16"/>
                <w:szCs w:val="16"/>
              </w:rPr>
            </w:pPr>
            <w:r>
              <w:rPr>
                <w:rFonts w:cstheme="minorHAnsi"/>
                <w:i/>
                <w:iCs/>
                <w:sz w:val="16"/>
                <w:szCs w:val="16"/>
              </w:rPr>
              <w:t>SWP Checklist 2.a, 2.b, 2.c(i), 2.c(ii)</w:t>
            </w:r>
          </w:p>
        </w:tc>
        <w:tc>
          <w:tcPr>
            <w:tcW w:w="2468" w:type="pct"/>
            <w:shd w:val="clear" w:color="auto" w:fill="DEEAF6" w:themeFill="accent5" w:themeFillTint="33"/>
            <w:vAlign w:val="center"/>
          </w:tcPr>
          <w:p w14:paraId="2635CDF8" w14:textId="0D735658" w:rsidR="00831533" w:rsidRPr="00F0352A" w:rsidRDefault="00831533" w:rsidP="00542FF0">
            <w:pPr>
              <w:jc w:val="center"/>
              <w:rPr>
                <w:rFonts w:cstheme="minorHAnsi"/>
                <w:b/>
                <w:bCs/>
                <w:sz w:val="24"/>
                <w:szCs w:val="24"/>
              </w:rPr>
            </w:pPr>
            <w:r w:rsidRPr="00F0352A">
              <w:rPr>
                <w:rFonts w:cstheme="minorHAnsi"/>
                <w:b/>
                <w:bCs/>
                <w:sz w:val="24"/>
                <w:szCs w:val="24"/>
              </w:rPr>
              <w:t xml:space="preserve">Action </w:t>
            </w:r>
            <w:r w:rsidR="0043304D">
              <w:rPr>
                <w:rFonts w:cstheme="minorHAnsi"/>
                <w:b/>
                <w:bCs/>
                <w:sz w:val="24"/>
                <w:szCs w:val="24"/>
              </w:rPr>
              <w:t>s</w:t>
            </w:r>
            <w:r w:rsidRPr="00F0352A">
              <w:rPr>
                <w:rFonts w:cstheme="minorHAnsi"/>
                <w:b/>
                <w:bCs/>
                <w:sz w:val="24"/>
                <w:szCs w:val="24"/>
              </w:rPr>
              <w:t>teps to improve/support achievement</w:t>
            </w:r>
            <w:r w:rsidR="00785208">
              <w:rPr>
                <w:rFonts w:cstheme="minorHAnsi"/>
                <w:b/>
                <w:bCs/>
                <w:sz w:val="24"/>
                <w:szCs w:val="24"/>
              </w:rPr>
              <w:t xml:space="preserve"> of</w:t>
            </w:r>
            <w:r w:rsidRPr="00F0352A">
              <w:rPr>
                <w:rFonts w:cstheme="minorHAnsi"/>
                <w:b/>
                <w:bCs/>
                <w:sz w:val="24"/>
                <w:szCs w:val="24"/>
              </w:rPr>
              <w:t xml:space="preserve"> student groups</w:t>
            </w:r>
          </w:p>
        </w:tc>
        <w:tc>
          <w:tcPr>
            <w:tcW w:w="570" w:type="pct"/>
            <w:shd w:val="clear" w:color="auto" w:fill="DEEAF6" w:themeFill="accent5" w:themeFillTint="33"/>
            <w:vAlign w:val="center"/>
          </w:tcPr>
          <w:p w14:paraId="792B7417" w14:textId="37C67C79" w:rsidR="00831533" w:rsidRPr="00F0352A" w:rsidRDefault="00BD0762" w:rsidP="00542FF0">
            <w:pPr>
              <w:jc w:val="center"/>
              <w:rPr>
                <w:rFonts w:cstheme="minorHAnsi"/>
                <w:b/>
                <w:bCs/>
                <w:sz w:val="24"/>
                <w:szCs w:val="24"/>
              </w:rPr>
            </w:pPr>
            <w:r>
              <w:rPr>
                <w:rFonts w:cstheme="minorHAnsi"/>
                <w:b/>
                <w:bCs/>
                <w:sz w:val="24"/>
                <w:szCs w:val="24"/>
              </w:rPr>
              <w:t>Resources</w:t>
            </w:r>
          </w:p>
        </w:tc>
        <w:tc>
          <w:tcPr>
            <w:tcW w:w="508" w:type="pct"/>
            <w:shd w:val="clear" w:color="auto" w:fill="DEEAF6" w:themeFill="accent5" w:themeFillTint="33"/>
            <w:vAlign w:val="center"/>
          </w:tcPr>
          <w:p w14:paraId="4D63C0B1" w14:textId="65D5BD01" w:rsidR="00831533" w:rsidRPr="00F0352A" w:rsidRDefault="00BD0762" w:rsidP="00542FF0">
            <w:pPr>
              <w:jc w:val="center"/>
              <w:rPr>
                <w:rFonts w:cstheme="minorHAnsi"/>
                <w:b/>
                <w:bCs/>
                <w:sz w:val="24"/>
                <w:szCs w:val="24"/>
              </w:rPr>
            </w:pPr>
            <w:r>
              <w:rPr>
                <w:rFonts w:cstheme="minorHAnsi"/>
                <w:b/>
                <w:bCs/>
                <w:sz w:val="24"/>
                <w:szCs w:val="24"/>
              </w:rPr>
              <w:t>Funding Source</w:t>
            </w:r>
          </w:p>
        </w:tc>
      </w:tr>
      <w:tr w:rsidR="00831533" w:rsidRPr="003D5953" w14:paraId="53B46E78" w14:textId="77777777" w:rsidTr="008E27E3">
        <w:trPr>
          <w:trHeight w:val="1440"/>
        </w:trPr>
        <w:tc>
          <w:tcPr>
            <w:tcW w:w="1454" w:type="pct"/>
          </w:tcPr>
          <w:p w14:paraId="2F3187A9" w14:textId="5DF7B646" w:rsidR="00831533" w:rsidRDefault="00784465" w:rsidP="001560E5">
            <w:pPr>
              <w:rPr>
                <w:rFonts w:cstheme="minorHAnsi"/>
                <w:sz w:val="20"/>
                <w:szCs w:val="20"/>
              </w:rPr>
            </w:pPr>
            <w:sdt>
              <w:sdtPr>
                <w:rPr>
                  <w:rFonts w:cstheme="minorHAnsi"/>
                  <w:sz w:val="20"/>
                  <w:szCs w:val="20"/>
                </w:rPr>
                <w:id w:val="1599295138"/>
                <w14:checkbox>
                  <w14:checked w14:val="0"/>
                  <w14:checkedState w14:val="2612" w14:font="MS Gothic"/>
                  <w14:uncheckedState w14:val="2610" w14:font="MS Gothic"/>
                </w14:checkbox>
              </w:sdtPr>
              <w:sdtEndPr/>
              <w:sdtContent>
                <w:r w:rsidR="00CF5483" w:rsidRPr="00CF5483">
                  <w:rPr>
                    <w:rFonts w:ascii="MS Gothic" w:hAnsi="MS Gothic" w:cstheme="minorHAnsi" w:hint="eastAsia"/>
                    <w:sz w:val="20"/>
                    <w:szCs w:val="20"/>
                  </w:rPr>
                  <w:t>☐</w:t>
                </w:r>
              </w:sdtContent>
            </w:sdt>
            <w:r w:rsidR="00831533" w:rsidRPr="001560E5">
              <w:rPr>
                <w:rFonts w:cstheme="minorHAnsi"/>
                <w:sz w:val="20"/>
                <w:szCs w:val="20"/>
              </w:rPr>
              <w:t xml:space="preserve"> Econ. Disadvantaged   </w:t>
            </w:r>
            <w:sdt>
              <w:sdtPr>
                <w:rPr>
                  <w:rFonts w:cstheme="minorHAnsi"/>
                  <w:sz w:val="20"/>
                  <w:szCs w:val="20"/>
                </w:rPr>
                <w:id w:val="17443294"/>
                <w14:checkbox>
                  <w14:checked w14:val="1"/>
                  <w14:checkedState w14:val="2612" w14:font="MS Gothic"/>
                  <w14:uncheckedState w14:val="2610" w14:font="MS Gothic"/>
                </w14:checkbox>
              </w:sdtPr>
              <w:sdtEndPr/>
              <w:sdtContent>
                <w:r w:rsidR="003C3369" w:rsidRPr="003C3369">
                  <w:rPr>
                    <w:rFonts w:ascii="MS Gothic" w:hAnsi="MS Gothic" w:cstheme="minorHAnsi" w:hint="eastAsia"/>
                    <w:sz w:val="20"/>
                    <w:szCs w:val="20"/>
                  </w:rPr>
                  <w:t>☒</w:t>
                </w:r>
              </w:sdtContent>
            </w:sdt>
            <w:r w:rsidR="00831533" w:rsidRPr="001560E5">
              <w:rPr>
                <w:rFonts w:cstheme="minorHAnsi"/>
                <w:sz w:val="20"/>
                <w:szCs w:val="20"/>
              </w:rPr>
              <w:t xml:space="preserve"> English Learners  </w:t>
            </w:r>
          </w:p>
          <w:p w14:paraId="77954578" w14:textId="77777777" w:rsidR="00831533" w:rsidRPr="004972BD" w:rsidRDefault="00831533" w:rsidP="001560E5">
            <w:pPr>
              <w:rPr>
                <w:rFonts w:cstheme="minorHAnsi"/>
                <w:sz w:val="8"/>
                <w:szCs w:val="8"/>
              </w:rPr>
            </w:pPr>
          </w:p>
          <w:p w14:paraId="51D3DC26" w14:textId="73DFF339" w:rsidR="00831533" w:rsidRDefault="00784465" w:rsidP="001560E5">
            <w:pPr>
              <w:rPr>
                <w:rFonts w:cstheme="minorHAnsi"/>
                <w:sz w:val="20"/>
                <w:szCs w:val="20"/>
              </w:rPr>
            </w:pPr>
            <w:sdt>
              <w:sdtPr>
                <w:rPr>
                  <w:rFonts w:cstheme="minorHAnsi"/>
                  <w:sz w:val="20"/>
                  <w:szCs w:val="20"/>
                </w:rPr>
                <w:id w:val="2019728220"/>
                <w14:checkbox>
                  <w14:checked w14:val="0"/>
                  <w14:checkedState w14:val="2612" w14:font="MS Gothic"/>
                  <w14:uncheckedState w14:val="2610" w14:font="MS Gothic"/>
                </w14:checkbox>
              </w:sdtPr>
              <w:sdtEndPr/>
              <w:sdtContent>
                <w:r w:rsidR="00CF5483" w:rsidRPr="00CF5483">
                  <w:rPr>
                    <w:rFonts w:ascii="MS Gothic" w:hAnsi="MS Gothic" w:cstheme="minorHAnsi" w:hint="eastAsia"/>
                    <w:sz w:val="20"/>
                    <w:szCs w:val="20"/>
                  </w:rPr>
                  <w:t>☐</w:t>
                </w:r>
              </w:sdtContent>
            </w:sdt>
            <w:r w:rsidR="00831533" w:rsidRPr="001560E5">
              <w:rPr>
                <w:rFonts w:cstheme="minorHAnsi"/>
                <w:sz w:val="20"/>
                <w:szCs w:val="20"/>
              </w:rPr>
              <w:t xml:space="preserve"> Special Ed.   </w:t>
            </w:r>
            <w:r w:rsidR="00831533">
              <w:rPr>
                <w:rFonts w:cstheme="minorHAnsi"/>
                <w:sz w:val="20"/>
                <w:szCs w:val="20"/>
              </w:rPr>
              <w:t xml:space="preserve">                  </w:t>
            </w:r>
            <w:sdt>
              <w:sdtPr>
                <w:rPr>
                  <w:rFonts w:cstheme="minorHAnsi"/>
                  <w:sz w:val="20"/>
                  <w:szCs w:val="20"/>
                </w:rPr>
                <w:id w:val="2028439143"/>
                <w14:checkbox>
                  <w14:checked w14:val="0"/>
                  <w14:checkedState w14:val="2612" w14:font="MS Gothic"/>
                  <w14:uncheckedState w14:val="2610" w14:font="MS Gothic"/>
                </w14:checkbox>
              </w:sdtPr>
              <w:sdtEndPr/>
              <w:sdtContent>
                <w:r w:rsidR="00CF5483" w:rsidRPr="00CF5483">
                  <w:rPr>
                    <w:rFonts w:ascii="MS Gothic" w:hAnsi="MS Gothic" w:cstheme="minorHAnsi" w:hint="eastAsia"/>
                    <w:sz w:val="20"/>
                    <w:szCs w:val="20"/>
                  </w:rPr>
                  <w:t>☐</w:t>
                </w:r>
              </w:sdtContent>
            </w:sdt>
            <w:r w:rsidR="00831533" w:rsidRPr="001560E5">
              <w:rPr>
                <w:rFonts w:cstheme="minorHAnsi"/>
                <w:sz w:val="20"/>
                <w:szCs w:val="20"/>
              </w:rPr>
              <w:t xml:space="preserve"> Foster/Homeless         </w:t>
            </w:r>
          </w:p>
          <w:p w14:paraId="7D816F89" w14:textId="77777777" w:rsidR="00831533" w:rsidRPr="004972BD" w:rsidRDefault="00831533" w:rsidP="001560E5">
            <w:pPr>
              <w:rPr>
                <w:rFonts w:cstheme="minorHAnsi"/>
                <w:sz w:val="8"/>
                <w:szCs w:val="8"/>
              </w:rPr>
            </w:pPr>
          </w:p>
          <w:p w14:paraId="3EE3D985" w14:textId="4A29AD9E" w:rsidR="00831533" w:rsidRPr="003D5953" w:rsidRDefault="00784465" w:rsidP="001560E5">
            <w:pPr>
              <w:rPr>
                <w:rFonts w:cstheme="minorHAnsi"/>
                <w:sz w:val="20"/>
                <w:szCs w:val="20"/>
              </w:rPr>
            </w:pPr>
            <w:sdt>
              <w:sdtPr>
                <w:rPr>
                  <w:rFonts w:cstheme="minorHAnsi"/>
                  <w:sz w:val="20"/>
                  <w:szCs w:val="20"/>
                </w:rPr>
                <w:id w:val="-1950618155"/>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Race / Ethnicity    </w:t>
            </w:r>
            <w:r w:rsidR="00831533">
              <w:rPr>
                <w:rFonts w:cstheme="minorHAnsi"/>
                <w:sz w:val="20"/>
                <w:szCs w:val="20"/>
              </w:rPr>
              <w:t xml:space="preserve">       </w:t>
            </w:r>
            <w:sdt>
              <w:sdtPr>
                <w:rPr>
                  <w:rFonts w:cstheme="minorHAnsi"/>
                  <w:sz w:val="20"/>
                  <w:szCs w:val="20"/>
                </w:rPr>
                <w:id w:val="-668250396"/>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Migrant</w:t>
            </w:r>
            <w:r w:rsidR="00831533">
              <w:rPr>
                <w:rFonts w:cstheme="minorHAnsi"/>
                <w:sz w:val="16"/>
                <w:szCs w:val="16"/>
              </w:rPr>
              <w:t xml:space="preserve">  </w:t>
            </w:r>
          </w:p>
        </w:tc>
        <w:tc>
          <w:tcPr>
            <w:tcW w:w="2468" w:type="pct"/>
          </w:tcPr>
          <w:p w14:paraId="741B34F0" w14:textId="77777777" w:rsidR="003C3369" w:rsidRPr="00910EAF" w:rsidRDefault="003C3369" w:rsidP="003C3369">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0"/>
                <w:szCs w:val="20"/>
              </w:rPr>
              <w:t>ESOL teachers will use Imagine Learning reading intervention program during ESOL segments as well as Read 180 to support acquisition of English Language learning. </w:t>
            </w:r>
            <w:r w:rsidRPr="00910EAF">
              <w:rPr>
                <w:rStyle w:val="eop"/>
                <w:rFonts w:ascii="Calibri" w:hAnsi="Calibri" w:cs="Calibri"/>
                <w:color w:val="000000" w:themeColor="text1"/>
                <w:sz w:val="20"/>
                <w:szCs w:val="20"/>
              </w:rPr>
              <w:t> </w:t>
            </w:r>
          </w:p>
          <w:p w14:paraId="52CACA9B" w14:textId="77777777" w:rsidR="003C3369" w:rsidRPr="00910EAF" w:rsidRDefault="003C3369" w:rsidP="003C3369">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eop"/>
                <w:rFonts w:ascii="Calibri" w:hAnsi="Calibri" w:cs="Calibri"/>
                <w:color w:val="000000" w:themeColor="text1"/>
                <w:sz w:val="20"/>
                <w:szCs w:val="20"/>
              </w:rPr>
              <w:t> </w:t>
            </w:r>
          </w:p>
          <w:p w14:paraId="74081F3E" w14:textId="77777777" w:rsidR="00045174" w:rsidRPr="00910EAF" w:rsidRDefault="003C3369" w:rsidP="003C3369">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910EAF">
              <w:rPr>
                <w:rStyle w:val="normaltextrun"/>
                <w:rFonts w:ascii="Calibri" w:hAnsi="Calibri" w:cs="Calibri"/>
                <w:color w:val="000000" w:themeColor="text1"/>
                <w:sz w:val="20"/>
                <w:szCs w:val="20"/>
              </w:rPr>
              <w:t>ESOL teachers will use the data to support reading groups and specialized language development.</w:t>
            </w:r>
          </w:p>
          <w:p w14:paraId="7A44B88A" w14:textId="77777777" w:rsidR="00045174" w:rsidRPr="00910EAF" w:rsidRDefault="00045174" w:rsidP="003C3369">
            <w:pPr>
              <w:pStyle w:val="paragraph"/>
              <w:spacing w:before="0" w:beforeAutospacing="0" w:after="0" w:afterAutospacing="0"/>
              <w:textAlignment w:val="baseline"/>
              <w:rPr>
                <w:rStyle w:val="normaltextrun"/>
                <w:rFonts w:ascii="Calibri" w:hAnsi="Calibri" w:cs="Calibri"/>
                <w:color w:val="000000" w:themeColor="text1"/>
              </w:rPr>
            </w:pPr>
          </w:p>
          <w:p w14:paraId="48CB7A0B" w14:textId="436E1B51" w:rsidR="003C3369" w:rsidRPr="00910EAF" w:rsidRDefault="00045174" w:rsidP="003C3369">
            <w:pPr>
              <w:pStyle w:val="paragraph"/>
              <w:spacing w:before="0" w:beforeAutospacing="0" w:after="0" w:afterAutospacing="0"/>
              <w:textAlignment w:val="baseline"/>
              <w:rPr>
                <w:rFonts w:ascii="Segoe UI" w:hAnsi="Segoe UI" w:cs="Segoe UI"/>
                <w:color w:val="000000" w:themeColor="text1"/>
                <w:sz w:val="20"/>
                <w:szCs w:val="20"/>
              </w:rPr>
            </w:pPr>
            <w:r w:rsidRPr="00910EAF">
              <w:rPr>
                <w:rStyle w:val="normaltextrun"/>
                <w:rFonts w:ascii="Calibri" w:hAnsi="Calibri" w:cs="Calibri"/>
                <w:color w:val="000000" w:themeColor="text1"/>
                <w:sz w:val="20"/>
                <w:szCs w:val="20"/>
              </w:rPr>
              <w:t>ESOL teachers will work with Innovative ESOL classrooms to provide support</w:t>
            </w:r>
            <w:r w:rsidR="00D018EA" w:rsidRPr="00910EAF">
              <w:rPr>
                <w:rStyle w:val="normaltextrun"/>
                <w:rFonts w:ascii="Calibri" w:hAnsi="Calibri" w:cs="Calibri"/>
                <w:color w:val="000000" w:themeColor="text1"/>
                <w:sz w:val="20"/>
                <w:szCs w:val="20"/>
              </w:rPr>
              <w:t xml:space="preserve"> and strategies.</w:t>
            </w:r>
            <w:r w:rsidR="003C3369" w:rsidRPr="00910EAF">
              <w:rPr>
                <w:rStyle w:val="eop"/>
                <w:rFonts w:ascii="Calibri" w:hAnsi="Calibri" w:cs="Calibri"/>
                <w:color w:val="000000" w:themeColor="text1"/>
                <w:sz w:val="20"/>
                <w:szCs w:val="20"/>
              </w:rPr>
              <w:t> </w:t>
            </w:r>
          </w:p>
          <w:p w14:paraId="28DA3312" w14:textId="77777777" w:rsidR="00831533" w:rsidRPr="00910EAF" w:rsidRDefault="00831533" w:rsidP="00542FF0">
            <w:pPr>
              <w:rPr>
                <w:rFonts w:cstheme="minorHAnsi"/>
                <w:color w:val="000000" w:themeColor="text1"/>
                <w:sz w:val="20"/>
                <w:szCs w:val="20"/>
              </w:rPr>
            </w:pPr>
          </w:p>
        </w:tc>
        <w:tc>
          <w:tcPr>
            <w:tcW w:w="570" w:type="pct"/>
          </w:tcPr>
          <w:p w14:paraId="52DEC373" w14:textId="77777777" w:rsidR="003276B9" w:rsidRPr="00910EAF" w:rsidRDefault="003276B9" w:rsidP="003276B9">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0"/>
                <w:szCs w:val="20"/>
              </w:rPr>
              <w:t>ESOL Teachers</w:t>
            </w:r>
            <w:r w:rsidRPr="00910EAF">
              <w:rPr>
                <w:rStyle w:val="eop"/>
                <w:rFonts w:ascii="Calibri" w:hAnsi="Calibri" w:cs="Calibri"/>
                <w:color w:val="000000" w:themeColor="text1"/>
                <w:sz w:val="20"/>
                <w:szCs w:val="20"/>
              </w:rPr>
              <w:t> </w:t>
            </w:r>
          </w:p>
          <w:p w14:paraId="46FCE1C0" w14:textId="77777777" w:rsidR="003276B9" w:rsidRPr="00910EAF" w:rsidRDefault="003276B9" w:rsidP="003276B9">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eop"/>
                <w:rFonts w:ascii="Calibri" w:hAnsi="Calibri" w:cs="Calibri"/>
                <w:color w:val="000000" w:themeColor="text1"/>
                <w:sz w:val="20"/>
                <w:szCs w:val="20"/>
              </w:rPr>
              <w:t> </w:t>
            </w:r>
          </w:p>
          <w:p w14:paraId="6E6D6DD2" w14:textId="77777777" w:rsidR="003276B9" w:rsidRPr="00910EAF" w:rsidRDefault="003276B9" w:rsidP="003276B9">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0"/>
                <w:szCs w:val="20"/>
              </w:rPr>
              <w:t>Imagine Learning</w:t>
            </w:r>
            <w:r w:rsidRPr="00910EAF">
              <w:rPr>
                <w:rStyle w:val="eop"/>
                <w:rFonts w:ascii="Calibri" w:hAnsi="Calibri" w:cs="Calibri"/>
                <w:color w:val="000000" w:themeColor="text1"/>
                <w:sz w:val="20"/>
                <w:szCs w:val="20"/>
              </w:rPr>
              <w:t> </w:t>
            </w:r>
          </w:p>
          <w:p w14:paraId="55E613AD" w14:textId="77777777" w:rsidR="00831533" w:rsidRPr="00910EAF" w:rsidRDefault="00831533" w:rsidP="00542FF0">
            <w:pPr>
              <w:rPr>
                <w:rFonts w:cstheme="minorHAnsi"/>
                <w:color w:val="000000" w:themeColor="text1"/>
                <w:sz w:val="20"/>
                <w:szCs w:val="20"/>
              </w:rPr>
            </w:pPr>
          </w:p>
        </w:tc>
        <w:tc>
          <w:tcPr>
            <w:tcW w:w="508" w:type="pct"/>
          </w:tcPr>
          <w:p w14:paraId="2C405D59" w14:textId="77777777" w:rsidR="00831533" w:rsidRPr="00910EAF" w:rsidRDefault="00A00F20" w:rsidP="00542FF0">
            <w:pPr>
              <w:rPr>
                <w:rFonts w:cstheme="minorHAnsi"/>
                <w:color w:val="000000" w:themeColor="text1"/>
                <w:sz w:val="20"/>
                <w:szCs w:val="20"/>
              </w:rPr>
            </w:pPr>
            <w:r w:rsidRPr="00910EAF">
              <w:rPr>
                <w:rFonts w:cstheme="minorHAnsi"/>
                <w:color w:val="000000" w:themeColor="text1"/>
                <w:sz w:val="20"/>
                <w:szCs w:val="20"/>
              </w:rPr>
              <w:t>CCSD</w:t>
            </w:r>
          </w:p>
          <w:p w14:paraId="78C70E3F" w14:textId="77777777" w:rsidR="00A00F20" w:rsidRPr="00910EAF" w:rsidRDefault="00A00F20" w:rsidP="00542FF0">
            <w:pPr>
              <w:rPr>
                <w:rFonts w:cstheme="minorHAnsi"/>
                <w:color w:val="000000" w:themeColor="text1"/>
                <w:sz w:val="20"/>
                <w:szCs w:val="20"/>
              </w:rPr>
            </w:pPr>
          </w:p>
          <w:p w14:paraId="461CA360" w14:textId="60B8DF6A" w:rsidR="00A00F20" w:rsidRPr="00910EAF" w:rsidRDefault="00A00F20" w:rsidP="00542FF0">
            <w:pPr>
              <w:rPr>
                <w:rFonts w:cstheme="minorHAnsi"/>
                <w:color w:val="000000" w:themeColor="text1"/>
                <w:sz w:val="20"/>
                <w:szCs w:val="20"/>
              </w:rPr>
            </w:pPr>
            <w:r w:rsidRPr="00910EAF">
              <w:rPr>
                <w:rFonts w:cstheme="minorHAnsi"/>
                <w:color w:val="000000" w:themeColor="text1"/>
                <w:sz w:val="20"/>
                <w:szCs w:val="20"/>
              </w:rPr>
              <w:t xml:space="preserve">Title </w:t>
            </w:r>
            <w:r w:rsidR="0006206C" w:rsidRPr="00910EAF">
              <w:rPr>
                <w:rFonts w:cstheme="minorHAnsi"/>
                <w:color w:val="000000" w:themeColor="text1"/>
                <w:sz w:val="20"/>
                <w:szCs w:val="20"/>
              </w:rPr>
              <w:t>III</w:t>
            </w:r>
          </w:p>
        </w:tc>
      </w:tr>
      <w:tr w:rsidR="00831533" w:rsidRPr="003D5953" w14:paraId="31D12DF9" w14:textId="77777777" w:rsidTr="008E27E3">
        <w:trPr>
          <w:trHeight w:val="1440"/>
        </w:trPr>
        <w:tc>
          <w:tcPr>
            <w:tcW w:w="1454" w:type="pct"/>
          </w:tcPr>
          <w:p w14:paraId="7B24EDB2" w14:textId="3710924A" w:rsidR="00831533" w:rsidRDefault="00784465" w:rsidP="00AD4229">
            <w:pPr>
              <w:rPr>
                <w:rFonts w:cstheme="minorHAnsi"/>
                <w:sz w:val="20"/>
                <w:szCs w:val="20"/>
              </w:rPr>
            </w:pPr>
            <w:sdt>
              <w:sdtPr>
                <w:rPr>
                  <w:rFonts w:cstheme="minorHAnsi"/>
                  <w:sz w:val="20"/>
                  <w:szCs w:val="20"/>
                </w:rPr>
                <w:id w:val="474263904"/>
                <w14:checkbox>
                  <w14:checked w14:val="1"/>
                  <w14:checkedState w14:val="2612" w14:font="MS Gothic"/>
                  <w14:uncheckedState w14:val="2610" w14:font="MS Gothic"/>
                </w14:checkbox>
              </w:sdtPr>
              <w:sdtEndPr/>
              <w:sdtContent>
                <w:r w:rsidR="00BC0B59" w:rsidRPr="00BC0B59">
                  <w:rPr>
                    <w:rFonts w:ascii="MS Gothic" w:hAnsi="MS Gothic" w:cstheme="minorHAnsi" w:hint="eastAsia"/>
                    <w:sz w:val="20"/>
                    <w:szCs w:val="20"/>
                  </w:rPr>
                  <w:t>☒</w:t>
                </w:r>
              </w:sdtContent>
            </w:sdt>
            <w:r w:rsidR="00831533" w:rsidRPr="001560E5">
              <w:rPr>
                <w:rFonts w:cstheme="minorHAnsi"/>
                <w:sz w:val="20"/>
                <w:szCs w:val="20"/>
              </w:rPr>
              <w:t xml:space="preserve"> Econ. Disadvantaged   </w:t>
            </w:r>
            <w:sdt>
              <w:sdtPr>
                <w:rPr>
                  <w:rFonts w:cstheme="minorHAnsi"/>
                  <w:sz w:val="20"/>
                  <w:szCs w:val="20"/>
                </w:rPr>
                <w:id w:val="234596980"/>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English Learners  </w:t>
            </w:r>
          </w:p>
          <w:p w14:paraId="52BFC2B8" w14:textId="77777777" w:rsidR="00831533" w:rsidRPr="004972BD" w:rsidRDefault="00831533" w:rsidP="00AD4229">
            <w:pPr>
              <w:rPr>
                <w:rFonts w:cstheme="minorHAnsi"/>
                <w:sz w:val="8"/>
                <w:szCs w:val="8"/>
              </w:rPr>
            </w:pPr>
          </w:p>
          <w:p w14:paraId="219DECD4" w14:textId="393F08AE" w:rsidR="00831533" w:rsidRDefault="00784465" w:rsidP="00AD4229">
            <w:pPr>
              <w:rPr>
                <w:rFonts w:cstheme="minorHAnsi"/>
                <w:sz w:val="20"/>
                <w:szCs w:val="20"/>
              </w:rPr>
            </w:pPr>
            <w:sdt>
              <w:sdtPr>
                <w:rPr>
                  <w:rFonts w:cstheme="minorHAnsi"/>
                  <w:sz w:val="20"/>
                  <w:szCs w:val="20"/>
                </w:rPr>
                <w:id w:val="-2008437501"/>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Special Ed.   </w:t>
            </w:r>
            <w:r w:rsidR="00831533">
              <w:rPr>
                <w:rFonts w:cstheme="minorHAnsi"/>
                <w:sz w:val="20"/>
                <w:szCs w:val="20"/>
              </w:rPr>
              <w:t xml:space="preserve">                  </w:t>
            </w:r>
            <w:sdt>
              <w:sdtPr>
                <w:rPr>
                  <w:rFonts w:cstheme="minorHAnsi"/>
                  <w:sz w:val="20"/>
                  <w:szCs w:val="20"/>
                </w:rPr>
                <w:id w:val="-1273088709"/>
                <w14:checkbox>
                  <w14:checked w14:val="1"/>
                  <w14:checkedState w14:val="2612" w14:font="MS Gothic"/>
                  <w14:uncheckedState w14:val="2610" w14:font="MS Gothic"/>
                </w14:checkbox>
              </w:sdtPr>
              <w:sdtEndPr/>
              <w:sdtContent>
                <w:r w:rsidR="00B72F06" w:rsidRPr="00B72F06">
                  <w:rPr>
                    <w:rFonts w:ascii="MS Gothic" w:hAnsi="MS Gothic" w:cstheme="minorHAnsi" w:hint="eastAsia"/>
                    <w:sz w:val="20"/>
                    <w:szCs w:val="20"/>
                  </w:rPr>
                  <w:t>☒</w:t>
                </w:r>
              </w:sdtContent>
            </w:sdt>
            <w:r w:rsidR="00831533" w:rsidRPr="001560E5">
              <w:rPr>
                <w:rFonts w:cstheme="minorHAnsi"/>
                <w:sz w:val="20"/>
                <w:szCs w:val="20"/>
              </w:rPr>
              <w:t xml:space="preserve"> Foster/Homeless         </w:t>
            </w:r>
          </w:p>
          <w:p w14:paraId="42934EA4" w14:textId="77777777" w:rsidR="00831533" w:rsidRPr="004972BD" w:rsidRDefault="00831533" w:rsidP="00AD4229">
            <w:pPr>
              <w:rPr>
                <w:rFonts w:cstheme="minorHAnsi"/>
                <w:sz w:val="8"/>
                <w:szCs w:val="8"/>
              </w:rPr>
            </w:pPr>
          </w:p>
          <w:p w14:paraId="001187FC" w14:textId="283CCA50" w:rsidR="00831533" w:rsidRPr="003D5953" w:rsidRDefault="00784465" w:rsidP="00AD4229">
            <w:pPr>
              <w:spacing w:line="259" w:lineRule="auto"/>
              <w:rPr>
                <w:rFonts w:cstheme="minorHAnsi"/>
                <w:sz w:val="20"/>
                <w:szCs w:val="20"/>
              </w:rPr>
            </w:pPr>
            <w:sdt>
              <w:sdtPr>
                <w:rPr>
                  <w:rFonts w:cstheme="minorHAnsi"/>
                  <w:sz w:val="20"/>
                  <w:szCs w:val="20"/>
                </w:rPr>
                <w:id w:val="1484651792"/>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Race / Ethnicity    </w:t>
            </w:r>
            <w:r w:rsidR="00831533">
              <w:rPr>
                <w:rFonts w:cstheme="minorHAnsi"/>
                <w:sz w:val="20"/>
                <w:szCs w:val="20"/>
              </w:rPr>
              <w:t xml:space="preserve">       </w:t>
            </w:r>
            <w:sdt>
              <w:sdtPr>
                <w:rPr>
                  <w:rFonts w:cstheme="minorHAnsi"/>
                  <w:sz w:val="20"/>
                  <w:szCs w:val="20"/>
                </w:rPr>
                <w:id w:val="-1254196981"/>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Migrant</w:t>
            </w:r>
            <w:r w:rsidR="00831533">
              <w:rPr>
                <w:rFonts w:cstheme="minorHAnsi"/>
                <w:sz w:val="16"/>
                <w:szCs w:val="16"/>
              </w:rPr>
              <w:t xml:space="preserve">  </w:t>
            </w:r>
          </w:p>
        </w:tc>
        <w:tc>
          <w:tcPr>
            <w:tcW w:w="2468" w:type="pct"/>
          </w:tcPr>
          <w:p w14:paraId="7B5351B6" w14:textId="63487830" w:rsidR="00831533" w:rsidRPr="00910EAF" w:rsidRDefault="00CF0CD0" w:rsidP="00AD4229">
            <w:pPr>
              <w:rPr>
                <w:rFonts w:cstheme="minorHAnsi"/>
                <w:color w:val="000000" w:themeColor="text1"/>
                <w:sz w:val="20"/>
                <w:szCs w:val="20"/>
              </w:rPr>
            </w:pPr>
            <w:r w:rsidRPr="00910EAF">
              <w:rPr>
                <w:rFonts w:cstheme="minorHAnsi"/>
                <w:color w:val="000000" w:themeColor="text1"/>
                <w:sz w:val="20"/>
                <w:szCs w:val="20"/>
              </w:rPr>
              <w:t>Attendance clerk with work with counselors and school social worker to provide support to parents</w:t>
            </w:r>
            <w:r w:rsidR="000D1731" w:rsidRPr="00910EAF">
              <w:rPr>
                <w:rFonts w:cstheme="minorHAnsi"/>
                <w:color w:val="000000" w:themeColor="text1"/>
                <w:sz w:val="20"/>
                <w:szCs w:val="20"/>
              </w:rPr>
              <w:t xml:space="preserve"> to over come barriers that prevent students from attending school. </w:t>
            </w:r>
          </w:p>
        </w:tc>
        <w:tc>
          <w:tcPr>
            <w:tcW w:w="570" w:type="pct"/>
          </w:tcPr>
          <w:p w14:paraId="444E7F25" w14:textId="77777777" w:rsidR="00831533" w:rsidRPr="00910EAF" w:rsidRDefault="00B72F06" w:rsidP="00AD4229">
            <w:pPr>
              <w:rPr>
                <w:rFonts w:cstheme="minorHAnsi"/>
                <w:color w:val="000000" w:themeColor="text1"/>
                <w:sz w:val="20"/>
                <w:szCs w:val="20"/>
              </w:rPr>
            </w:pPr>
            <w:r w:rsidRPr="00910EAF">
              <w:rPr>
                <w:rFonts w:cstheme="minorHAnsi"/>
                <w:color w:val="000000" w:themeColor="text1"/>
                <w:sz w:val="20"/>
                <w:szCs w:val="20"/>
              </w:rPr>
              <w:t>Social Wo</w:t>
            </w:r>
            <w:r w:rsidR="00691A5D" w:rsidRPr="00910EAF">
              <w:rPr>
                <w:rFonts w:cstheme="minorHAnsi"/>
                <w:color w:val="000000" w:themeColor="text1"/>
                <w:sz w:val="20"/>
                <w:szCs w:val="20"/>
              </w:rPr>
              <w:t>rker</w:t>
            </w:r>
          </w:p>
          <w:p w14:paraId="0384D42F" w14:textId="77777777" w:rsidR="00691A5D" w:rsidRPr="00910EAF" w:rsidRDefault="00691A5D" w:rsidP="00AD4229">
            <w:pPr>
              <w:rPr>
                <w:rFonts w:cstheme="minorHAnsi"/>
                <w:color w:val="000000" w:themeColor="text1"/>
                <w:sz w:val="20"/>
                <w:szCs w:val="20"/>
              </w:rPr>
            </w:pPr>
          </w:p>
          <w:p w14:paraId="5264A369" w14:textId="77777777" w:rsidR="00691A5D" w:rsidRPr="00910EAF" w:rsidRDefault="00691A5D" w:rsidP="00AD4229">
            <w:pPr>
              <w:rPr>
                <w:rFonts w:cstheme="minorHAnsi"/>
                <w:color w:val="000000" w:themeColor="text1"/>
                <w:sz w:val="20"/>
                <w:szCs w:val="20"/>
              </w:rPr>
            </w:pPr>
            <w:r w:rsidRPr="00910EAF">
              <w:rPr>
                <w:rFonts w:cstheme="minorHAnsi"/>
                <w:color w:val="000000" w:themeColor="text1"/>
                <w:sz w:val="20"/>
                <w:szCs w:val="20"/>
              </w:rPr>
              <w:t>HEP Department</w:t>
            </w:r>
          </w:p>
          <w:p w14:paraId="4CDFB34A" w14:textId="77777777" w:rsidR="00335B13" w:rsidRPr="00910EAF" w:rsidRDefault="00335B13" w:rsidP="00AD4229">
            <w:pPr>
              <w:rPr>
                <w:rFonts w:cstheme="minorHAnsi"/>
                <w:color w:val="000000" w:themeColor="text1"/>
                <w:sz w:val="20"/>
                <w:szCs w:val="20"/>
              </w:rPr>
            </w:pPr>
          </w:p>
          <w:p w14:paraId="46729A38" w14:textId="4647D7C7" w:rsidR="00335B13" w:rsidRPr="00910EAF" w:rsidRDefault="00335B13" w:rsidP="00AD4229">
            <w:pPr>
              <w:rPr>
                <w:rFonts w:cstheme="minorHAnsi"/>
                <w:color w:val="000000" w:themeColor="text1"/>
                <w:sz w:val="20"/>
                <w:szCs w:val="20"/>
              </w:rPr>
            </w:pPr>
            <w:r w:rsidRPr="00910EAF">
              <w:rPr>
                <w:rFonts w:cstheme="minorHAnsi"/>
                <w:color w:val="000000" w:themeColor="text1"/>
                <w:sz w:val="20"/>
                <w:szCs w:val="20"/>
              </w:rPr>
              <w:t>Attendance</w:t>
            </w:r>
            <w:r w:rsidR="00387907" w:rsidRPr="00910EAF">
              <w:rPr>
                <w:rFonts w:cstheme="minorHAnsi"/>
                <w:color w:val="000000" w:themeColor="text1"/>
                <w:sz w:val="20"/>
                <w:szCs w:val="20"/>
              </w:rPr>
              <w:t xml:space="preserve"> reports</w:t>
            </w:r>
          </w:p>
        </w:tc>
        <w:tc>
          <w:tcPr>
            <w:tcW w:w="508" w:type="pct"/>
          </w:tcPr>
          <w:p w14:paraId="124E0A37" w14:textId="77777777" w:rsidR="00831533" w:rsidRPr="00910EAF" w:rsidRDefault="00691A5D" w:rsidP="00AD4229">
            <w:pPr>
              <w:rPr>
                <w:rFonts w:cstheme="minorHAnsi"/>
                <w:color w:val="000000" w:themeColor="text1"/>
                <w:sz w:val="20"/>
                <w:szCs w:val="20"/>
              </w:rPr>
            </w:pPr>
            <w:r w:rsidRPr="00910EAF">
              <w:rPr>
                <w:rFonts w:cstheme="minorHAnsi"/>
                <w:color w:val="000000" w:themeColor="text1"/>
                <w:sz w:val="20"/>
                <w:szCs w:val="20"/>
              </w:rPr>
              <w:t>CCSD</w:t>
            </w:r>
          </w:p>
          <w:p w14:paraId="14E56523" w14:textId="77777777" w:rsidR="00335B13" w:rsidRPr="00910EAF" w:rsidRDefault="00335B13" w:rsidP="00AD4229">
            <w:pPr>
              <w:rPr>
                <w:rFonts w:cstheme="minorHAnsi"/>
                <w:color w:val="000000" w:themeColor="text1"/>
                <w:sz w:val="20"/>
                <w:szCs w:val="20"/>
              </w:rPr>
            </w:pPr>
          </w:p>
          <w:p w14:paraId="3BD8C1F4" w14:textId="637DDCFC" w:rsidR="00335B13" w:rsidRPr="00910EAF" w:rsidRDefault="00387907" w:rsidP="00AD4229">
            <w:pPr>
              <w:rPr>
                <w:rFonts w:cstheme="minorHAnsi"/>
                <w:color w:val="000000" w:themeColor="text1"/>
                <w:sz w:val="20"/>
                <w:szCs w:val="20"/>
              </w:rPr>
            </w:pPr>
            <w:r w:rsidRPr="00910EAF">
              <w:rPr>
                <w:rFonts w:cstheme="minorHAnsi"/>
                <w:color w:val="000000" w:themeColor="text1"/>
                <w:sz w:val="20"/>
                <w:szCs w:val="20"/>
              </w:rPr>
              <w:t>Title I</w:t>
            </w:r>
          </w:p>
          <w:p w14:paraId="2C51A216" w14:textId="77777777" w:rsidR="00691A5D" w:rsidRPr="00910EAF" w:rsidRDefault="00691A5D" w:rsidP="00AD4229">
            <w:pPr>
              <w:rPr>
                <w:rFonts w:cstheme="minorHAnsi"/>
                <w:color w:val="000000" w:themeColor="text1"/>
                <w:sz w:val="20"/>
                <w:szCs w:val="20"/>
              </w:rPr>
            </w:pPr>
          </w:p>
          <w:p w14:paraId="3B9A8445" w14:textId="17C644FF" w:rsidR="00691A5D" w:rsidRPr="00910EAF" w:rsidRDefault="00691A5D" w:rsidP="00AD4229">
            <w:pPr>
              <w:rPr>
                <w:rFonts w:cstheme="minorHAnsi"/>
                <w:color w:val="000000" w:themeColor="text1"/>
                <w:sz w:val="20"/>
                <w:szCs w:val="20"/>
              </w:rPr>
            </w:pPr>
          </w:p>
        </w:tc>
      </w:tr>
      <w:tr w:rsidR="00831533" w:rsidRPr="003D5953" w14:paraId="7F743CC5" w14:textId="77777777" w:rsidTr="008E27E3">
        <w:trPr>
          <w:trHeight w:val="1440"/>
        </w:trPr>
        <w:tc>
          <w:tcPr>
            <w:tcW w:w="1454" w:type="pct"/>
          </w:tcPr>
          <w:p w14:paraId="08446F73" w14:textId="77777777" w:rsidR="00831533" w:rsidRDefault="00784465" w:rsidP="00AD4229">
            <w:pPr>
              <w:rPr>
                <w:rFonts w:cstheme="minorHAnsi"/>
                <w:sz w:val="20"/>
                <w:szCs w:val="20"/>
              </w:rPr>
            </w:pPr>
            <w:sdt>
              <w:sdtPr>
                <w:rPr>
                  <w:rFonts w:cstheme="minorHAnsi"/>
                  <w:sz w:val="20"/>
                  <w:szCs w:val="20"/>
                </w:rPr>
                <w:id w:val="531693552"/>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Econ. Disadvantaged   </w:t>
            </w:r>
            <w:sdt>
              <w:sdtPr>
                <w:rPr>
                  <w:rFonts w:cstheme="minorHAnsi"/>
                  <w:sz w:val="20"/>
                  <w:szCs w:val="20"/>
                </w:rPr>
                <w:id w:val="95683778"/>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English Learners  </w:t>
            </w:r>
          </w:p>
          <w:p w14:paraId="44743E35" w14:textId="77777777" w:rsidR="00831533" w:rsidRPr="004972BD" w:rsidRDefault="00831533" w:rsidP="00AD4229">
            <w:pPr>
              <w:rPr>
                <w:rFonts w:cstheme="minorHAnsi"/>
                <w:sz w:val="8"/>
                <w:szCs w:val="8"/>
              </w:rPr>
            </w:pPr>
          </w:p>
          <w:p w14:paraId="3A835045" w14:textId="77777777" w:rsidR="00831533" w:rsidRDefault="00784465" w:rsidP="00AD4229">
            <w:pPr>
              <w:rPr>
                <w:rFonts w:cstheme="minorHAnsi"/>
                <w:sz w:val="20"/>
                <w:szCs w:val="20"/>
              </w:rPr>
            </w:pPr>
            <w:sdt>
              <w:sdtPr>
                <w:rPr>
                  <w:rFonts w:cstheme="minorHAnsi"/>
                  <w:sz w:val="20"/>
                  <w:szCs w:val="20"/>
                </w:rPr>
                <w:id w:val="-632791925"/>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Special Ed.   </w:t>
            </w:r>
            <w:r w:rsidR="00831533">
              <w:rPr>
                <w:rFonts w:cstheme="minorHAnsi"/>
                <w:sz w:val="20"/>
                <w:szCs w:val="20"/>
              </w:rPr>
              <w:t xml:space="preserve">                  </w:t>
            </w:r>
            <w:sdt>
              <w:sdtPr>
                <w:rPr>
                  <w:rFonts w:cstheme="minorHAnsi"/>
                  <w:sz w:val="20"/>
                  <w:szCs w:val="20"/>
                </w:rPr>
                <w:id w:val="-1478598825"/>
                <w14:checkbox>
                  <w14:checked w14:val="0"/>
                  <w14:checkedState w14:val="2612" w14:font="MS Gothic"/>
                  <w14:uncheckedState w14:val="2610" w14:font="MS Gothic"/>
                </w14:checkbox>
              </w:sdtPr>
              <w:sdtEndPr/>
              <w:sdtContent>
                <w:r w:rsidR="00831533">
                  <w:rPr>
                    <w:rFonts w:ascii="MS Gothic" w:eastAsia="MS Gothic" w:hAnsi="MS Gothic" w:cstheme="minorHAnsi" w:hint="eastAsia"/>
                    <w:sz w:val="20"/>
                    <w:szCs w:val="20"/>
                  </w:rPr>
                  <w:t>☐</w:t>
                </w:r>
              </w:sdtContent>
            </w:sdt>
            <w:r w:rsidR="00831533" w:rsidRPr="001560E5">
              <w:rPr>
                <w:rFonts w:cstheme="minorHAnsi"/>
                <w:sz w:val="20"/>
                <w:szCs w:val="20"/>
              </w:rPr>
              <w:t xml:space="preserve"> Foster/Homeless         </w:t>
            </w:r>
          </w:p>
          <w:p w14:paraId="5AAB38D0" w14:textId="77777777" w:rsidR="00831533" w:rsidRPr="004972BD" w:rsidRDefault="00831533" w:rsidP="00AD4229">
            <w:pPr>
              <w:rPr>
                <w:rFonts w:cstheme="minorHAnsi"/>
                <w:sz w:val="8"/>
                <w:szCs w:val="8"/>
              </w:rPr>
            </w:pPr>
          </w:p>
          <w:p w14:paraId="747164C4" w14:textId="75AF63EB" w:rsidR="00831533" w:rsidRPr="003D5953" w:rsidRDefault="00784465" w:rsidP="00AD4229">
            <w:pPr>
              <w:spacing w:line="259" w:lineRule="auto"/>
              <w:rPr>
                <w:rFonts w:cstheme="minorHAnsi"/>
                <w:sz w:val="20"/>
                <w:szCs w:val="20"/>
              </w:rPr>
            </w:pPr>
            <w:sdt>
              <w:sdtPr>
                <w:rPr>
                  <w:rFonts w:cstheme="minorHAnsi"/>
                  <w:sz w:val="20"/>
                  <w:szCs w:val="20"/>
                </w:rPr>
                <w:id w:val="-606280911"/>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Race / Ethnicity    </w:t>
            </w:r>
            <w:r w:rsidR="00831533">
              <w:rPr>
                <w:rFonts w:cstheme="minorHAnsi"/>
                <w:sz w:val="20"/>
                <w:szCs w:val="20"/>
              </w:rPr>
              <w:t xml:space="preserve">       </w:t>
            </w:r>
            <w:sdt>
              <w:sdtPr>
                <w:rPr>
                  <w:rFonts w:cstheme="minorHAnsi"/>
                  <w:sz w:val="20"/>
                  <w:szCs w:val="20"/>
                </w:rPr>
                <w:id w:val="934714668"/>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Migrant</w:t>
            </w:r>
            <w:r w:rsidR="00831533">
              <w:rPr>
                <w:rFonts w:cstheme="minorHAnsi"/>
                <w:sz w:val="16"/>
                <w:szCs w:val="16"/>
              </w:rPr>
              <w:t xml:space="preserve">  </w:t>
            </w:r>
          </w:p>
        </w:tc>
        <w:tc>
          <w:tcPr>
            <w:tcW w:w="2468" w:type="pct"/>
          </w:tcPr>
          <w:p w14:paraId="165771AB" w14:textId="77777777" w:rsidR="00831533" w:rsidRPr="00051ED2" w:rsidRDefault="00831533" w:rsidP="001560E5">
            <w:pPr>
              <w:pStyle w:val="ListParagraph"/>
              <w:spacing w:after="0" w:line="240" w:lineRule="auto"/>
              <w:ind w:left="360" w:firstLine="0"/>
              <w:rPr>
                <w:rFonts w:asciiTheme="minorHAnsi" w:eastAsiaTheme="minorEastAsia" w:hAnsiTheme="minorHAnsi" w:cstheme="minorHAnsi"/>
                <w:color w:val="auto"/>
                <w:sz w:val="20"/>
                <w:szCs w:val="20"/>
              </w:rPr>
            </w:pPr>
          </w:p>
        </w:tc>
        <w:tc>
          <w:tcPr>
            <w:tcW w:w="570" w:type="pct"/>
          </w:tcPr>
          <w:p w14:paraId="33B07427" w14:textId="77777777" w:rsidR="00831533" w:rsidRPr="00051ED2" w:rsidRDefault="00831533" w:rsidP="001560E5">
            <w:pPr>
              <w:pStyle w:val="ListParagraph"/>
              <w:spacing w:after="0" w:line="240" w:lineRule="auto"/>
              <w:ind w:left="360" w:firstLine="0"/>
              <w:rPr>
                <w:rFonts w:asciiTheme="minorHAnsi" w:eastAsiaTheme="minorEastAsia" w:hAnsiTheme="minorHAnsi" w:cstheme="minorHAnsi"/>
                <w:color w:val="auto"/>
                <w:sz w:val="20"/>
                <w:szCs w:val="20"/>
              </w:rPr>
            </w:pPr>
          </w:p>
        </w:tc>
        <w:tc>
          <w:tcPr>
            <w:tcW w:w="508" w:type="pct"/>
          </w:tcPr>
          <w:p w14:paraId="3D3398A8" w14:textId="0F85AD56" w:rsidR="00831533" w:rsidRPr="00051ED2" w:rsidRDefault="00831533" w:rsidP="001560E5">
            <w:pPr>
              <w:pStyle w:val="ListParagraph"/>
              <w:spacing w:after="0" w:line="240" w:lineRule="auto"/>
              <w:ind w:left="360" w:firstLine="0"/>
              <w:rPr>
                <w:rFonts w:asciiTheme="minorHAnsi" w:eastAsiaTheme="minorEastAsia" w:hAnsiTheme="minorHAnsi" w:cstheme="minorHAnsi"/>
                <w:color w:val="auto"/>
                <w:sz w:val="20"/>
                <w:szCs w:val="20"/>
              </w:rPr>
            </w:pPr>
          </w:p>
        </w:tc>
      </w:tr>
      <w:tr w:rsidR="00831533" w:rsidRPr="003D5953" w14:paraId="3026FC39" w14:textId="77777777" w:rsidTr="008E27E3">
        <w:trPr>
          <w:trHeight w:val="1440"/>
        </w:trPr>
        <w:tc>
          <w:tcPr>
            <w:tcW w:w="1454" w:type="pct"/>
          </w:tcPr>
          <w:p w14:paraId="5A624F17" w14:textId="77777777" w:rsidR="00831533" w:rsidRDefault="00784465" w:rsidP="00AD4229">
            <w:pPr>
              <w:rPr>
                <w:rFonts w:cstheme="minorHAnsi"/>
                <w:sz w:val="20"/>
                <w:szCs w:val="20"/>
              </w:rPr>
            </w:pPr>
            <w:sdt>
              <w:sdtPr>
                <w:rPr>
                  <w:rFonts w:cstheme="minorHAnsi"/>
                  <w:sz w:val="20"/>
                  <w:szCs w:val="20"/>
                </w:rPr>
                <w:id w:val="1256627963"/>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Econ. Disadvantaged   </w:t>
            </w:r>
            <w:sdt>
              <w:sdtPr>
                <w:rPr>
                  <w:rFonts w:cstheme="minorHAnsi"/>
                  <w:sz w:val="20"/>
                  <w:szCs w:val="20"/>
                </w:rPr>
                <w:id w:val="1912039240"/>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English Learners  </w:t>
            </w:r>
          </w:p>
          <w:p w14:paraId="0880FBE7" w14:textId="77777777" w:rsidR="00831533" w:rsidRPr="004972BD" w:rsidRDefault="00831533" w:rsidP="00AD4229">
            <w:pPr>
              <w:rPr>
                <w:rFonts w:cstheme="minorHAnsi"/>
                <w:sz w:val="8"/>
                <w:szCs w:val="8"/>
              </w:rPr>
            </w:pPr>
          </w:p>
          <w:p w14:paraId="574C7886" w14:textId="77777777" w:rsidR="00831533" w:rsidRDefault="00784465" w:rsidP="00AD4229">
            <w:pPr>
              <w:rPr>
                <w:rFonts w:cstheme="minorHAnsi"/>
                <w:sz w:val="20"/>
                <w:szCs w:val="20"/>
              </w:rPr>
            </w:pPr>
            <w:sdt>
              <w:sdtPr>
                <w:rPr>
                  <w:rFonts w:cstheme="minorHAnsi"/>
                  <w:sz w:val="20"/>
                  <w:szCs w:val="20"/>
                </w:rPr>
                <w:id w:val="-1804527043"/>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Special Ed.   </w:t>
            </w:r>
            <w:r w:rsidR="00831533">
              <w:rPr>
                <w:rFonts w:cstheme="minorHAnsi"/>
                <w:sz w:val="20"/>
                <w:szCs w:val="20"/>
              </w:rPr>
              <w:t xml:space="preserve">                  </w:t>
            </w:r>
            <w:sdt>
              <w:sdtPr>
                <w:rPr>
                  <w:rFonts w:cstheme="minorHAnsi"/>
                  <w:sz w:val="20"/>
                  <w:szCs w:val="20"/>
                </w:rPr>
                <w:id w:val="-321893906"/>
                <w14:checkbox>
                  <w14:checked w14:val="0"/>
                  <w14:checkedState w14:val="2612" w14:font="MS Gothic"/>
                  <w14:uncheckedState w14:val="2610" w14:font="MS Gothic"/>
                </w14:checkbox>
              </w:sdtPr>
              <w:sdtEndPr/>
              <w:sdtContent>
                <w:r w:rsidR="00831533">
                  <w:rPr>
                    <w:rFonts w:ascii="MS Gothic" w:eastAsia="MS Gothic" w:hAnsi="MS Gothic" w:cstheme="minorHAnsi" w:hint="eastAsia"/>
                    <w:sz w:val="20"/>
                    <w:szCs w:val="20"/>
                  </w:rPr>
                  <w:t>☐</w:t>
                </w:r>
              </w:sdtContent>
            </w:sdt>
            <w:r w:rsidR="00831533" w:rsidRPr="001560E5">
              <w:rPr>
                <w:rFonts w:cstheme="minorHAnsi"/>
                <w:sz w:val="20"/>
                <w:szCs w:val="20"/>
              </w:rPr>
              <w:t xml:space="preserve"> Foster/Homeless         </w:t>
            </w:r>
          </w:p>
          <w:p w14:paraId="2BB8A1F2" w14:textId="77777777" w:rsidR="00831533" w:rsidRPr="004972BD" w:rsidRDefault="00831533" w:rsidP="00AD4229">
            <w:pPr>
              <w:rPr>
                <w:rFonts w:cstheme="minorHAnsi"/>
                <w:sz w:val="8"/>
                <w:szCs w:val="8"/>
              </w:rPr>
            </w:pPr>
          </w:p>
          <w:p w14:paraId="0E0AA806" w14:textId="65297EA7" w:rsidR="00831533" w:rsidRDefault="00784465" w:rsidP="00AD4229">
            <w:pPr>
              <w:rPr>
                <w:rFonts w:cstheme="minorHAnsi"/>
                <w:sz w:val="16"/>
                <w:szCs w:val="16"/>
              </w:rPr>
            </w:pPr>
            <w:sdt>
              <w:sdtPr>
                <w:rPr>
                  <w:rFonts w:cstheme="minorHAnsi"/>
                  <w:sz w:val="20"/>
                  <w:szCs w:val="20"/>
                </w:rPr>
                <w:id w:val="-1937739686"/>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Race / Ethnicity    </w:t>
            </w:r>
            <w:r w:rsidR="00831533">
              <w:rPr>
                <w:rFonts w:cstheme="minorHAnsi"/>
                <w:sz w:val="20"/>
                <w:szCs w:val="20"/>
              </w:rPr>
              <w:t xml:space="preserve">       </w:t>
            </w:r>
            <w:sdt>
              <w:sdtPr>
                <w:rPr>
                  <w:rFonts w:cstheme="minorHAnsi"/>
                  <w:sz w:val="20"/>
                  <w:szCs w:val="20"/>
                </w:rPr>
                <w:id w:val="-1764756102"/>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Migrant</w:t>
            </w:r>
            <w:r w:rsidR="00831533">
              <w:rPr>
                <w:rFonts w:cstheme="minorHAnsi"/>
                <w:sz w:val="16"/>
                <w:szCs w:val="16"/>
              </w:rPr>
              <w:t xml:space="preserve">  </w:t>
            </w:r>
          </w:p>
        </w:tc>
        <w:tc>
          <w:tcPr>
            <w:tcW w:w="2468" w:type="pct"/>
          </w:tcPr>
          <w:p w14:paraId="68F4FB91" w14:textId="77777777" w:rsidR="00831533" w:rsidRPr="00051ED2" w:rsidRDefault="00831533" w:rsidP="001560E5">
            <w:pPr>
              <w:pStyle w:val="ListParagraph"/>
              <w:spacing w:after="0" w:line="240" w:lineRule="auto"/>
              <w:ind w:left="360" w:firstLine="0"/>
              <w:rPr>
                <w:rFonts w:asciiTheme="minorHAnsi" w:eastAsiaTheme="minorEastAsia" w:hAnsiTheme="minorHAnsi" w:cstheme="minorHAnsi"/>
                <w:color w:val="auto"/>
                <w:sz w:val="20"/>
                <w:szCs w:val="20"/>
              </w:rPr>
            </w:pPr>
          </w:p>
        </w:tc>
        <w:tc>
          <w:tcPr>
            <w:tcW w:w="570" w:type="pct"/>
          </w:tcPr>
          <w:p w14:paraId="1963D400" w14:textId="77777777" w:rsidR="00831533" w:rsidRPr="00051ED2" w:rsidRDefault="00831533" w:rsidP="001560E5">
            <w:pPr>
              <w:pStyle w:val="ListParagraph"/>
              <w:spacing w:after="0" w:line="240" w:lineRule="auto"/>
              <w:ind w:left="360" w:firstLine="0"/>
              <w:rPr>
                <w:rFonts w:asciiTheme="minorHAnsi" w:eastAsiaTheme="minorEastAsia" w:hAnsiTheme="minorHAnsi" w:cstheme="minorHAnsi"/>
                <w:color w:val="auto"/>
                <w:sz w:val="20"/>
                <w:szCs w:val="20"/>
              </w:rPr>
            </w:pPr>
          </w:p>
        </w:tc>
        <w:tc>
          <w:tcPr>
            <w:tcW w:w="508" w:type="pct"/>
          </w:tcPr>
          <w:p w14:paraId="49DCA15B" w14:textId="747C8B32" w:rsidR="00831533" w:rsidRPr="00051ED2" w:rsidRDefault="00831533" w:rsidP="001560E5">
            <w:pPr>
              <w:pStyle w:val="ListParagraph"/>
              <w:spacing w:after="0" w:line="240" w:lineRule="auto"/>
              <w:ind w:left="360" w:firstLine="0"/>
              <w:rPr>
                <w:rFonts w:asciiTheme="minorHAnsi" w:eastAsiaTheme="minorEastAsia" w:hAnsiTheme="minorHAnsi" w:cstheme="minorHAnsi"/>
                <w:color w:val="auto"/>
                <w:sz w:val="20"/>
                <w:szCs w:val="20"/>
              </w:rPr>
            </w:pPr>
          </w:p>
        </w:tc>
      </w:tr>
      <w:tr w:rsidR="00831533" w:rsidRPr="003D5953" w14:paraId="15AC5109" w14:textId="77777777" w:rsidTr="008E27E3">
        <w:trPr>
          <w:trHeight w:val="1440"/>
        </w:trPr>
        <w:tc>
          <w:tcPr>
            <w:tcW w:w="1454" w:type="pct"/>
          </w:tcPr>
          <w:p w14:paraId="6962961D" w14:textId="77777777" w:rsidR="00831533" w:rsidRDefault="00784465" w:rsidP="00AD4229">
            <w:pPr>
              <w:rPr>
                <w:rFonts w:cstheme="minorHAnsi"/>
                <w:sz w:val="20"/>
                <w:szCs w:val="20"/>
              </w:rPr>
            </w:pPr>
            <w:sdt>
              <w:sdtPr>
                <w:rPr>
                  <w:rFonts w:cstheme="minorHAnsi"/>
                  <w:sz w:val="20"/>
                  <w:szCs w:val="20"/>
                </w:rPr>
                <w:id w:val="-620683530"/>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Econ. Disadvantaged   </w:t>
            </w:r>
            <w:sdt>
              <w:sdtPr>
                <w:rPr>
                  <w:rFonts w:cstheme="minorHAnsi"/>
                  <w:sz w:val="20"/>
                  <w:szCs w:val="20"/>
                </w:rPr>
                <w:id w:val="459919540"/>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English Learners  </w:t>
            </w:r>
          </w:p>
          <w:p w14:paraId="0625B7CC" w14:textId="77777777" w:rsidR="00831533" w:rsidRPr="004972BD" w:rsidRDefault="00831533" w:rsidP="00AD4229">
            <w:pPr>
              <w:rPr>
                <w:rFonts w:cstheme="minorHAnsi"/>
                <w:sz w:val="8"/>
                <w:szCs w:val="8"/>
              </w:rPr>
            </w:pPr>
          </w:p>
          <w:p w14:paraId="7008B7BE" w14:textId="77777777" w:rsidR="00831533" w:rsidRDefault="00784465" w:rsidP="00AD4229">
            <w:pPr>
              <w:rPr>
                <w:rFonts w:cstheme="minorHAnsi"/>
                <w:sz w:val="20"/>
                <w:szCs w:val="20"/>
              </w:rPr>
            </w:pPr>
            <w:sdt>
              <w:sdtPr>
                <w:rPr>
                  <w:rFonts w:cstheme="minorHAnsi"/>
                  <w:sz w:val="20"/>
                  <w:szCs w:val="20"/>
                </w:rPr>
                <w:id w:val="-530800124"/>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Special Ed.   </w:t>
            </w:r>
            <w:r w:rsidR="00831533">
              <w:rPr>
                <w:rFonts w:cstheme="minorHAnsi"/>
                <w:sz w:val="20"/>
                <w:szCs w:val="20"/>
              </w:rPr>
              <w:t xml:space="preserve">                  </w:t>
            </w:r>
            <w:sdt>
              <w:sdtPr>
                <w:rPr>
                  <w:rFonts w:cstheme="minorHAnsi"/>
                  <w:sz w:val="20"/>
                  <w:szCs w:val="20"/>
                </w:rPr>
                <w:id w:val="-993713193"/>
                <w14:checkbox>
                  <w14:checked w14:val="0"/>
                  <w14:checkedState w14:val="2612" w14:font="MS Gothic"/>
                  <w14:uncheckedState w14:val="2610" w14:font="MS Gothic"/>
                </w14:checkbox>
              </w:sdtPr>
              <w:sdtEndPr/>
              <w:sdtContent>
                <w:r w:rsidR="00831533">
                  <w:rPr>
                    <w:rFonts w:ascii="MS Gothic" w:eastAsia="MS Gothic" w:hAnsi="MS Gothic" w:cstheme="minorHAnsi" w:hint="eastAsia"/>
                    <w:sz w:val="20"/>
                    <w:szCs w:val="20"/>
                  </w:rPr>
                  <w:t>☐</w:t>
                </w:r>
              </w:sdtContent>
            </w:sdt>
            <w:r w:rsidR="00831533" w:rsidRPr="001560E5">
              <w:rPr>
                <w:rFonts w:cstheme="minorHAnsi"/>
                <w:sz w:val="20"/>
                <w:szCs w:val="20"/>
              </w:rPr>
              <w:t xml:space="preserve"> Foster/Homeless         </w:t>
            </w:r>
          </w:p>
          <w:p w14:paraId="197DDB6D" w14:textId="77777777" w:rsidR="00831533" w:rsidRPr="004972BD" w:rsidRDefault="00831533" w:rsidP="00AD4229">
            <w:pPr>
              <w:rPr>
                <w:rFonts w:cstheme="minorHAnsi"/>
                <w:sz w:val="8"/>
                <w:szCs w:val="8"/>
              </w:rPr>
            </w:pPr>
          </w:p>
          <w:p w14:paraId="60FB8360" w14:textId="0C57B18D" w:rsidR="00831533" w:rsidRDefault="00784465" w:rsidP="00AD4229">
            <w:pPr>
              <w:rPr>
                <w:rFonts w:cstheme="minorHAnsi"/>
                <w:sz w:val="16"/>
                <w:szCs w:val="16"/>
              </w:rPr>
            </w:pPr>
            <w:sdt>
              <w:sdtPr>
                <w:rPr>
                  <w:rFonts w:cstheme="minorHAnsi"/>
                  <w:sz w:val="20"/>
                  <w:szCs w:val="20"/>
                </w:rPr>
                <w:id w:val="1183551216"/>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Race / Ethnicity    </w:t>
            </w:r>
            <w:r w:rsidR="00831533">
              <w:rPr>
                <w:rFonts w:cstheme="minorHAnsi"/>
                <w:sz w:val="20"/>
                <w:szCs w:val="20"/>
              </w:rPr>
              <w:t xml:space="preserve">       </w:t>
            </w:r>
            <w:sdt>
              <w:sdtPr>
                <w:rPr>
                  <w:rFonts w:cstheme="minorHAnsi"/>
                  <w:sz w:val="20"/>
                  <w:szCs w:val="20"/>
                </w:rPr>
                <w:id w:val="-325750178"/>
                <w14:checkbox>
                  <w14:checked w14:val="0"/>
                  <w14:checkedState w14:val="2612" w14:font="MS Gothic"/>
                  <w14:uncheckedState w14:val="2610" w14:font="MS Gothic"/>
                </w14:checkbox>
              </w:sdtPr>
              <w:sdtEndPr/>
              <w:sdtContent>
                <w:r w:rsidR="00831533" w:rsidRPr="001560E5">
                  <w:rPr>
                    <w:rFonts w:ascii="MS Gothic" w:eastAsia="MS Gothic" w:hAnsi="MS Gothic" w:cstheme="minorHAnsi" w:hint="eastAsia"/>
                    <w:sz w:val="20"/>
                    <w:szCs w:val="20"/>
                  </w:rPr>
                  <w:t>☐</w:t>
                </w:r>
              </w:sdtContent>
            </w:sdt>
            <w:r w:rsidR="00831533" w:rsidRPr="001560E5">
              <w:rPr>
                <w:rFonts w:cstheme="minorHAnsi"/>
                <w:sz w:val="20"/>
                <w:szCs w:val="20"/>
              </w:rPr>
              <w:t xml:space="preserve">  Migrant</w:t>
            </w:r>
            <w:r w:rsidR="00831533">
              <w:rPr>
                <w:rFonts w:cstheme="minorHAnsi"/>
                <w:sz w:val="16"/>
                <w:szCs w:val="16"/>
              </w:rPr>
              <w:t xml:space="preserve">  </w:t>
            </w:r>
          </w:p>
        </w:tc>
        <w:tc>
          <w:tcPr>
            <w:tcW w:w="2468" w:type="pct"/>
          </w:tcPr>
          <w:p w14:paraId="1F38FAC6" w14:textId="77777777" w:rsidR="00831533" w:rsidRPr="00051ED2" w:rsidRDefault="00831533" w:rsidP="001560E5">
            <w:pPr>
              <w:rPr>
                <w:rFonts w:cstheme="minorHAnsi"/>
                <w:sz w:val="20"/>
                <w:szCs w:val="20"/>
              </w:rPr>
            </w:pPr>
          </w:p>
        </w:tc>
        <w:tc>
          <w:tcPr>
            <w:tcW w:w="570" w:type="pct"/>
          </w:tcPr>
          <w:p w14:paraId="67F933CD" w14:textId="77777777" w:rsidR="00831533" w:rsidRPr="00051ED2" w:rsidRDefault="00831533" w:rsidP="001560E5">
            <w:pPr>
              <w:rPr>
                <w:rFonts w:cstheme="minorHAnsi"/>
                <w:sz w:val="20"/>
                <w:szCs w:val="20"/>
              </w:rPr>
            </w:pPr>
          </w:p>
        </w:tc>
        <w:tc>
          <w:tcPr>
            <w:tcW w:w="508" w:type="pct"/>
          </w:tcPr>
          <w:p w14:paraId="2BEBF1E9" w14:textId="6CC6BC76" w:rsidR="00831533" w:rsidRPr="00051ED2" w:rsidRDefault="00831533" w:rsidP="001560E5">
            <w:pPr>
              <w:rPr>
                <w:rFonts w:cstheme="minorHAnsi"/>
                <w:sz w:val="20"/>
                <w:szCs w:val="20"/>
              </w:rPr>
            </w:pPr>
          </w:p>
        </w:tc>
      </w:tr>
    </w:tbl>
    <w:p w14:paraId="63D13880" w14:textId="6C71673B" w:rsidR="00412AD3" w:rsidRDefault="00412AD3"/>
    <w:p w14:paraId="33F98B44" w14:textId="42838E0C" w:rsidR="00D62414" w:rsidRDefault="00D62414"/>
    <w:tbl>
      <w:tblPr>
        <w:tblStyle w:val="TableGrid1"/>
        <w:tblpPr w:leftFromText="180" w:rightFromText="180" w:vertAnchor="text" w:horzAnchor="margin" w:tblpXSpec="center" w:tblpY="-52"/>
        <w:tblW w:w="487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8912"/>
        <w:gridCol w:w="1800"/>
        <w:gridCol w:w="1713"/>
        <w:gridCol w:w="1614"/>
      </w:tblGrid>
      <w:tr w:rsidR="00D62414" w:rsidRPr="00E5435F" w14:paraId="1D5B6D3D" w14:textId="77777777" w:rsidTr="001861BF">
        <w:trPr>
          <w:trHeight w:val="419"/>
        </w:trPr>
        <w:tc>
          <w:tcPr>
            <w:tcW w:w="5000" w:type="pct"/>
            <w:gridSpan w:val="4"/>
            <w:shd w:val="clear" w:color="auto" w:fill="DEEAF6" w:themeFill="accent5" w:themeFillTint="33"/>
            <w:vAlign w:val="center"/>
          </w:tcPr>
          <w:p w14:paraId="07608859" w14:textId="77777777" w:rsidR="00D62414" w:rsidRPr="00E5435F" w:rsidRDefault="00D62414" w:rsidP="001861BF">
            <w:pPr>
              <w:jc w:val="center"/>
              <w:rPr>
                <w:rFonts w:cstheme="minorHAnsi"/>
                <w:i/>
                <w:iCs/>
                <w:sz w:val="24"/>
                <w:szCs w:val="24"/>
              </w:rPr>
            </w:pPr>
            <w:r w:rsidRPr="00E5435F">
              <w:rPr>
                <w:rFonts w:cstheme="minorHAnsi"/>
                <w:b/>
                <w:sz w:val="24"/>
                <w:szCs w:val="24"/>
              </w:rPr>
              <w:lastRenderedPageBreak/>
              <w:t xml:space="preserve">Family Engagement Plan to Support School Improvement </w:t>
            </w:r>
            <w:r w:rsidRPr="00E5435F">
              <w:rPr>
                <w:rFonts w:cstheme="minorHAnsi"/>
                <w:b/>
                <w:i/>
                <w:iCs/>
                <w:sz w:val="24"/>
                <w:szCs w:val="24"/>
              </w:rPr>
              <w:t>(</w:t>
            </w:r>
            <w:r w:rsidRPr="00E5435F">
              <w:rPr>
                <w:rFonts w:cstheme="minorHAnsi"/>
                <w:b/>
                <w:i/>
                <w:iCs/>
                <w:sz w:val="24"/>
                <w:szCs w:val="24"/>
                <w:u w:val="single"/>
              </w:rPr>
              <w:t>Required Components</w:t>
            </w:r>
            <w:r w:rsidRPr="00E5435F">
              <w:rPr>
                <w:rFonts w:cstheme="minorHAnsi"/>
                <w:b/>
                <w:i/>
                <w:iCs/>
                <w:sz w:val="24"/>
                <w:szCs w:val="24"/>
              </w:rPr>
              <w:t>)</w:t>
            </w:r>
          </w:p>
        </w:tc>
      </w:tr>
      <w:tr w:rsidR="00D62414" w:rsidRPr="00E5435F" w14:paraId="5BEC6459" w14:textId="77777777" w:rsidTr="001861BF">
        <w:trPr>
          <w:trHeight w:val="473"/>
        </w:trPr>
        <w:tc>
          <w:tcPr>
            <w:tcW w:w="3174" w:type="pct"/>
            <w:shd w:val="clear" w:color="auto" w:fill="DEEAF6" w:themeFill="accent5" w:themeFillTint="33"/>
            <w:vAlign w:val="center"/>
          </w:tcPr>
          <w:p w14:paraId="577A8BC2" w14:textId="77777777" w:rsidR="00D62414" w:rsidRPr="00E5435F" w:rsidRDefault="00D62414" w:rsidP="001861BF">
            <w:pPr>
              <w:spacing w:line="259" w:lineRule="auto"/>
              <w:ind w:left="22"/>
              <w:jc w:val="center"/>
              <w:rPr>
                <w:rFonts w:cstheme="minorHAnsi"/>
              </w:rPr>
            </w:pPr>
            <w:r w:rsidRPr="00E5435F">
              <w:rPr>
                <w:rFonts w:cstheme="minorHAnsi"/>
                <w:b/>
              </w:rPr>
              <w:t xml:space="preserve">Family Engagement Activities </w:t>
            </w:r>
            <w:r w:rsidRPr="00E5435F">
              <w:rPr>
                <w:rFonts w:cstheme="minorHAnsi"/>
                <w:b/>
                <w:u w:val="single"/>
              </w:rPr>
              <w:t>(</w:t>
            </w:r>
            <w:r>
              <w:rPr>
                <w:rFonts w:cstheme="minorHAnsi"/>
                <w:b/>
                <w:u w:val="single"/>
              </w:rPr>
              <w:t>M</w:t>
            </w:r>
            <w:r w:rsidRPr="00E5435F">
              <w:rPr>
                <w:rFonts w:cstheme="minorHAnsi"/>
                <w:b/>
                <w:u w:val="single"/>
              </w:rPr>
              <w:t>ust be listed in the school policy)</w:t>
            </w:r>
          </w:p>
        </w:tc>
        <w:tc>
          <w:tcPr>
            <w:tcW w:w="641" w:type="pct"/>
            <w:shd w:val="clear" w:color="auto" w:fill="DEEAF6" w:themeFill="accent5" w:themeFillTint="33"/>
            <w:vAlign w:val="center"/>
          </w:tcPr>
          <w:p w14:paraId="13508013" w14:textId="77777777" w:rsidR="00D62414" w:rsidRPr="00E5435F" w:rsidRDefault="00D62414" w:rsidP="001861BF">
            <w:pPr>
              <w:jc w:val="center"/>
              <w:rPr>
                <w:rFonts w:cstheme="minorHAnsi"/>
                <w:b/>
                <w:bCs/>
              </w:rPr>
            </w:pPr>
            <w:r w:rsidRPr="00E5435F">
              <w:rPr>
                <w:rFonts w:cstheme="minorHAnsi"/>
                <w:b/>
                <w:bCs/>
              </w:rPr>
              <w:t>Date(s) Scheduled</w:t>
            </w:r>
          </w:p>
        </w:tc>
        <w:tc>
          <w:tcPr>
            <w:tcW w:w="610" w:type="pct"/>
            <w:shd w:val="clear" w:color="auto" w:fill="DEEAF6" w:themeFill="accent5" w:themeFillTint="33"/>
            <w:vAlign w:val="center"/>
          </w:tcPr>
          <w:p w14:paraId="124E1047" w14:textId="77777777" w:rsidR="00D62414" w:rsidRPr="00E5435F" w:rsidRDefault="00D62414" w:rsidP="001861BF">
            <w:pPr>
              <w:jc w:val="center"/>
              <w:rPr>
                <w:rFonts w:cstheme="minorHAnsi"/>
                <w:b/>
                <w:bCs/>
              </w:rPr>
            </w:pPr>
            <w:r w:rsidRPr="00E5435F">
              <w:rPr>
                <w:rFonts w:cstheme="minorHAnsi"/>
                <w:b/>
                <w:bCs/>
              </w:rPr>
              <w:t>Date Completed</w:t>
            </w:r>
          </w:p>
        </w:tc>
        <w:tc>
          <w:tcPr>
            <w:tcW w:w="575" w:type="pct"/>
            <w:shd w:val="clear" w:color="auto" w:fill="DEEAF6" w:themeFill="accent5" w:themeFillTint="33"/>
            <w:vAlign w:val="center"/>
          </w:tcPr>
          <w:p w14:paraId="57D3302F" w14:textId="77777777" w:rsidR="00D62414" w:rsidRPr="00E5435F" w:rsidRDefault="00D62414" w:rsidP="001861BF">
            <w:pPr>
              <w:jc w:val="center"/>
              <w:rPr>
                <w:rFonts w:cstheme="minorHAnsi"/>
                <w:b/>
                <w:bCs/>
              </w:rPr>
            </w:pPr>
            <w:r w:rsidRPr="00E5435F">
              <w:rPr>
                <w:rFonts w:cstheme="minorHAnsi"/>
                <w:b/>
                <w:bCs/>
              </w:rPr>
              <w:t>“Shall” Standard(s) Addressed</w:t>
            </w:r>
          </w:p>
        </w:tc>
      </w:tr>
      <w:tr w:rsidR="00D62414" w:rsidRPr="00E5435F" w14:paraId="216DDC15" w14:textId="77777777" w:rsidTr="001861BF">
        <w:trPr>
          <w:trHeight w:val="1395"/>
        </w:trPr>
        <w:tc>
          <w:tcPr>
            <w:tcW w:w="3174" w:type="pct"/>
            <w:vAlign w:val="center"/>
          </w:tcPr>
          <w:p w14:paraId="16D28C0B" w14:textId="77777777" w:rsidR="00D62414" w:rsidRPr="00E5435F" w:rsidRDefault="00D62414" w:rsidP="001861BF">
            <w:pPr>
              <w:rPr>
                <w:rFonts w:cstheme="minorHAnsi"/>
                <w:sz w:val="20"/>
                <w:szCs w:val="20"/>
              </w:rPr>
            </w:pPr>
            <w:r w:rsidRPr="00F125A3">
              <w:rPr>
                <w:rFonts w:cstheme="minorHAnsi"/>
                <w:b/>
                <w:bCs/>
                <w:i/>
                <w:iCs/>
                <w:sz w:val="20"/>
                <w:szCs w:val="20"/>
              </w:rPr>
              <w:t>1. Required</w:t>
            </w:r>
            <w:r w:rsidRPr="00E5435F">
              <w:rPr>
                <w:rFonts w:cstheme="minorHAnsi"/>
                <w:sz w:val="20"/>
                <w:szCs w:val="20"/>
              </w:rPr>
              <w:t xml:space="preserve"> </w:t>
            </w:r>
            <w:r w:rsidRPr="0059267C">
              <w:rPr>
                <w:rFonts w:cstheme="minorHAnsi"/>
                <w:sz w:val="20"/>
                <w:szCs w:val="20"/>
                <w:u w:val="single"/>
              </w:rPr>
              <w:t>Annual Title I Meeting</w:t>
            </w:r>
            <w:r w:rsidRPr="00E5435F">
              <w:rPr>
                <w:rFonts w:cstheme="minorHAnsi"/>
                <w:sz w:val="20"/>
                <w:szCs w:val="20"/>
                <w:u w:val="single"/>
              </w:rPr>
              <w:t xml:space="preserve"> – Deadline September </w:t>
            </w:r>
            <w:r>
              <w:rPr>
                <w:rFonts w:cstheme="minorHAnsi"/>
                <w:sz w:val="20"/>
                <w:szCs w:val="20"/>
                <w:u w:val="single"/>
              </w:rPr>
              <w:t>29</w:t>
            </w:r>
            <w:r w:rsidRPr="00E5435F">
              <w:rPr>
                <w:rFonts w:cstheme="minorHAnsi"/>
                <w:sz w:val="20"/>
                <w:szCs w:val="20"/>
                <w:u w:val="single"/>
              </w:rPr>
              <w:t>, 202</w:t>
            </w:r>
            <w:r>
              <w:rPr>
                <w:rFonts w:cstheme="minorHAnsi"/>
                <w:sz w:val="20"/>
                <w:szCs w:val="20"/>
                <w:u w:val="single"/>
              </w:rPr>
              <w:t>3</w:t>
            </w:r>
          </w:p>
          <w:p w14:paraId="26533014" w14:textId="77777777" w:rsidR="00D62414" w:rsidRPr="00E5435F" w:rsidRDefault="00D62414" w:rsidP="001861BF">
            <w:pPr>
              <w:rPr>
                <w:rFonts w:cstheme="minorHAnsi"/>
                <w:sz w:val="20"/>
                <w:szCs w:val="20"/>
              </w:rPr>
            </w:pPr>
            <w:bookmarkStart w:id="1" w:name="_Hlk92706500"/>
            <w:r w:rsidRPr="00E5435F">
              <w:rPr>
                <w:rFonts w:cstheme="minorHAnsi"/>
                <w:sz w:val="20"/>
                <w:szCs w:val="20"/>
              </w:rPr>
              <w:t>Parents will learn about Title I, how our school spends Title funds (budget snapshot), highlights of the schoolwide plan, description of curriculum and assessments used, our school compacts and policies, professional qualifications of our teachers, and opportunities for family engagement including use of the family resource center.</w:t>
            </w:r>
            <w:bookmarkEnd w:id="1"/>
          </w:p>
        </w:tc>
        <w:tc>
          <w:tcPr>
            <w:tcW w:w="641" w:type="pct"/>
            <w:vAlign w:val="center"/>
          </w:tcPr>
          <w:p w14:paraId="4EFD4BEE" w14:textId="1FEBF8C4" w:rsidR="002E38BC" w:rsidRPr="00910EAF" w:rsidRDefault="00F3490C" w:rsidP="001861BF">
            <w:pPr>
              <w:rPr>
                <w:rFonts w:cstheme="minorHAnsi"/>
                <w:color w:val="000000" w:themeColor="text1"/>
                <w:sz w:val="20"/>
                <w:szCs w:val="20"/>
              </w:rPr>
            </w:pPr>
            <w:r w:rsidRPr="00910EAF">
              <w:rPr>
                <w:rFonts w:cstheme="minorHAnsi"/>
                <w:color w:val="000000" w:themeColor="text1"/>
                <w:sz w:val="20"/>
                <w:szCs w:val="20"/>
              </w:rPr>
              <w:t>Aug 24</w:t>
            </w:r>
            <w:r w:rsidR="00B63670" w:rsidRPr="00910EAF">
              <w:rPr>
                <w:rFonts w:cstheme="minorHAnsi"/>
                <w:color w:val="000000" w:themeColor="text1"/>
                <w:sz w:val="20"/>
                <w:szCs w:val="20"/>
              </w:rPr>
              <w:t xml:space="preserve">, 2023 </w:t>
            </w:r>
            <w:r w:rsidR="002E38BC" w:rsidRPr="00910EAF">
              <w:rPr>
                <w:rFonts w:cstheme="minorHAnsi"/>
                <w:color w:val="000000" w:themeColor="text1"/>
                <w:sz w:val="20"/>
                <w:szCs w:val="20"/>
              </w:rPr>
              <w:t>Annual Title I Meeting</w:t>
            </w:r>
          </w:p>
          <w:p w14:paraId="60683DF0" w14:textId="16630518" w:rsidR="00D62414" w:rsidRPr="00910EAF" w:rsidRDefault="00AC5810" w:rsidP="001861BF">
            <w:pPr>
              <w:rPr>
                <w:rFonts w:cstheme="minorHAnsi"/>
                <w:color w:val="000000" w:themeColor="text1"/>
                <w:sz w:val="20"/>
                <w:szCs w:val="20"/>
              </w:rPr>
            </w:pPr>
            <w:r w:rsidRPr="00910EAF">
              <w:rPr>
                <w:rFonts w:cstheme="minorHAnsi"/>
                <w:color w:val="000000" w:themeColor="text1"/>
                <w:sz w:val="20"/>
                <w:szCs w:val="20"/>
              </w:rPr>
              <w:t>Aug 3</w:t>
            </w:r>
            <w:r w:rsidR="00B63670" w:rsidRPr="00910EAF">
              <w:rPr>
                <w:rFonts w:cstheme="minorHAnsi"/>
                <w:color w:val="000000" w:themeColor="text1"/>
                <w:sz w:val="20"/>
                <w:szCs w:val="20"/>
              </w:rPr>
              <w:t>1, 2023</w:t>
            </w:r>
            <w:r w:rsidR="00E576A8" w:rsidRPr="00910EAF">
              <w:rPr>
                <w:rFonts w:cstheme="minorHAnsi"/>
                <w:color w:val="000000" w:themeColor="text1"/>
                <w:sz w:val="20"/>
                <w:szCs w:val="20"/>
              </w:rPr>
              <w:t xml:space="preserve"> Feedback Forum</w:t>
            </w:r>
            <w:r w:rsidRPr="00910EAF">
              <w:rPr>
                <w:rFonts w:cstheme="minorHAnsi"/>
                <w:color w:val="000000" w:themeColor="text1"/>
                <w:sz w:val="20"/>
                <w:szCs w:val="20"/>
              </w:rPr>
              <w:t xml:space="preserve"> </w:t>
            </w:r>
          </w:p>
        </w:tc>
        <w:tc>
          <w:tcPr>
            <w:tcW w:w="610" w:type="pct"/>
            <w:vAlign w:val="center"/>
          </w:tcPr>
          <w:p w14:paraId="1A1D15C1" w14:textId="77777777" w:rsidR="00D62414" w:rsidRPr="00910EAF" w:rsidRDefault="00D62414" w:rsidP="001861BF">
            <w:pPr>
              <w:rPr>
                <w:rFonts w:cstheme="minorHAnsi"/>
                <w:color w:val="000000" w:themeColor="text1"/>
                <w:sz w:val="20"/>
                <w:szCs w:val="20"/>
              </w:rPr>
            </w:pPr>
          </w:p>
          <w:p w14:paraId="68D8405D" w14:textId="77777777" w:rsidR="00D62414" w:rsidRPr="00910EAF" w:rsidRDefault="00D62414" w:rsidP="001861BF">
            <w:pPr>
              <w:rPr>
                <w:rFonts w:cstheme="minorHAnsi"/>
                <w:color w:val="000000" w:themeColor="text1"/>
                <w:sz w:val="20"/>
                <w:szCs w:val="20"/>
              </w:rPr>
            </w:pPr>
          </w:p>
          <w:p w14:paraId="4B2A12EA" w14:textId="77777777" w:rsidR="00D62414" w:rsidRPr="00910EAF" w:rsidRDefault="00D62414" w:rsidP="001861BF">
            <w:pPr>
              <w:rPr>
                <w:rFonts w:cstheme="minorHAnsi"/>
                <w:color w:val="000000" w:themeColor="text1"/>
                <w:sz w:val="20"/>
                <w:szCs w:val="20"/>
              </w:rPr>
            </w:pPr>
          </w:p>
        </w:tc>
        <w:tc>
          <w:tcPr>
            <w:tcW w:w="575" w:type="pct"/>
            <w:vAlign w:val="center"/>
          </w:tcPr>
          <w:p w14:paraId="282480C3" w14:textId="77777777" w:rsidR="00D62414" w:rsidRPr="00E5435F" w:rsidRDefault="00784465" w:rsidP="001861BF">
            <w:pPr>
              <w:jc w:val="center"/>
              <w:rPr>
                <w:rFonts w:cstheme="minorHAnsi"/>
                <w:sz w:val="20"/>
                <w:szCs w:val="20"/>
              </w:rPr>
            </w:pPr>
            <w:sdt>
              <w:sdtPr>
                <w:rPr>
                  <w:rFonts w:cstheme="minorHAnsi"/>
                  <w:sz w:val="20"/>
                  <w:szCs w:val="20"/>
                </w:rPr>
                <w:id w:val="121886195"/>
                <w14:checkbox>
                  <w14:checked w14:val="1"/>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1        </w:t>
            </w:r>
            <w:sdt>
              <w:sdtPr>
                <w:rPr>
                  <w:rFonts w:cstheme="minorHAnsi"/>
                  <w:sz w:val="20"/>
                  <w:szCs w:val="20"/>
                </w:rPr>
                <w:id w:val="525376114"/>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4</w:t>
            </w:r>
          </w:p>
          <w:p w14:paraId="1B6C85F2" w14:textId="77777777" w:rsidR="00D62414" w:rsidRPr="00E5435F" w:rsidRDefault="00784465" w:rsidP="001861BF">
            <w:pPr>
              <w:jc w:val="center"/>
              <w:rPr>
                <w:rFonts w:cstheme="minorHAnsi"/>
                <w:sz w:val="20"/>
                <w:szCs w:val="20"/>
              </w:rPr>
            </w:pPr>
            <w:sdt>
              <w:sdtPr>
                <w:rPr>
                  <w:rFonts w:cstheme="minorHAnsi"/>
                  <w:sz w:val="20"/>
                  <w:szCs w:val="20"/>
                </w:rPr>
                <w:id w:val="804589945"/>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2        </w:t>
            </w:r>
            <w:sdt>
              <w:sdtPr>
                <w:rPr>
                  <w:rFonts w:cstheme="minorHAnsi"/>
                  <w:sz w:val="20"/>
                  <w:szCs w:val="20"/>
                </w:rPr>
                <w:id w:val="-1581677280"/>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5</w:t>
            </w:r>
          </w:p>
          <w:p w14:paraId="2D5B44DF" w14:textId="77777777" w:rsidR="00D62414" w:rsidRPr="00E5435F" w:rsidRDefault="00784465" w:rsidP="001861BF">
            <w:pPr>
              <w:jc w:val="center"/>
              <w:rPr>
                <w:rFonts w:cstheme="minorHAnsi"/>
                <w:sz w:val="20"/>
                <w:szCs w:val="20"/>
              </w:rPr>
            </w:pPr>
            <w:sdt>
              <w:sdtPr>
                <w:rPr>
                  <w:rFonts w:cstheme="minorHAnsi"/>
                  <w:sz w:val="20"/>
                  <w:szCs w:val="20"/>
                </w:rPr>
                <w:id w:val="-1948842505"/>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3        </w:t>
            </w:r>
            <w:sdt>
              <w:sdtPr>
                <w:rPr>
                  <w:rFonts w:cstheme="minorHAnsi"/>
                  <w:sz w:val="20"/>
                  <w:szCs w:val="20"/>
                </w:rPr>
                <w:id w:val="-2108962270"/>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6</w:t>
            </w:r>
          </w:p>
        </w:tc>
      </w:tr>
      <w:tr w:rsidR="00D62414" w:rsidRPr="00E5435F" w14:paraId="1CA06308" w14:textId="77777777" w:rsidTr="001861BF">
        <w:trPr>
          <w:trHeight w:val="1143"/>
        </w:trPr>
        <w:tc>
          <w:tcPr>
            <w:tcW w:w="3174" w:type="pct"/>
            <w:vAlign w:val="center"/>
          </w:tcPr>
          <w:p w14:paraId="0EA0C688" w14:textId="77777777" w:rsidR="00D62414" w:rsidRPr="00E5435F" w:rsidRDefault="00D62414" w:rsidP="001861BF">
            <w:pPr>
              <w:spacing w:line="259" w:lineRule="auto"/>
              <w:rPr>
                <w:rFonts w:cstheme="minorHAnsi"/>
                <w:sz w:val="20"/>
                <w:szCs w:val="20"/>
                <w:u w:val="single"/>
              </w:rPr>
            </w:pPr>
            <w:r w:rsidRPr="00F125A3">
              <w:rPr>
                <w:rFonts w:cstheme="minorHAnsi"/>
                <w:b/>
                <w:bCs/>
                <w:i/>
                <w:iCs/>
                <w:sz w:val="20"/>
                <w:szCs w:val="20"/>
              </w:rPr>
              <w:t>2. Required</w:t>
            </w:r>
            <w:r w:rsidRPr="00E5435F">
              <w:rPr>
                <w:rFonts w:cstheme="minorHAnsi"/>
                <w:b/>
                <w:bCs/>
                <w:i/>
                <w:iCs/>
                <w:sz w:val="20"/>
                <w:szCs w:val="20"/>
              </w:rPr>
              <w:t xml:space="preserve"> </w:t>
            </w:r>
            <w:r w:rsidRPr="00E5435F">
              <w:rPr>
                <w:rFonts w:cstheme="minorHAnsi"/>
                <w:sz w:val="20"/>
                <w:szCs w:val="20"/>
                <w:u w:val="single"/>
              </w:rPr>
              <w:t>Fall Input Survey/ Evaluation (secondary method) – Deadline October 3</w:t>
            </w:r>
            <w:r>
              <w:rPr>
                <w:rFonts w:cstheme="minorHAnsi"/>
                <w:sz w:val="20"/>
                <w:szCs w:val="20"/>
                <w:u w:val="single"/>
              </w:rPr>
              <w:t>1</w:t>
            </w:r>
            <w:r w:rsidRPr="00E5435F">
              <w:rPr>
                <w:rFonts w:cstheme="minorHAnsi"/>
                <w:sz w:val="20"/>
                <w:szCs w:val="20"/>
                <w:u w:val="single"/>
              </w:rPr>
              <w:t>, 202</w:t>
            </w:r>
            <w:r>
              <w:rPr>
                <w:rFonts w:cstheme="minorHAnsi"/>
                <w:sz w:val="20"/>
                <w:szCs w:val="20"/>
                <w:u w:val="single"/>
              </w:rPr>
              <w:t>3</w:t>
            </w:r>
          </w:p>
          <w:p w14:paraId="48ED0C06" w14:textId="77777777" w:rsidR="00D62414" w:rsidRPr="00E5435F" w:rsidRDefault="00D62414" w:rsidP="001861BF">
            <w:pPr>
              <w:spacing w:line="259" w:lineRule="auto"/>
              <w:rPr>
                <w:rFonts w:cstheme="minorHAnsi"/>
                <w:sz w:val="20"/>
                <w:szCs w:val="20"/>
              </w:rPr>
            </w:pPr>
            <w:r w:rsidRPr="00E5435F">
              <w:rPr>
                <w:rFonts w:cstheme="minorHAnsi"/>
                <w:sz w:val="20"/>
                <w:szCs w:val="20"/>
                <w:u w:val="single"/>
              </w:rPr>
              <w:softHyphen/>
            </w:r>
            <w:r w:rsidRPr="00E5435F">
              <w:rPr>
                <w:rFonts w:cstheme="minorHAnsi"/>
                <w:sz w:val="20"/>
                <w:szCs w:val="20"/>
              </w:rPr>
              <w:t>Parents will have the opportunity to assist in planning future family engagement activities, revising our school policy and compact, and considering how to spend our family engagement funds.</w:t>
            </w:r>
          </w:p>
        </w:tc>
        <w:tc>
          <w:tcPr>
            <w:tcW w:w="641" w:type="pct"/>
            <w:vAlign w:val="center"/>
          </w:tcPr>
          <w:p w14:paraId="48F319FF" w14:textId="6E8C6BE1" w:rsidR="00D62414" w:rsidRPr="00910EAF" w:rsidRDefault="00464CA9" w:rsidP="001861BF">
            <w:pPr>
              <w:pStyle w:val="ListParagraph"/>
              <w:spacing w:after="0" w:line="240" w:lineRule="auto"/>
              <w:ind w:left="360" w:firstLine="0"/>
              <w:rPr>
                <w:rFonts w:asciiTheme="minorHAnsi" w:eastAsiaTheme="minorEastAsia" w:hAnsiTheme="minorHAnsi" w:cstheme="minorHAnsi"/>
                <w:color w:val="000000" w:themeColor="text1"/>
                <w:sz w:val="20"/>
                <w:szCs w:val="20"/>
              </w:rPr>
            </w:pPr>
            <w:r w:rsidRPr="00910EAF">
              <w:rPr>
                <w:rFonts w:asciiTheme="minorHAnsi" w:eastAsiaTheme="minorEastAsia" w:hAnsiTheme="minorHAnsi" w:cstheme="minorHAnsi"/>
                <w:color w:val="000000" w:themeColor="text1"/>
                <w:sz w:val="20"/>
                <w:szCs w:val="20"/>
              </w:rPr>
              <w:t xml:space="preserve">October </w:t>
            </w:r>
            <w:r w:rsidR="00B63670" w:rsidRPr="00910EAF">
              <w:rPr>
                <w:rFonts w:asciiTheme="minorHAnsi" w:eastAsiaTheme="minorEastAsia" w:hAnsiTheme="minorHAnsi" w:cstheme="minorHAnsi"/>
                <w:color w:val="000000" w:themeColor="text1"/>
                <w:sz w:val="20"/>
                <w:szCs w:val="20"/>
              </w:rPr>
              <w:t>17, 2023</w:t>
            </w:r>
          </w:p>
        </w:tc>
        <w:tc>
          <w:tcPr>
            <w:tcW w:w="610" w:type="pct"/>
            <w:vAlign w:val="center"/>
          </w:tcPr>
          <w:p w14:paraId="313920FB" w14:textId="77777777" w:rsidR="00D62414" w:rsidRPr="00910EAF" w:rsidRDefault="00D62414" w:rsidP="001861BF">
            <w:pPr>
              <w:pStyle w:val="ListParagraph"/>
              <w:spacing w:after="0" w:line="240" w:lineRule="auto"/>
              <w:ind w:left="360" w:firstLine="0"/>
              <w:rPr>
                <w:rFonts w:asciiTheme="minorHAnsi" w:eastAsiaTheme="minorEastAsia" w:hAnsiTheme="minorHAnsi" w:cstheme="minorHAnsi"/>
                <w:color w:val="000000" w:themeColor="text1"/>
                <w:sz w:val="20"/>
                <w:szCs w:val="20"/>
              </w:rPr>
            </w:pPr>
          </w:p>
        </w:tc>
        <w:tc>
          <w:tcPr>
            <w:tcW w:w="575" w:type="pct"/>
          </w:tcPr>
          <w:p w14:paraId="77B312C0" w14:textId="77777777" w:rsidR="00D62414" w:rsidRPr="00E5435F" w:rsidRDefault="00784465" w:rsidP="001861BF">
            <w:pPr>
              <w:jc w:val="center"/>
              <w:rPr>
                <w:rFonts w:cstheme="minorHAnsi"/>
                <w:sz w:val="20"/>
                <w:szCs w:val="20"/>
              </w:rPr>
            </w:pPr>
            <w:sdt>
              <w:sdtPr>
                <w:rPr>
                  <w:rFonts w:cstheme="minorHAnsi"/>
                  <w:sz w:val="20"/>
                  <w:szCs w:val="20"/>
                </w:rPr>
                <w:id w:val="818306321"/>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1        </w:t>
            </w:r>
            <w:sdt>
              <w:sdtPr>
                <w:rPr>
                  <w:rFonts w:cstheme="minorHAnsi"/>
                  <w:sz w:val="20"/>
                  <w:szCs w:val="20"/>
                </w:rPr>
                <w:id w:val="-1704094465"/>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4</w:t>
            </w:r>
          </w:p>
          <w:p w14:paraId="2BE33A3A" w14:textId="77777777" w:rsidR="00D62414" w:rsidRPr="00E5435F" w:rsidRDefault="00784465" w:rsidP="001861BF">
            <w:pPr>
              <w:jc w:val="center"/>
              <w:rPr>
                <w:rFonts w:cstheme="minorHAnsi"/>
                <w:sz w:val="20"/>
                <w:szCs w:val="20"/>
              </w:rPr>
            </w:pPr>
            <w:sdt>
              <w:sdtPr>
                <w:rPr>
                  <w:rFonts w:cstheme="minorHAnsi"/>
                  <w:sz w:val="20"/>
                  <w:szCs w:val="20"/>
                </w:rPr>
                <w:id w:val="1472637057"/>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2        </w:t>
            </w:r>
            <w:sdt>
              <w:sdtPr>
                <w:rPr>
                  <w:rFonts w:cstheme="minorHAnsi"/>
                  <w:sz w:val="20"/>
                  <w:szCs w:val="20"/>
                </w:rPr>
                <w:id w:val="-1090152476"/>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5</w:t>
            </w:r>
          </w:p>
          <w:p w14:paraId="473D7AE4" w14:textId="77777777" w:rsidR="00D62414" w:rsidRPr="00E5435F" w:rsidRDefault="00D62414" w:rsidP="001861BF">
            <w:pPr>
              <w:rPr>
                <w:rFonts w:cstheme="minorHAnsi"/>
                <w:sz w:val="20"/>
                <w:szCs w:val="20"/>
              </w:rPr>
            </w:pPr>
            <w:r w:rsidRPr="00E5435F">
              <w:rPr>
                <w:rFonts w:cstheme="minorHAnsi"/>
                <w:sz w:val="20"/>
                <w:szCs w:val="20"/>
              </w:rPr>
              <w:t xml:space="preserve"> </w:t>
            </w:r>
            <w:r>
              <w:rPr>
                <w:rFonts w:cstheme="minorHAnsi"/>
                <w:sz w:val="20"/>
                <w:szCs w:val="20"/>
              </w:rPr>
              <w:t xml:space="preserve"> </w:t>
            </w:r>
            <w:r w:rsidRPr="00E5435F">
              <w:rPr>
                <w:rFonts w:cstheme="minorHAnsi"/>
                <w:sz w:val="20"/>
                <w:szCs w:val="20"/>
              </w:rPr>
              <w:t xml:space="preserve">   </w:t>
            </w:r>
            <w:sdt>
              <w:sdtPr>
                <w:rPr>
                  <w:rFonts w:cstheme="minorHAnsi"/>
                  <w:sz w:val="20"/>
                  <w:szCs w:val="20"/>
                </w:rPr>
                <w:id w:val="1563669814"/>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3 </w:t>
            </w:r>
            <w:r>
              <w:rPr>
                <w:rFonts w:cstheme="minorHAnsi"/>
                <w:sz w:val="20"/>
                <w:szCs w:val="20"/>
              </w:rPr>
              <w:t xml:space="preserve"> </w:t>
            </w:r>
            <w:r w:rsidRPr="00E5435F">
              <w:rPr>
                <w:rFonts w:cstheme="minorHAnsi"/>
                <w:sz w:val="20"/>
                <w:szCs w:val="20"/>
              </w:rPr>
              <w:t xml:space="preserve">      </w:t>
            </w:r>
            <w:sdt>
              <w:sdtPr>
                <w:rPr>
                  <w:rFonts w:cstheme="minorHAnsi"/>
                  <w:sz w:val="20"/>
                  <w:szCs w:val="20"/>
                </w:rPr>
                <w:id w:val="814919017"/>
                <w14:checkbox>
                  <w14:checked w14:val="1"/>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r w:rsidR="00D62414" w:rsidRPr="00E5435F" w14:paraId="309B1480" w14:textId="77777777" w:rsidTr="001861BF">
        <w:trPr>
          <w:trHeight w:val="963"/>
        </w:trPr>
        <w:tc>
          <w:tcPr>
            <w:tcW w:w="3174" w:type="pct"/>
            <w:vAlign w:val="center"/>
          </w:tcPr>
          <w:p w14:paraId="5003FA74" w14:textId="77777777" w:rsidR="00D62414" w:rsidRPr="00E5435F" w:rsidRDefault="00D62414" w:rsidP="001861BF">
            <w:pPr>
              <w:spacing w:line="259" w:lineRule="auto"/>
              <w:rPr>
                <w:rFonts w:cstheme="minorHAnsi"/>
                <w:sz w:val="20"/>
                <w:szCs w:val="20"/>
                <w:u w:val="single"/>
              </w:rPr>
            </w:pPr>
            <w:r w:rsidRPr="00F125A3">
              <w:rPr>
                <w:rFonts w:cstheme="minorHAnsi"/>
                <w:b/>
                <w:bCs/>
                <w:i/>
                <w:iCs/>
                <w:sz w:val="20"/>
                <w:szCs w:val="20"/>
              </w:rPr>
              <w:t>3. Required</w:t>
            </w:r>
            <w:r w:rsidRPr="00E5435F">
              <w:rPr>
                <w:rFonts w:cstheme="minorHAnsi"/>
                <w:b/>
                <w:bCs/>
                <w:i/>
                <w:iCs/>
                <w:sz w:val="20"/>
                <w:szCs w:val="20"/>
              </w:rPr>
              <w:t xml:space="preserve"> </w:t>
            </w:r>
            <w:r w:rsidRPr="00E5435F">
              <w:rPr>
                <w:rFonts w:cstheme="minorHAnsi"/>
                <w:sz w:val="20"/>
                <w:szCs w:val="20"/>
                <w:u w:val="single"/>
              </w:rPr>
              <w:t>Spring Input Meeting and Survey (primary method) – Deadline April 2</w:t>
            </w:r>
            <w:r>
              <w:rPr>
                <w:rFonts w:cstheme="minorHAnsi"/>
                <w:sz w:val="20"/>
                <w:szCs w:val="20"/>
                <w:u w:val="single"/>
              </w:rPr>
              <w:t>9</w:t>
            </w:r>
            <w:r w:rsidRPr="00E5435F">
              <w:rPr>
                <w:rFonts w:cstheme="minorHAnsi"/>
                <w:sz w:val="20"/>
                <w:szCs w:val="20"/>
                <w:u w:val="single"/>
              </w:rPr>
              <w:t>, 202</w:t>
            </w:r>
            <w:r>
              <w:rPr>
                <w:rFonts w:cstheme="minorHAnsi"/>
                <w:sz w:val="20"/>
                <w:szCs w:val="20"/>
                <w:u w:val="single"/>
              </w:rPr>
              <w:t>4</w:t>
            </w:r>
          </w:p>
          <w:p w14:paraId="43AC1818" w14:textId="77777777" w:rsidR="00D62414" w:rsidRPr="00E5435F" w:rsidRDefault="00D62414" w:rsidP="001861BF">
            <w:pPr>
              <w:spacing w:line="259" w:lineRule="auto"/>
              <w:rPr>
                <w:rFonts w:cstheme="minorHAnsi"/>
                <w:b/>
                <w:bCs/>
                <w:sz w:val="20"/>
                <w:szCs w:val="20"/>
                <w:u w:val="single"/>
              </w:rPr>
            </w:pPr>
            <w:r w:rsidRPr="00E5435F">
              <w:rPr>
                <w:rFonts w:cstheme="minorHAnsi"/>
                <w:sz w:val="20"/>
                <w:szCs w:val="20"/>
                <w:u w:val="single"/>
              </w:rPr>
              <w:softHyphen/>
            </w:r>
            <w:r w:rsidRPr="00E5435F">
              <w:rPr>
                <w:rFonts w:cstheme="minorHAnsi"/>
                <w:sz w:val="20"/>
                <w:szCs w:val="20"/>
              </w:rPr>
              <w:t>Parents will have the opportunity to assist in planning future family engagement activities, revising our school policy and compact, and considering how to spend our family engagement funds.</w:t>
            </w:r>
          </w:p>
        </w:tc>
        <w:tc>
          <w:tcPr>
            <w:tcW w:w="641" w:type="pct"/>
            <w:vAlign w:val="center"/>
          </w:tcPr>
          <w:p w14:paraId="3C253666" w14:textId="5E213DBF" w:rsidR="00D62414" w:rsidRPr="00910EAF" w:rsidRDefault="00937795" w:rsidP="001861BF">
            <w:pPr>
              <w:pStyle w:val="ListParagraph"/>
              <w:spacing w:after="0" w:line="240" w:lineRule="auto"/>
              <w:ind w:left="360" w:firstLine="0"/>
              <w:rPr>
                <w:rFonts w:asciiTheme="minorHAnsi" w:eastAsiaTheme="minorEastAsia" w:hAnsiTheme="minorHAnsi" w:cstheme="minorHAnsi"/>
                <w:color w:val="000000" w:themeColor="text1"/>
                <w:sz w:val="20"/>
                <w:szCs w:val="20"/>
              </w:rPr>
            </w:pPr>
            <w:r w:rsidRPr="00910EAF">
              <w:rPr>
                <w:rFonts w:asciiTheme="minorHAnsi" w:eastAsiaTheme="minorEastAsia" w:hAnsiTheme="minorHAnsi" w:cstheme="minorHAnsi"/>
                <w:color w:val="000000" w:themeColor="text1"/>
                <w:sz w:val="20"/>
                <w:szCs w:val="20"/>
              </w:rPr>
              <w:t>April 12, 2024</w:t>
            </w:r>
          </w:p>
        </w:tc>
        <w:tc>
          <w:tcPr>
            <w:tcW w:w="610" w:type="pct"/>
            <w:vAlign w:val="center"/>
          </w:tcPr>
          <w:p w14:paraId="7AA4AD2F" w14:textId="77777777" w:rsidR="00D62414" w:rsidRPr="00910EAF" w:rsidRDefault="00D62414" w:rsidP="001861BF">
            <w:pPr>
              <w:pStyle w:val="ListParagraph"/>
              <w:spacing w:after="0" w:line="240" w:lineRule="auto"/>
              <w:ind w:left="360" w:firstLine="0"/>
              <w:rPr>
                <w:rFonts w:asciiTheme="minorHAnsi" w:eastAsiaTheme="minorEastAsia" w:hAnsiTheme="minorHAnsi" w:cstheme="minorHAnsi"/>
                <w:color w:val="000000" w:themeColor="text1"/>
                <w:sz w:val="20"/>
                <w:szCs w:val="20"/>
              </w:rPr>
            </w:pPr>
          </w:p>
        </w:tc>
        <w:tc>
          <w:tcPr>
            <w:tcW w:w="575" w:type="pct"/>
          </w:tcPr>
          <w:p w14:paraId="1A94E4E1" w14:textId="77777777" w:rsidR="00D62414" w:rsidRPr="00E5435F" w:rsidRDefault="00784465" w:rsidP="001861BF">
            <w:pPr>
              <w:jc w:val="center"/>
              <w:rPr>
                <w:rFonts w:cstheme="minorHAnsi"/>
                <w:sz w:val="20"/>
                <w:szCs w:val="20"/>
              </w:rPr>
            </w:pPr>
            <w:sdt>
              <w:sdtPr>
                <w:rPr>
                  <w:rFonts w:cstheme="minorHAnsi"/>
                  <w:sz w:val="20"/>
                  <w:szCs w:val="20"/>
                </w:rPr>
                <w:id w:val="-1383702951"/>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1        </w:t>
            </w:r>
            <w:sdt>
              <w:sdtPr>
                <w:rPr>
                  <w:rFonts w:cstheme="minorHAnsi"/>
                  <w:sz w:val="20"/>
                  <w:szCs w:val="20"/>
                </w:rPr>
                <w:id w:val="-774632154"/>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4</w:t>
            </w:r>
          </w:p>
          <w:p w14:paraId="5D1D4881" w14:textId="77777777" w:rsidR="00D62414" w:rsidRPr="00E5435F" w:rsidRDefault="00784465" w:rsidP="001861BF">
            <w:pPr>
              <w:jc w:val="center"/>
              <w:rPr>
                <w:rFonts w:cstheme="minorHAnsi"/>
                <w:sz w:val="20"/>
                <w:szCs w:val="20"/>
              </w:rPr>
            </w:pPr>
            <w:sdt>
              <w:sdtPr>
                <w:rPr>
                  <w:rFonts w:cstheme="minorHAnsi"/>
                  <w:sz w:val="20"/>
                  <w:szCs w:val="20"/>
                </w:rPr>
                <w:id w:val="-961409600"/>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2        </w:t>
            </w:r>
            <w:sdt>
              <w:sdtPr>
                <w:rPr>
                  <w:rFonts w:cstheme="minorHAnsi"/>
                  <w:sz w:val="20"/>
                  <w:szCs w:val="20"/>
                </w:rPr>
                <w:id w:val="-647356140"/>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5</w:t>
            </w:r>
          </w:p>
          <w:p w14:paraId="4773629E" w14:textId="77777777" w:rsidR="00D62414" w:rsidRPr="00E5435F" w:rsidRDefault="00D62414" w:rsidP="001861BF">
            <w:pPr>
              <w:rPr>
                <w:rFonts w:cstheme="minorHAnsi"/>
                <w:sz w:val="20"/>
                <w:szCs w:val="20"/>
              </w:rPr>
            </w:pPr>
            <w:r w:rsidRPr="00E5435F">
              <w:rPr>
                <w:rFonts w:cstheme="minorHAnsi"/>
                <w:sz w:val="20"/>
                <w:szCs w:val="20"/>
              </w:rPr>
              <w:t xml:space="preserve"> </w:t>
            </w:r>
            <w:r>
              <w:rPr>
                <w:rFonts w:cstheme="minorHAnsi"/>
                <w:sz w:val="20"/>
                <w:szCs w:val="20"/>
              </w:rPr>
              <w:t xml:space="preserve"> </w:t>
            </w:r>
            <w:r w:rsidRPr="00E5435F">
              <w:rPr>
                <w:rFonts w:cstheme="minorHAnsi"/>
                <w:sz w:val="20"/>
                <w:szCs w:val="20"/>
              </w:rPr>
              <w:t xml:space="preserve">   </w:t>
            </w:r>
            <w:sdt>
              <w:sdtPr>
                <w:rPr>
                  <w:rFonts w:cstheme="minorHAnsi"/>
                  <w:sz w:val="20"/>
                  <w:szCs w:val="20"/>
                </w:rPr>
                <w:id w:val="1388144659"/>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3        </w:t>
            </w:r>
            <w:sdt>
              <w:sdtPr>
                <w:rPr>
                  <w:rFonts w:cstheme="minorHAnsi"/>
                  <w:sz w:val="20"/>
                  <w:szCs w:val="20"/>
                </w:rPr>
                <w:id w:val="-402298069"/>
                <w14:checkbox>
                  <w14:checked w14:val="1"/>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r w:rsidR="00D62414" w:rsidRPr="00E5435F" w14:paraId="2602FEA5" w14:textId="77777777" w:rsidTr="001861BF">
        <w:trPr>
          <w:trHeight w:val="423"/>
        </w:trPr>
        <w:tc>
          <w:tcPr>
            <w:tcW w:w="3174" w:type="pct"/>
            <w:vMerge w:val="restart"/>
            <w:vAlign w:val="center"/>
          </w:tcPr>
          <w:p w14:paraId="486E48D1" w14:textId="77777777" w:rsidR="00D62414" w:rsidRPr="00E5435F" w:rsidRDefault="00D62414" w:rsidP="001861BF">
            <w:pPr>
              <w:spacing w:line="259" w:lineRule="auto"/>
              <w:rPr>
                <w:rFonts w:cstheme="minorHAnsi"/>
                <w:sz w:val="20"/>
                <w:szCs w:val="20"/>
                <w:u w:val="single"/>
              </w:rPr>
            </w:pPr>
            <w:r w:rsidRPr="00F125A3">
              <w:rPr>
                <w:rFonts w:cstheme="minorHAnsi"/>
                <w:b/>
                <w:bCs/>
                <w:i/>
                <w:iCs/>
                <w:sz w:val="20"/>
                <w:szCs w:val="20"/>
              </w:rPr>
              <w:t>4. Required</w:t>
            </w:r>
            <w:r w:rsidRPr="00E5435F">
              <w:rPr>
                <w:rFonts w:cstheme="minorHAnsi"/>
                <w:b/>
                <w:bCs/>
                <w:i/>
                <w:iCs/>
                <w:sz w:val="20"/>
                <w:szCs w:val="20"/>
              </w:rPr>
              <w:t xml:space="preserve"> </w:t>
            </w:r>
            <w:r w:rsidRPr="00E5435F">
              <w:rPr>
                <w:rFonts w:cstheme="minorHAnsi"/>
                <w:sz w:val="20"/>
                <w:szCs w:val="20"/>
                <w:u w:val="single"/>
              </w:rPr>
              <w:t>FOUR Building Staff Capacity Opportunities (Do not need to be listed in the Policy)</w:t>
            </w:r>
          </w:p>
          <w:p w14:paraId="49EC5D5B" w14:textId="77777777" w:rsidR="00D62414" w:rsidRPr="00E5435F" w:rsidRDefault="00D62414" w:rsidP="001861BF">
            <w:pPr>
              <w:spacing w:line="259" w:lineRule="auto"/>
              <w:rPr>
                <w:rFonts w:cstheme="minorHAnsi"/>
                <w:sz w:val="20"/>
                <w:szCs w:val="20"/>
              </w:rPr>
            </w:pPr>
            <w:r w:rsidRPr="00E5435F">
              <w:rPr>
                <w:rFonts w:cstheme="minorHAnsi"/>
                <w:sz w:val="20"/>
                <w:szCs w:val="20"/>
              </w:rPr>
              <w:t>Teacher will continue to learn about the value and utility of contributions of parents including how to reach, communicate with, and work with parents to implement parent programs and build ties between the parents and school</w:t>
            </w:r>
          </w:p>
          <w:p w14:paraId="0BC64753" w14:textId="77777777" w:rsidR="00D62414" w:rsidRPr="00E5435F" w:rsidRDefault="00D62414" w:rsidP="001861BF">
            <w:pPr>
              <w:spacing w:line="259" w:lineRule="auto"/>
              <w:rPr>
                <w:rFonts w:cstheme="minorHAnsi"/>
                <w:sz w:val="20"/>
                <w:szCs w:val="20"/>
              </w:rPr>
            </w:pPr>
            <w:r w:rsidRPr="00E5435F">
              <w:rPr>
                <w:rFonts w:cstheme="minorHAnsi"/>
                <w:sz w:val="20"/>
                <w:szCs w:val="20"/>
                <w:u w:val="single"/>
              </w:rPr>
              <w:t xml:space="preserve">Deadlines: </w:t>
            </w:r>
            <w:r w:rsidRPr="00E5435F">
              <w:rPr>
                <w:rFonts w:cstheme="minorHAnsi"/>
                <w:sz w:val="20"/>
                <w:szCs w:val="20"/>
              </w:rPr>
              <w:t>PL#1 9/2</w:t>
            </w:r>
            <w:r>
              <w:rPr>
                <w:rFonts w:cstheme="minorHAnsi"/>
                <w:sz w:val="20"/>
                <w:szCs w:val="20"/>
              </w:rPr>
              <w:t>2</w:t>
            </w:r>
            <w:r w:rsidRPr="00E5435F">
              <w:rPr>
                <w:rFonts w:cstheme="minorHAnsi"/>
                <w:sz w:val="20"/>
                <w:szCs w:val="20"/>
              </w:rPr>
              <w:t>/2</w:t>
            </w:r>
            <w:r>
              <w:rPr>
                <w:rFonts w:cstheme="minorHAnsi"/>
                <w:sz w:val="20"/>
                <w:szCs w:val="20"/>
              </w:rPr>
              <w:t>3</w:t>
            </w:r>
            <w:r w:rsidRPr="00E5435F">
              <w:rPr>
                <w:rFonts w:cstheme="minorHAnsi"/>
                <w:sz w:val="20"/>
                <w:szCs w:val="20"/>
              </w:rPr>
              <w:t xml:space="preserve">  |  PL#2 12/</w:t>
            </w:r>
            <w:r>
              <w:rPr>
                <w:rFonts w:cstheme="minorHAnsi"/>
                <w:sz w:val="20"/>
                <w:szCs w:val="20"/>
              </w:rPr>
              <w:t>8</w:t>
            </w:r>
            <w:r w:rsidRPr="00E5435F">
              <w:rPr>
                <w:rFonts w:cstheme="minorHAnsi"/>
                <w:sz w:val="20"/>
                <w:szCs w:val="20"/>
              </w:rPr>
              <w:t>/2</w:t>
            </w:r>
            <w:r>
              <w:rPr>
                <w:rFonts w:cstheme="minorHAnsi"/>
                <w:sz w:val="20"/>
                <w:szCs w:val="20"/>
              </w:rPr>
              <w:t>3</w:t>
            </w:r>
            <w:r w:rsidRPr="00E5435F">
              <w:rPr>
                <w:rFonts w:cstheme="minorHAnsi"/>
                <w:sz w:val="20"/>
                <w:szCs w:val="20"/>
              </w:rPr>
              <w:t xml:space="preserve">  |  PL#3 2/1</w:t>
            </w:r>
            <w:r>
              <w:rPr>
                <w:rFonts w:cstheme="minorHAnsi"/>
                <w:sz w:val="20"/>
                <w:szCs w:val="20"/>
              </w:rPr>
              <w:t>6</w:t>
            </w:r>
            <w:r w:rsidRPr="00E5435F">
              <w:rPr>
                <w:rFonts w:cstheme="minorHAnsi"/>
                <w:sz w:val="20"/>
                <w:szCs w:val="20"/>
              </w:rPr>
              <w:t>/2</w:t>
            </w:r>
            <w:r>
              <w:rPr>
                <w:rFonts w:cstheme="minorHAnsi"/>
                <w:sz w:val="20"/>
                <w:szCs w:val="20"/>
              </w:rPr>
              <w:t>4</w:t>
            </w:r>
            <w:r w:rsidRPr="00E5435F">
              <w:rPr>
                <w:rFonts w:cstheme="minorHAnsi"/>
                <w:sz w:val="20"/>
                <w:szCs w:val="20"/>
              </w:rPr>
              <w:t xml:space="preserve">  |  PL#4 4/2</w:t>
            </w:r>
            <w:r>
              <w:rPr>
                <w:rFonts w:cstheme="minorHAnsi"/>
                <w:sz w:val="20"/>
                <w:szCs w:val="20"/>
              </w:rPr>
              <w:t>9</w:t>
            </w:r>
            <w:r w:rsidRPr="00E5435F">
              <w:rPr>
                <w:rFonts w:cstheme="minorHAnsi"/>
                <w:sz w:val="20"/>
                <w:szCs w:val="20"/>
              </w:rPr>
              <w:t>/2</w:t>
            </w:r>
            <w:r>
              <w:rPr>
                <w:rFonts w:cstheme="minorHAnsi"/>
                <w:sz w:val="20"/>
                <w:szCs w:val="20"/>
              </w:rPr>
              <w:t>4</w:t>
            </w:r>
          </w:p>
        </w:tc>
        <w:tc>
          <w:tcPr>
            <w:tcW w:w="641" w:type="pct"/>
          </w:tcPr>
          <w:p w14:paraId="50AAF7C5" w14:textId="4C692060" w:rsidR="00D62414" w:rsidRPr="00910EAF" w:rsidRDefault="003C169A" w:rsidP="001861BF">
            <w:pPr>
              <w:rPr>
                <w:rFonts w:cstheme="minorHAnsi"/>
                <w:color w:val="000000" w:themeColor="text1"/>
                <w:sz w:val="20"/>
                <w:szCs w:val="20"/>
              </w:rPr>
            </w:pPr>
            <w:r w:rsidRPr="00910EAF">
              <w:rPr>
                <w:rFonts w:cstheme="minorHAnsi"/>
                <w:color w:val="000000" w:themeColor="text1"/>
                <w:sz w:val="20"/>
                <w:szCs w:val="20"/>
              </w:rPr>
              <w:t xml:space="preserve">PL #1 </w:t>
            </w:r>
            <w:r w:rsidR="00850294" w:rsidRPr="00910EAF">
              <w:rPr>
                <w:rFonts w:cstheme="minorHAnsi"/>
                <w:color w:val="000000" w:themeColor="text1"/>
                <w:sz w:val="20"/>
                <w:szCs w:val="20"/>
              </w:rPr>
              <w:t>September 12, 2023</w:t>
            </w:r>
          </w:p>
        </w:tc>
        <w:tc>
          <w:tcPr>
            <w:tcW w:w="610" w:type="pct"/>
          </w:tcPr>
          <w:p w14:paraId="49F01862" w14:textId="77777777" w:rsidR="00D62414" w:rsidRPr="00910EAF" w:rsidRDefault="00D62414" w:rsidP="001861BF">
            <w:pPr>
              <w:rPr>
                <w:rFonts w:cstheme="minorHAnsi"/>
                <w:color w:val="000000" w:themeColor="text1"/>
                <w:sz w:val="20"/>
                <w:szCs w:val="20"/>
              </w:rPr>
            </w:pPr>
          </w:p>
        </w:tc>
        <w:tc>
          <w:tcPr>
            <w:tcW w:w="575" w:type="pct"/>
            <w:vMerge w:val="restart"/>
            <w:vAlign w:val="center"/>
          </w:tcPr>
          <w:p w14:paraId="1AE43CF3" w14:textId="77777777" w:rsidR="00D62414" w:rsidRPr="00E5435F" w:rsidRDefault="00784465" w:rsidP="001861BF">
            <w:pPr>
              <w:jc w:val="center"/>
              <w:rPr>
                <w:rFonts w:cstheme="minorHAnsi"/>
                <w:sz w:val="20"/>
                <w:szCs w:val="20"/>
              </w:rPr>
            </w:pPr>
            <w:sdt>
              <w:sdtPr>
                <w:rPr>
                  <w:rFonts w:cstheme="minorHAnsi"/>
                  <w:sz w:val="20"/>
                  <w:szCs w:val="20"/>
                </w:rPr>
                <w:id w:val="-86389575"/>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1        </w:t>
            </w:r>
            <w:sdt>
              <w:sdtPr>
                <w:rPr>
                  <w:rFonts w:cstheme="minorHAnsi"/>
                  <w:sz w:val="20"/>
                  <w:szCs w:val="20"/>
                </w:rPr>
                <w:id w:val="717096595"/>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4</w:t>
            </w:r>
          </w:p>
          <w:p w14:paraId="4102E57C" w14:textId="77777777" w:rsidR="00D62414" w:rsidRPr="00E5435F" w:rsidRDefault="00784465" w:rsidP="001861BF">
            <w:pPr>
              <w:jc w:val="center"/>
              <w:rPr>
                <w:rFonts w:cstheme="minorHAnsi"/>
                <w:sz w:val="20"/>
                <w:szCs w:val="20"/>
              </w:rPr>
            </w:pPr>
            <w:sdt>
              <w:sdtPr>
                <w:rPr>
                  <w:rFonts w:cstheme="minorHAnsi"/>
                  <w:sz w:val="20"/>
                  <w:szCs w:val="20"/>
                </w:rPr>
                <w:id w:val="1917129525"/>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2        </w:t>
            </w:r>
            <w:sdt>
              <w:sdtPr>
                <w:rPr>
                  <w:rFonts w:cstheme="minorHAnsi"/>
                  <w:sz w:val="20"/>
                  <w:szCs w:val="20"/>
                </w:rPr>
                <w:id w:val="910353611"/>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5</w:t>
            </w:r>
          </w:p>
          <w:p w14:paraId="272A8A29" w14:textId="77777777" w:rsidR="00D62414" w:rsidRPr="00E5435F" w:rsidRDefault="00D62414" w:rsidP="001861BF">
            <w:pPr>
              <w:rPr>
                <w:rFonts w:cstheme="minorHAnsi"/>
                <w:sz w:val="20"/>
                <w:szCs w:val="20"/>
              </w:rPr>
            </w:pPr>
            <w:r w:rsidRPr="00E5435F">
              <w:rPr>
                <w:rFonts w:cstheme="minorHAnsi"/>
                <w:sz w:val="20"/>
                <w:szCs w:val="20"/>
              </w:rPr>
              <w:t xml:space="preserve"> </w:t>
            </w:r>
            <w:r>
              <w:rPr>
                <w:rFonts w:cstheme="minorHAnsi"/>
                <w:sz w:val="20"/>
                <w:szCs w:val="20"/>
              </w:rPr>
              <w:t xml:space="preserve"> </w:t>
            </w:r>
            <w:r w:rsidRPr="00E5435F">
              <w:rPr>
                <w:rFonts w:cstheme="minorHAnsi"/>
                <w:sz w:val="20"/>
                <w:szCs w:val="20"/>
              </w:rPr>
              <w:t xml:space="preserve">   </w:t>
            </w:r>
            <w:sdt>
              <w:sdtPr>
                <w:rPr>
                  <w:rFonts w:cstheme="minorHAnsi"/>
                  <w:sz w:val="20"/>
                  <w:szCs w:val="20"/>
                </w:rPr>
                <w:id w:val="-1402830712"/>
                <w14:checkbox>
                  <w14:checked w14:val="1"/>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3        </w:t>
            </w:r>
            <w:sdt>
              <w:sdtPr>
                <w:rPr>
                  <w:rFonts w:cstheme="minorHAnsi"/>
                  <w:sz w:val="20"/>
                  <w:szCs w:val="20"/>
                </w:rPr>
                <w:id w:val="1017429001"/>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r w:rsidR="00D62414" w:rsidRPr="00E5435F" w14:paraId="2852689F" w14:textId="77777777" w:rsidTr="001861BF">
        <w:trPr>
          <w:trHeight w:val="423"/>
        </w:trPr>
        <w:tc>
          <w:tcPr>
            <w:tcW w:w="3174" w:type="pct"/>
            <w:vMerge/>
          </w:tcPr>
          <w:p w14:paraId="5BEFB8D0" w14:textId="77777777" w:rsidR="00D62414" w:rsidRPr="00E5435F" w:rsidRDefault="00D62414" w:rsidP="001861BF">
            <w:pPr>
              <w:rPr>
                <w:rFonts w:cstheme="minorHAnsi"/>
                <w:b/>
                <w:bCs/>
                <w:i/>
                <w:iCs/>
                <w:sz w:val="20"/>
                <w:szCs w:val="20"/>
                <w:u w:val="single"/>
              </w:rPr>
            </w:pPr>
          </w:p>
        </w:tc>
        <w:tc>
          <w:tcPr>
            <w:tcW w:w="641" w:type="pct"/>
          </w:tcPr>
          <w:p w14:paraId="1691D83C" w14:textId="1F3D714D" w:rsidR="00D62414" w:rsidRPr="00910EAF" w:rsidRDefault="00A15A7C" w:rsidP="001861BF">
            <w:pPr>
              <w:rPr>
                <w:rFonts w:cstheme="minorHAnsi"/>
                <w:color w:val="000000" w:themeColor="text1"/>
                <w:sz w:val="20"/>
                <w:szCs w:val="20"/>
              </w:rPr>
            </w:pPr>
            <w:r w:rsidRPr="00910EAF">
              <w:rPr>
                <w:rFonts w:cstheme="minorHAnsi"/>
                <w:color w:val="000000" w:themeColor="text1"/>
                <w:sz w:val="20"/>
                <w:szCs w:val="20"/>
              </w:rPr>
              <w:t>PL #2 November</w:t>
            </w:r>
            <w:r w:rsidR="00F75034" w:rsidRPr="00910EAF">
              <w:rPr>
                <w:rFonts w:cstheme="minorHAnsi"/>
                <w:color w:val="000000" w:themeColor="text1"/>
                <w:sz w:val="20"/>
                <w:szCs w:val="20"/>
              </w:rPr>
              <w:t xml:space="preserve"> 28, 2023</w:t>
            </w:r>
          </w:p>
        </w:tc>
        <w:tc>
          <w:tcPr>
            <w:tcW w:w="610" w:type="pct"/>
          </w:tcPr>
          <w:p w14:paraId="74213303" w14:textId="77777777" w:rsidR="00D62414" w:rsidRPr="00910EAF" w:rsidRDefault="00D62414" w:rsidP="001861BF">
            <w:pPr>
              <w:rPr>
                <w:rFonts w:cstheme="minorHAnsi"/>
                <w:color w:val="000000" w:themeColor="text1"/>
                <w:sz w:val="20"/>
                <w:szCs w:val="20"/>
              </w:rPr>
            </w:pPr>
          </w:p>
        </w:tc>
        <w:tc>
          <w:tcPr>
            <w:tcW w:w="575" w:type="pct"/>
            <w:vMerge/>
          </w:tcPr>
          <w:p w14:paraId="38AEE34A" w14:textId="77777777" w:rsidR="00D62414" w:rsidRPr="00E5435F" w:rsidRDefault="00D62414" w:rsidP="001861BF">
            <w:pPr>
              <w:rPr>
                <w:rFonts w:cstheme="minorHAnsi"/>
                <w:sz w:val="20"/>
                <w:szCs w:val="20"/>
              </w:rPr>
            </w:pPr>
          </w:p>
        </w:tc>
      </w:tr>
      <w:tr w:rsidR="00D62414" w:rsidRPr="00E5435F" w14:paraId="01A16F83" w14:textId="77777777" w:rsidTr="001861BF">
        <w:trPr>
          <w:trHeight w:val="405"/>
        </w:trPr>
        <w:tc>
          <w:tcPr>
            <w:tcW w:w="3174" w:type="pct"/>
            <w:vMerge/>
          </w:tcPr>
          <w:p w14:paraId="7C847453" w14:textId="77777777" w:rsidR="00D62414" w:rsidRPr="00E5435F" w:rsidRDefault="00D62414" w:rsidP="001861BF">
            <w:pPr>
              <w:rPr>
                <w:rFonts w:cstheme="minorHAnsi"/>
                <w:b/>
                <w:bCs/>
                <w:i/>
                <w:iCs/>
                <w:sz w:val="20"/>
                <w:szCs w:val="20"/>
                <w:u w:val="single"/>
              </w:rPr>
            </w:pPr>
          </w:p>
        </w:tc>
        <w:tc>
          <w:tcPr>
            <w:tcW w:w="641" w:type="pct"/>
          </w:tcPr>
          <w:p w14:paraId="006F88D2" w14:textId="13E1F60B" w:rsidR="00D62414" w:rsidRPr="00910EAF" w:rsidRDefault="0010565A" w:rsidP="001861BF">
            <w:pPr>
              <w:rPr>
                <w:rFonts w:cstheme="minorHAnsi"/>
                <w:color w:val="000000" w:themeColor="text1"/>
                <w:sz w:val="20"/>
                <w:szCs w:val="20"/>
              </w:rPr>
            </w:pPr>
            <w:r w:rsidRPr="00910EAF">
              <w:rPr>
                <w:rFonts w:cstheme="minorHAnsi"/>
                <w:color w:val="000000" w:themeColor="text1"/>
                <w:sz w:val="20"/>
                <w:szCs w:val="20"/>
              </w:rPr>
              <w:t>PL #</w:t>
            </w:r>
            <w:r w:rsidR="00A905E0" w:rsidRPr="00910EAF">
              <w:rPr>
                <w:rFonts w:cstheme="minorHAnsi"/>
                <w:color w:val="000000" w:themeColor="text1"/>
                <w:sz w:val="20"/>
                <w:szCs w:val="20"/>
              </w:rPr>
              <w:t>3 January 16, 2024</w:t>
            </w:r>
          </w:p>
        </w:tc>
        <w:tc>
          <w:tcPr>
            <w:tcW w:w="610" w:type="pct"/>
          </w:tcPr>
          <w:p w14:paraId="51E08CB9" w14:textId="77777777" w:rsidR="00D62414" w:rsidRPr="00910EAF" w:rsidRDefault="00D62414" w:rsidP="001861BF">
            <w:pPr>
              <w:rPr>
                <w:rFonts w:cstheme="minorHAnsi"/>
                <w:color w:val="000000" w:themeColor="text1"/>
                <w:sz w:val="20"/>
                <w:szCs w:val="20"/>
              </w:rPr>
            </w:pPr>
          </w:p>
        </w:tc>
        <w:tc>
          <w:tcPr>
            <w:tcW w:w="575" w:type="pct"/>
            <w:vMerge/>
          </w:tcPr>
          <w:p w14:paraId="2E836409" w14:textId="77777777" w:rsidR="00D62414" w:rsidRPr="00E5435F" w:rsidRDefault="00D62414" w:rsidP="001861BF">
            <w:pPr>
              <w:rPr>
                <w:rFonts w:cstheme="minorHAnsi"/>
                <w:sz w:val="20"/>
                <w:szCs w:val="20"/>
              </w:rPr>
            </w:pPr>
          </w:p>
        </w:tc>
      </w:tr>
      <w:tr w:rsidR="00D62414" w:rsidRPr="00E5435F" w14:paraId="798AC49C" w14:textId="77777777" w:rsidTr="001861BF">
        <w:trPr>
          <w:trHeight w:val="441"/>
        </w:trPr>
        <w:tc>
          <w:tcPr>
            <w:tcW w:w="3174" w:type="pct"/>
            <w:vMerge/>
          </w:tcPr>
          <w:p w14:paraId="293F9795" w14:textId="77777777" w:rsidR="00D62414" w:rsidRPr="00E5435F" w:rsidRDefault="00D62414" w:rsidP="001861BF">
            <w:pPr>
              <w:rPr>
                <w:rFonts w:cstheme="minorHAnsi"/>
                <w:b/>
                <w:bCs/>
                <w:i/>
                <w:iCs/>
                <w:sz w:val="20"/>
                <w:szCs w:val="20"/>
                <w:u w:val="single"/>
              </w:rPr>
            </w:pPr>
          </w:p>
        </w:tc>
        <w:tc>
          <w:tcPr>
            <w:tcW w:w="641" w:type="pct"/>
          </w:tcPr>
          <w:p w14:paraId="07A7024E" w14:textId="5294DC6D" w:rsidR="00D62414" w:rsidRPr="00910EAF" w:rsidRDefault="00A905E0" w:rsidP="001861BF">
            <w:pPr>
              <w:rPr>
                <w:rFonts w:cstheme="minorHAnsi"/>
                <w:color w:val="000000" w:themeColor="text1"/>
                <w:sz w:val="20"/>
                <w:szCs w:val="20"/>
              </w:rPr>
            </w:pPr>
            <w:r w:rsidRPr="00910EAF">
              <w:rPr>
                <w:rFonts w:cstheme="minorHAnsi"/>
                <w:color w:val="000000" w:themeColor="text1"/>
                <w:sz w:val="20"/>
                <w:szCs w:val="20"/>
              </w:rPr>
              <w:t>PL #4 March 19, 2024</w:t>
            </w:r>
          </w:p>
        </w:tc>
        <w:tc>
          <w:tcPr>
            <w:tcW w:w="610" w:type="pct"/>
          </w:tcPr>
          <w:p w14:paraId="2D101AC7" w14:textId="77777777" w:rsidR="00D62414" w:rsidRPr="00910EAF" w:rsidRDefault="00D62414" w:rsidP="001861BF">
            <w:pPr>
              <w:rPr>
                <w:rFonts w:cstheme="minorHAnsi"/>
                <w:color w:val="000000" w:themeColor="text1"/>
                <w:sz w:val="20"/>
                <w:szCs w:val="20"/>
              </w:rPr>
            </w:pPr>
          </w:p>
        </w:tc>
        <w:tc>
          <w:tcPr>
            <w:tcW w:w="575" w:type="pct"/>
            <w:vMerge/>
          </w:tcPr>
          <w:p w14:paraId="5DE01B78" w14:textId="77777777" w:rsidR="00D62414" w:rsidRPr="00E5435F" w:rsidRDefault="00D62414" w:rsidP="001861BF">
            <w:pPr>
              <w:rPr>
                <w:rFonts w:cstheme="minorHAnsi"/>
                <w:sz w:val="20"/>
                <w:szCs w:val="20"/>
              </w:rPr>
            </w:pPr>
          </w:p>
        </w:tc>
      </w:tr>
      <w:tr w:rsidR="00D62414" w:rsidRPr="00E5435F" w14:paraId="1D4A1048" w14:textId="77777777" w:rsidTr="001861BF">
        <w:trPr>
          <w:trHeight w:val="1503"/>
        </w:trPr>
        <w:tc>
          <w:tcPr>
            <w:tcW w:w="3174" w:type="pct"/>
          </w:tcPr>
          <w:p w14:paraId="41F470B3" w14:textId="77777777" w:rsidR="00D62414" w:rsidRDefault="00D62414" w:rsidP="001861BF">
            <w:pPr>
              <w:spacing w:line="259" w:lineRule="auto"/>
              <w:rPr>
                <w:rFonts w:cstheme="minorHAnsi"/>
                <w:b/>
                <w:bCs/>
                <w:sz w:val="20"/>
                <w:szCs w:val="20"/>
                <w:u w:val="single"/>
              </w:rPr>
            </w:pPr>
            <w:r w:rsidRPr="00F125A3">
              <w:rPr>
                <w:rFonts w:cstheme="minorHAnsi"/>
                <w:b/>
                <w:bCs/>
                <w:i/>
                <w:iCs/>
                <w:sz w:val="20"/>
                <w:szCs w:val="20"/>
              </w:rPr>
              <w:t>5. Required</w:t>
            </w:r>
            <w:r w:rsidRPr="00E5435F">
              <w:rPr>
                <w:rFonts w:cstheme="minorHAnsi"/>
                <w:b/>
                <w:bCs/>
                <w:i/>
                <w:iCs/>
                <w:sz w:val="20"/>
                <w:szCs w:val="20"/>
              </w:rPr>
              <w:t xml:space="preserve"> </w:t>
            </w:r>
            <w:r w:rsidRPr="00E5435F">
              <w:rPr>
                <w:rFonts w:cstheme="minorHAnsi"/>
                <w:sz w:val="20"/>
                <w:szCs w:val="20"/>
                <w:u w:val="single"/>
              </w:rPr>
              <w:t xml:space="preserve">Transition Activities for </w:t>
            </w:r>
            <w:r>
              <w:rPr>
                <w:rFonts w:cstheme="minorHAnsi"/>
                <w:sz w:val="20"/>
                <w:szCs w:val="20"/>
                <w:u w:val="single"/>
              </w:rPr>
              <w:t>parents of students</w:t>
            </w:r>
            <w:r w:rsidRPr="00E5435F">
              <w:rPr>
                <w:rFonts w:cstheme="minorHAnsi"/>
                <w:sz w:val="20"/>
                <w:szCs w:val="20"/>
                <w:u w:val="single"/>
              </w:rPr>
              <w:t xml:space="preserve"> entering or exiting our school (Multiple options, not just visit the school)</w:t>
            </w:r>
            <w:r w:rsidRPr="00E5435F">
              <w:rPr>
                <w:rFonts w:cstheme="minorHAnsi"/>
                <w:sz w:val="20"/>
                <w:szCs w:val="20"/>
              </w:rPr>
              <w:t xml:space="preserve"> Parents will have an opportunity to learn about the next grade level in their child’s education. </w:t>
            </w:r>
            <w:r w:rsidRPr="00E5435F">
              <w:rPr>
                <w:rFonts w:cstheme="minorHAnsi"/>
                <w:b/>
                <w:bCs/>
                <w:sz w:val="20"/>
                <w:szCs w:val="20"/>
                <w:u w:val="single"/>
              </w:rPr>
              <w:t>Briefly describe the transition activities here:</w:t>
            </w:r>
          </w:p>
          <w:p w14:paraId="59945513" w14:textId="77777777" w:rsidR="00824CA0" w:rsidRPr="00247712" w:rsidRDefault="00824CA0" w:rsidP="00824CA0">
            <w:pPr>
              <w:widowControl w:val="0"/>
              <w:rPr>
                <w:rFonts w:cstheme="minorHAnsi"/>
                <w:b/>
                <w:bCs/>
                <w:sz w:val="20"/>
                <w:szCs w:val="20"/>
              </w:rPr>
            </w:pPr>
            <w:r>
              <w:rPr>
                <w:rFonts w:cstheme="minorHAnsi"/>
                <w:b/>
                <w:sz w:val="20"/>
                <w:szCs w:val="20"/>
                <w:lang w:val="en"/>
              </w:rPr>
              <w:t>Rising Kindergarten</w:t>
            </w:r>
            <w:r w:rsidRPr="00247712">
              <w:rPr>
                <w:rFonts w:cstheme="minorHAnsi"/>
                <w:b/>
                <w:sz w:val="20"/>
                <w:szCs w:val="20"/>
                <w:lang w:val="en"/>
              </w:rPr>
              <w:t xml:space="preserve"> Orientation-May </w:t>
            </w:r>
            <w:r>
              <w:rPr>
                <w:rFonts w:cstheme="minorHAnsi"/>
                <w:b/>
                <w:sz w:val="20"/>
                <w:szCs w:val="20"/>
                <w:lang w:val="en"/>
              </w:rPr>
              <w:t>14</w:t>
            </w:r>
            <w:r w:rsidRPr="004912E2">
              <w:rPr>
                <w:rFonts w:cstheme="minorHAnsi"/>
                <w:b/>
                <w:sz w:val="20"/>
                <w:szCs w:val="20"/>
                <w:vertAlign w:val="superscript"/>
                <w:lang w:val="en"/>
              </w:rPr>
              <w:t>th</w:t>
            </w:r>
            <w:r w:rsidRPr="00247712">
              <w:rPr>
                <w:rFonts w:cstheme="minorHAnsi"/>
                <w:b/>
                <w:sz w:val="20"/>
                <w:szCs w:val="20"/>
                <w:lang w:val="en"/>
              </w:rPr>
              <w:t>, 202</w:t>
            </w:r>
            <w:r>
              <w:rPr>
                <w:rFonts w:cstheme="minorHAnsi"/>
                <w:b/>
                <w:sz w:val="20"/>
                <w:szCs w:val="20"/>
                <w:lang w:val="en"/>
              </w:rPr>
              <w:t>4</w:t>
            </w:r>
          </w:p>
          <w:p w14:paraId="2A908FC6" w14:textId="77777777" w:rsidR="00824CA0" w:rsidRPr="00247712" w:rsidRDefault="00824CA0" w:rsidP="00824CA0">
            <w:pPr>
              <w:widowControl w:val="0"/>
              <w:rPr>
                <w:rFonts w:cstheme="minorHAnsi"/>
                <w:b/>
                <w:bCs/>
                <w:sz w:val="20"/>
                <w:szCs w:val="20"/>
              </w:rPr>
            </w:pPr>
            <w:r w:rsidRPr="00247712">
              <w:rPr>
                <w:rFonts w:cstheme="minorHAnsi"/>
                <w:sz w:val="20"/>
                <w:szCs w:val="20"/>
                <w:lang w:val="en"/>
              </w:rPr>
              <w:t>Parents will visit the school for a tour of classrooms and relevant areas of the building while their student participates in engaging activities with kindergarten teachers.</w:t>
            </w:r>
          </w:p>
          <w:p w14:paraId="5BA5A07D" w14:textId="7DB91F58" w:rsidR="00824CA0" w:rsidRPr="00E5435F" w:rsidRDefault="00824CA0" w:rsidP="001861BF">
            <w:pPr>
              <w:spacing w:line="259" w:lineRule="auto"/>
              <w:rPr>
                <w:rFonts w:cstheme="minorHAnsi"/>
                <w:sz w:val="20"/>
                <w:szCs w:val="20"/>
                <w:u w:val="single"/>
              </w:rPr>
            </w:pPr>
          </w:p>
        </w:tc>
        <w:tc>
          <w:tcPr>
            <w:tcW w:w="641" w:type="pct"/>
          </w:tcPr>
          <w:p w14:paraId="73AB2028" w14:textId="77777777" w:rsidR="00D62414" w:rsidRPr="00910EAF" w:rsidRDefault="00D62414" w:rsidP="001861BF">
            <w:pPr>
              <w:rPr>
                <w:rFonts w:cstheme="minorHAnsi"/>
                <w:color w:val="000000" w:themeColor="text1"/>
                <w:sz w:val="20"/>
                <w:szCs w:val="20"/>
              </w:rPr>
            </w:pPr>
          </w:p>
          <w:p w14:paraId="4B0A20AE" w14:textId="77777777" w:rsidR="002B5CFF" w:rsidRPr="00910EAF" w:rsidRDefault="002B5CFF" w:rsidP="001861BF">
            <w:pPr>
              <w:rPr>
                <w:rFonts w:cstheme="minorHAnsi"/>
                <w:color w:val="000000" w:themeColor="text1"/>
                <w:sz w:val="20"/>
                <w:szCs w:val="20"/>
              </w:rPr>
            </w:pPr>
          </w:p>
          <w:p w14:paraId="061EC470" w14:textId="77777777" w:rsidR="002B5CFF" w:rsidRPr="00910EAF" w:rsidRDefault="002B5CFF" w:rsidP="001861BF">
            <w:pPr>
              <w:rPr>
                <w:rFonts w:cstheme="minorHAnsi"/>
                <w:color w:val="000000" w:themeColor="text1"/>
                <w:sz w:val="20"/>
                <w:szCs w:val="20"/>
              </w:rPr>
            </w:pPr>
          </w:p>
          <w:p w14:paraId="7C0AB326" w14:textId="5AB763FB" w:rsidR="002B5CFF" w:rsidRPr="00910EAF" w:rsidRDefault="002B5CFF" w:rsidP="001861BF">
            <w:pPr>
              <w:rPr>
                <w:rFonts w:cstheme="minorHAnsi"/>
                <w:color w:val="000000" w:themeColor="text1"/>
                <w:sz w:val="20"/>
                <w:szCs w:val="20"/>
              </w:rPr>
            </w:pPr>
            <w:r w:rsidRPr="00910EAF">
              <w:rPr>
                <w:rFonts w:cstheme="minorHAnsi"/>
                <w:color w:val="000000" w:themeColor="text1"/>
                <w:sz w:val="20"/>
                <w:szCs w:val="20"/>
              </w:rPr>
              <w:t>May 14th</w:t>
            </w:r>
          </w:p>
        </w:tc>
        <w:tc>
          <w:tcPr>
            <w:tcW w:w="610" w:type="pct"/>
          </w:tcPr>
          <w:p w14:paraId="4187AD8B" w14:textId="77777777" w:rsidR="00D62414" w:rsidRPr="00910EAF" w:rsidRDefault="00D62414" w:rsidP="001861BF">
            <w:pPr>
              <w:rPr>
                <w:rFonts w:cstheme="minorHAnsi"/>
                <w:color w:val="000000" w:themeColor="text1"/>
                <w:sz w:val="20"/>
                <w:szCs w:val="20"/>
              </w:rPr>
            </w:pPr>
          </w:p>
        </w:tc>
        <w:tc>
          <w:tcPr>
            <w:tcW w:w="575" w:type="pct"/>
            <w:vAlign w:val="center"/>
          </w:tcPr>
          <w:p w14:paraId="0D198757" w14:textId="77777777" w:rsidR="00D62414" w:rsidRPr="00E5435F" w:rsidRDefault="00784465" w:rsidP="001861BF">
            <w:pPr>
              <w:jc w:val="center"/>
              <w:rPr>
                <w:rFonts w:cstheme="minorHAnsi"/>
                <w:sz w:val="20"/>
                <w:szCs w:val="20"/>
              </w:rPr>
            </w:pPr>
            <w:sdt>
              <w:sdtPr>
                <w:rPr>
                  <w:rFonts w:cstheme="minorHAnsi"/>
                  <w:sz w:val="20"/>
                  <w:szCs w:val="20"/>
                </w:rPr>
                <w:id w:val="740688073"/>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1        </w:t>
            </w:r>
            <w:sdt>
              <w:sdtPr>
                <w:rPr>
                  <w:rFonts w:cstheme="minorHAnsi"/>
                  <w:sz w:val="20"/>
                  <w:szCs w:val="20"/>
                </w:rPr>
                <w:id w:val="1979101155"/>
                <w14:checkbox>
                  <w14:checked w14:val="1"/>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4</w:t>
            </w:r>
          </w:p>
          <w:p w14:paraId="2769BFEA" w14:textId="77777777" w:rsidR="00D62414" w:rsidRPr="00E5435F" w:rsidRDefault="00784465" w:rsidP="001861BF">
            <w:pPr>
              <w:jc w:val="center"/>
              <w:rPr>
                <w:rFonts w:cstheme="minorHAnsi"/>
                <w:sz w:val="20"/>
                <w:szCs w:val="20"/>
              </w:rPr>
            </w:pPr>
            <w:sdt>
              <w:sdtPr>
                <w:rPr>
                  <w:rFonts w:cstheme="minorHAnsi"/>
                  <w:sz w:val="20"/>
                  <w:szCs w:val="20"/>
                </w:rPr>
                <w:id w:val="-170727031"/>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2        </w:t>
            </w:r>
            <w:sdt>
              <w:sdtPr>
                <w:rPr>
                  <w:rFonts w:cstheme="minorHAnsi"/>
                  <w:sz w:val="20"/>
                  <w:szCs w:val="20"/>
                </w:rPr>
                <w:id w:val="-1845930304"/>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5</w:t>
            </w:r>
          </w:p>
          <w:p w14:paraId="1EF44D66" w14:textId="77777777" w:rsidR="00D62414" w:rsidRPr="00E5435F" w:rsidRDefault="00D62414" w:rsidP="001861BF">
            <w:pPr>
              <w:rPr>
                <w:rFonts w:cstheme="minorHAnsi"/>
                <w:sz w:val="20"/>
                <w:szCs w:val="20"/>
              </w:rPr>
            </w:pPr>
            <w:r w:rsidRPr="00E5435F">
              <w:rPr>
                <w:rFonts w:cstheme="minorHAnsi"/>
                <w:sz w:val="20"/>
                <w:szCs w:val="20"/>
              </w:rPr>
              <w:t xml:space="preserve">  </w:t>
            </w:r>
            <w:r>
              <w:rPr>
                <w:rFonts w:cstheme="minorHAnsi"/>
                <w:sz w:val="20"/>
                <w:szCs w:val="20"/>
              </w:rPr>
              <w:t xml:space="preserve"> </w:t>
            </w:r>
            <w:r w:rsidRPr="00E5435F">
              <w:rPr>
                <w:rFonts w:cstheme="minorHAnsi"/>
                <w:sz w:val="20"/>
                <w:szCs w:val="20"/>
              </w:rPr>
              <w:t xml:space="preserve">  </w:t>
            </w:r>
            <w:sdt>
              <w:sdtPr>
                <w:rPr>
                  <w:rFonts w:cstheme="minorHAnsi"/>
                  <w:sz w:val="20"/>
                  <w:szCs w:val="20"/>
                </w:rPr>
                <w:id w:val="1351225239"/>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3        </w:t>
            </w:r>
            <w:sdt>
              <w:sdtPr>
                <w:rPr>
                  <w:rFonts w:cstheme="minorHAnsi"/>
                  <w:sz w:val="20"/>
                  <w:szCs w:val="20"/>
                </w:rPr>
                <w:id w:val="1668276245"/>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r w:rsidR="00D62414" w:rsidRPr="00E5435F" w14:paraId="4CA26F1C" w14:textId="77777777" w:rsidTr="001861BF">
        <w:trPr>
          <w:trHeight w:val="1638"/>
        </w:trPr>
        <w:tc>
          <w:tcPr>
            <w:tcW w:w="3174" w:type="pct"/>
          </w:tcPr>
          <w:p w14:paraId="3D5F65E9" w14:textId="77777777" w:rsidR="00D62414" w:rsidRPr="00E5435F" w:rsidRDefault="00D62414" w:rsidP="001861BF">
            <w:pPr>
              <w:rPr>
                <w:rFonts w:cstheme="minorHAnsi"/>
                <w:i/>
                <w:iCs/>
                <w:sz w:val="16"/>
                <w:szCs w:val="16"/>
              </w:rPr>
            </w:pPr>
            <w:r w:rsidRPr="00F125A3">
              <w:rPr>
                <w:rFonts w:cstheme="minorHAnsi"/>
                <w:b/>
                <w:bCs/>
                <w:i/>
                <w:iCs/>
                <w:sz w:val="20"/>
                <w:szCs w:val="20"/>
              </w:rPr>
              <w:t>6. Required</w:t>
            </w:r>
            <w:r w:rsidRPr="00F125A3">
              <w:rPr>
                <w:rFonts w:cstheme="minorHAnsi"/>
                <w:sz w:val="20"/>
                <w:szCs w:val="20"/>
              </w:rPr>
              <w:t>:</w:t>
            </w:r>
            <w:r w:rsidRPr="00E5435F">
              <w:rPr>
                <w:rFonts w:cstheme="minorHAnsi"/>
                <w:sz w:val="20"/>
                <w:szCs w:val="20"/>
              </w:rPr>
              <w:t xml:space="preserve"> Provide information related to school and parent/programs meetings in a format and language parents can understand. </w:t>
            </w:r>
            <w:r w:rsidRPr="00E5435F">
              <w:rPr>
                <w:rFonts w:cstheme="minorHAnsi"/>
                <w:i/>
                <w:iCs/>
                <w:sz w:val="16"/>
                <w:szCs w:val="16"/>
              </w:rPr>
              <w:t>SWP Checklist 5.d</w:t>
            </w:r>
          </w:p>
        </w:tc>
        <w:tc>
          <w:tcPr>
            <w:tcW w:w="1251" w:type="pct"/>
            <w:gridSpan w:val="2"/>
          </w:tcPr>
          <w:p w14:paraId="0FD567A0" w14:textId="77777777" w:rsidR="00D62414" w:rsidRPr="00910EAF" w:rsidRDefault="00D62414" w:rsidP="001861BF">
            <w:pPr>
              <w:rPr>
                <w:rFonts w:cstheme="minorHAnsi"/>
                <w:color w:val="000000" w:themeColor="text1"/>
                <w:sz w:val="20"/>
                <w:szCs w:val="20"/>
              </w:rPr>
            </w:pPr>
            <w:r w:rsidRPr="00910EAF">
              <w:rPr>
                <w:rFonts w:cstheme="minorHAnsi"/>
                <w:b/>
                <w:bCs/>
                <w:i/>
                <w:iCs/>
                <w:color w:val="000000" w:themeColor="text1"/>
                <w:sz w:val="20"/>
                <w:szCs w:val="20"/>
                <w:u w:val="single"/>
              </w:rPr>
              <w:t>List documents translated for parents:</w:t>
            </w:r>
          </w:p>
          <w:p w14:paraId="06FD5920" w14:textId="77777777" w:rsidR="00D62414" w:rsidRPr="00910EAF" w:rsidRDefault="00B530B2" w:rsidP="001861BF">
            <w:pPr>
              <w:rPr>
                <w:rFonts w:cstheme="minorHAnsi"/>
                <w:color w:val="000000" w:themeColor="text1"/>
                <w:sz w:val="20"/>
                <w:szCs w:val="20"/>
              </w:rPr>
            </w:pPr>
            <w:r w:rsidRPr="00910EAF">
              <w:rPr>
                <w:rFonts w:cstheme="minorHAnsi"/>
                <w:color w:val="000000" w:themeColor="text1"/>
                <w:sz w:val="20"/>
                <w:szCs w:val="20"/>
              </w:rPr>
              <w:t>Compacts</w:t>
            </w:r>
          </w:p>
          <w:p w14:paraId="08F51FA6" w14:textId="204D6223" w:rsidR="00B530B2" w:rsidRPr="00910EAF" w:rsidRDefault="00B530B2" w:rsidP="001861BF">
            <w:pPr>
              <w:rPr>
                <w:rFonts w:cstheme="minorHAnsi"/>
                <w:color w:val="000000" w:themeColor="text1"/>
                <w:sz w:val="20"/>
                <w:szCs w:val="20"/>
              </w:rPr>
            </w:pPr>
            <w:r w:rsidRPr="00910EAF">
              <w:rPr>
                <w:rFonts w:cstheme="minorHAnsi"/>
                <w:color w:val="000000" w:themeColor="text1"/>
                <w:sz w:val="20"/>
                <w:szCs w:val="20"/>
              </w:rPr>
              <w:t>Policies</w:t>
            </w:r>
          </w:p>
        </w:tc>
        <w:tc>
          <w:tcPr>
            <w:tcW w:w="575" w:type="pct"/>
          </w:tcPr>
          <w:p w14:paraId="3ECBD176" w14:textId="77777777" w:rsidR="00D62414" w:rsidRPr="00E5435F" w:rsidRDefault="00784465" w:rsidP="001861BF">
            <w:pPr>
              <w:jc w:val="center"/>
              <w:rPr>
                <w:rFonts w:cstheme="minorHAnsi"/>
                <w:sz w:val="20"/>
                <w:szCs w:val="20"/>
              </w:rPr>
            </w:pPr>
            <w:sdt>
              <w:sdtPr>
                <w:rPr>
                  <w:rFonts w:cstheme="minorHAnsi"/>
                  <w:sz w:val="20"/>
                  <w:szCs w:val="20"/>
                </w:rPr>
                <w:id w:val="-1605340583"/>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1        </w:t>
            </w:r>
            <w:sdt>
              <w:sdtPr>
                <w:rPr>
                  <w:rFonts w:cstheme="minorHAnsi"/>
                  <w:sz w:val="20"/>
                  <w:szCs w:val="20"/>
                </w:rPr>
                <w:id w:val="327496591"/>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4</w:t>
            </w:r>
          </w:p>
          <w:p w14:paraId="2C2F7183" w14:textId="77777777" w:rsidR="00D62414" w:rsidRPr="00E5435F" w:rsidRDefault="00784465" w:rsidP="001861BF">
            <w:pPr>
              <w:jc w:val="center"/>
              <w:rPr>
                <w:rFonts w:cstheme="minorHAnsi"/>
                <w:sz w:val="20"/>
                <w:szCs w:val="20"/>
              </w:rPr>
            </w:pPr>
            <w:sdt>
              <w:sdtPr>
                <w:rPr>
                  <w:rFonts w:cstheme="minorHAnsi"/>
                  <w:sz w:val="20"/>
                  <w:szCs w:val="20"/>
                </w:rPr>
                <w:id w:val="-850103565"/>
                <w14:checkbox>
                  <w14:checked w14:val="0"/>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2        </w:t>
            </w:r>
            <w:sdt>
              <w:sdtPr>
                <w:rPr>
                  <w:rFonts w:cstheme="minorHAnsi"/>
                  <w:sz w:val="20"/>
                  <w:szCs w:val="20"/>
                </w:rPr>
                <w:id w:val="645481526"/>
                <w14:checkbox>
                  <w14:checked w14:val="1"/>
                  <w14:checkedState w14:val="2612" w14:font="MS Gothic"/>
                  <w14:uncheckedState w14:val="2610" w14:font="MS Gothic"/>
                </w14:checkbox>
              </w:sdtPr>
              <w:sdtEndPr/>
              <w:sdtContent>
                <w:r w:rsidR="00D62414" w:rsidRPr="00E5435F">
                  <w:rPr>
                    <w:rFonts w:ascii="Segoe UI Symbol" w:eastAsia="MS Gothic" w:hAnsi="Segoe UI Symbol" w:cs="Segoe UI Symbol"/>
                    <w:sz w:val="20"/>
                    <w:szCs w:val="20"/>
                  </w:rPr>
                  <w:t>☒</w:t>
                </w:r>
              </w:sdtContent>
            </w:sdt>
            <w:r w:rsidR="00D62414" w:rsidRPr="00E5435F">
              <w:rPr>
                <w:rFonts w:cstheme="minorHAnsi"/>
                <w:sz w:val="20"/>
                <w:szCs w:val="20"/>
              </w:rPr>
              <w:t xml:space="preserve"> 5</w:t>
            </w:r>
          </w:p>
          <w:p w14:paraId="332279AB" w14:textId="77777777" w:rsidR="00D62414" w:rsidRPr="00E5435F" w:rsidRDefault="00D62414" w:rsidP="001861BF">
            <w:pPr>
              <w:rPr>
                <w:rFonts w:cstheme="minorHAnsi"/>
                <w:sz w:val="20"/>
                <w:szCs w:val="20"/>
              </w:rPr>
            </w:pPr>
            <w:r>
              <w:rPr>
                <w:rFonts w:cstheme="minorHAnsi"/>
                <w:sz w:val="20"/>
                <w:szCs w:val="20"/>
              </w:rPr>
              <w:t xml:space="preserve"> </w:t>
            </w:r>
            <w:r w:rsidRPr="00E5435F">
              <w:rPr>
                <w:rFonts w:cstheme="minorHAnsi"/>
                <w:sz w:val="20"/>
                <w:szCs w:val="20"/>
              </w:rPr>
              <w:t xml:space="preserve">    </w:t>
            </w:r>
            <w:sdt>
              <w:sdtPr>
                <w:rPr>
                  <w:rFonts w:cstheme="minorHAnsi"/>
                  <w:sz w:val="20"/>
                  <w:szCs w:val="20"/>
                </w:rPr>
                <w:id w:val="518507383"/>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3        </w:t>
            </w:r>
            <w:sdt>
              <w:sdtPr>
                <w:rPr>
                  <w:rFonts w:cstheme="minorHAnsi"/>
                  <w:sz w:val="20"/>
                  <w:szCs w:val="20"/>
                </w:rPr>
                <w:id w:val="-76828665"/>
                <w14:checkbox>
                  <w14:checked w14:val="0"/>
                  <w14:checkedState w14:val="2612" w14:font="MS Gothic"/>
                  <w14:uncheckedState w14:val="2610" w14:font="MS Gothic"/>
                </w14:checkbox>
              </w:sdtPr>
              <w:sdtEndPr/>
              <w:sdtContent>
                <w:r w:rsidRPr="00E5435F">
                  <w:rPr>
                    <w:rFonts w:ascii="Segoe UI Symbol" w:eastAsia="MS Gothic" w:hAnsi="Segoe UI Symbol" w:cs="Segoe UI Symbol"/>
                    <w:sz w:val="20"/>
                    <w:szCs w:val="20"/>
                  </w:rPr>
                  <w:t>☐</w:t>
                </w:r>
              </w:sdtContent>
            </w:sdt>
            <w:r w:rsidRPr="00E5435F">
              <w:rPr>
                <w:rFonts w:cstheme="minorHAnsi"/>
                <w:sz w:val="20"/>
                <w:szCs w:val="20"/>
              </w:rPr>
              <w:t xml:space="preserve"> 6</w:t>
            </w:r>
          </w:p>
        </w:tc>
      </w:tr>
    </w:tbl>
    <w:p w14:paraId="7310B95C" w14:textId="77668B43" w:rsidR="00280B90" w:rsidRDefault="00280B90"/>
    <w:tbl>
      <w:tblPr>
        <w:tblStyle w:val="TableGrid1"/>
        <w:tblpPr w:leftFromText="180" w:rightFromText="180" w:vertAnchor="text" w:horzAnchor="margin" w:tblpXSpec="center" w:tblpY="-5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4136"/>
        <w:gridCol w:w="1171"/>
        <w:gridCol w:w="1148"/>
        <w:gridCol w:w="1655"/>
        <w:gridCol w:w="1073"/>
        <w:gridCol w:w="993"/>
        <w:gridCol w:w="3143"/>
        <w:gridCol w:w="1071"/>
      </w:tblGrid>
      <w:tr w:rsidR="00A77F00" w:rsidRPr="00A6534E" w14:paraId="301E7064" w14:textId="77777777" w:rsidTr="00F25F89">
        <w:trPr>
          <w:trHeight w:val="603"/>
        </w:trPr>
        <w:tc>
          <w:tcPr>
            <w:tcW w:w="5000" w:type="pct"/>
            <w:gridSpan w:val="8"/>
            <w:shd w:val="clear" w:color="auto" w:fill="DEEAF6" w:themeFill="accent5" w:themeFillTint="33"/>
            <w:vAlign w:val="center"/>
          </w:tcPr>
          <w:p w14:paraId="41A3486E" w14:textId="5EBB0605" w:rsidR="00A77F00" w:rsidRPr="00A6534E" w:rsidRDefault="00A77F00" w:rsidP="006B7D2E">
            <w:pPr>
              <w:jc w:val="center"/>
              <w:rPr>
                <w:rFonts w:cstheme="minorHAnsi"/>
                <w:b/>
                <w:bCs/>
                <w:sz w:val="24"/>
                <w:szCs w:val="24"/>
              </w:rPr>
            </w:pPr>
            <w:r w:rsidRPr="00A6534E">
              <w:rPr>
                <w:rFonts w:cstheme="minorHAnsi"/>
                <w:b/>
                <w:bCs/>
                <w:sz w:val="24"/>
                <w:szCs w:val="24"/>
              </w:rPr>
              <w:t xml:space="preserve">School Developed </w:t>
            </w:r>
            <w:r w:rsidR="00F304F1">
              <w:rPr>
                <w:rFonts w:cstheme="minorHAnsi"/>
                <w:b/>
                <w:bCs/>
                <w:sz w:val="24"/>
                <w:szCs w:val="24"/>
              </w:rPr>
              <w:t>Family</w:t>
            </w:r>
            <w:r w:rsidRPr="00A6534E">
              <w:rPr>
                <w:rFonts w:cstheme="minorHAnsi"/>
                <w:b/>
                <w:bCs/>
                <w:sz w:val="24"/>
                <w:szCs w:val="24"/>
              </w:rPr>
              <w:t xml:space="preserve"> Engagement Activities </w:t>
            </w:r>
            <w:r w:rsidRPr="00A6534E">
              <w:rPr>
                <w:rFonts w:cstheme="minorHAnsi"/>
                <w:b/>
                <w:bCs/>
                <w:i/>
                <w:iCs/>
                <w:sz w:val="24"/>
                <w:szCs w:val="24"/>
              </w:rPr>
              <w:t>(</w:t>
            </w:r>
            <w:r w:rsidR="00F10F20" w:rsidRPr="00A6534E">
              <w:rPr>
                <w:rFonts w:cstheme="minorHAnsi"/>
                <w:b/>
                <w:bCs/>
                <w:i/>
                <w:iCs/>
                <w:sz w:val="24"/>
                <w:szCs w:val="24"/>
              </w:rPr>
              <w:t>Required for “Shall’s” 2 and 6)</w:t>
            </w:r>
          </w:p>
        </w:tc>
      </w:tr>
      <w:tr w:rsidR="00EC3829" w:rsidRPr="00A6534E" w14:paraId="47019AD6" w14:textId="77777777" w:rsidTr="00AF5B45">
        <w:trPr>
          <w:trHeight w:val="869"/>
        </w:trPr>
        <w:tc>
          <w:tcPr>
            <w:tcW w:w="1437" w:type="pct"/>
            <w:shd w:val="clear" w:color="auto" w:fill="DEEAF6" w:themeFill="accent5" w:themeFillTint="33"/>
            <w:vAlign w:val="center"/>
          </w:tcPr>
          <w:p w14:paraId="5D9A5EA7" w14:textId="68D0E967" w:rsidR="00EC3829" w:rsidRPr="00A6534E" w:rsidRDefault="00EC3829" w:rsidP="006B7D2E">
            <w:pPr>
              <w:spacing w:line="259" w:lineRule="auto"/>
              <w:ind w:left="22"/>
              <w:jc w:val="center"/>
              <w:rPr>
                <w:rFonts w:cstheme="minorHAnsi"/>
                <w:b/>
                <w:sz w:val="24"/>
                <w:szCs w:val="24"/>
              </w:rPr>
            </w:pPr>
            <w:r w:rsidRPr="00A6534E">
              <w:rPr>
                <w:rFonts w:cstheme="minorHAnsi"/>
                <w:b/>
                <w:sz w:val="24"/>
                <w:szCs w:val="24"/>
              </w:rPr>
              <w:t xml:space="preserve">School Developed </w:t>
            </w:r>
            <w:r w:rsidR="00C16EF0">
              <w:rPr>
                <w:rFonts w:cstheme="minorHAnsi"/>
                <w:b/>
                <w:sz w:val="24"/>
                <w:szCs w:val="24"/>
              </w:rPr>
              <w:t>Fa</w:t>
            </w:r>
            <w:r w:rsidR="00F304F1">
              <w:rPr>
                <w:rFonts w:cstheme="minorHAnsi"/>
                <w:b/>
                <w:sz w:val="24"/>
                <w:szCs w:val="24"/>
              </w:rPr>
              <w:t xml:space="preserve">mily </w:t>
            </w:r>
            <w:r w:rsidR="00F304F1">
              <w:rPr>
                <w:rFonts w:cstheme="minorHAnsi"/>
                <w:b/>
                <w:sz w:val="24"/>
                <w:szCs w:val="24"/>
              </w:rPr>
              <w:br/>
              <w:t>Engagement</w:t>
            </w:r>
            <w:r w:rsidRPr="00A6534E">
              <w:rPr>
                <w:rFonts w:cstheme="minorHAnsi"/>
                <w:b/>
                <w:sz w:val="24"/>
                <w:szCs w:val="24"/>
              </w:rPr>
              <w:t xml:space="preserve"> Activities</w:t>
            </w:r>
          </w:p>
          <w:p w14:paraId="372BEAAF" w14:textId="1E8649AF" w:rsidR="00EC3829" w:rsidRPr="00A6534E" w:rsidRDefault="00EC3829" w:rsidP="006B7D2E">
            <w:pPr>
              <w:spacing w:line="259" w:lineRule="auto"/>
              <w:ind w:left="22"/>
              <w:jc w:val="center"/>
              <w:rPr>
                <w:rFonts w:cstheme="minorHAnsi"/>
                <w:sz w:val="24"/>
                <w:szCs w:val="24"/>
                <w:u w:val="single"/>
              </w:rPr>
            </w:pPr>
            <w:r w:rsidRPr="00A6534E">
              <w:rPr>
                <w:rFonts w:cstheme="minorHAnsi"/>
                <w:b/>
                <w:sz w:val="24"/>
                <w:szCs w:val="24"/>
                <w:u w:val="single"/>
              </w:rPr>
              <w:t>(</w:t>
            </w:r>
            <w:r w:rsidR="00944D98">
              <w:rPr>
                <w:rFonts w:cstheme="minorHAnsi"/>
                <w:b/>
                <w:sz w:val="24"/>
                <w:szCs w:val="24"/>
                <w:u w:val="single"/>
              </w:rPr>
              <w:t>M</w:t>
            </w:r>
            <w:r w:rsidRPr="00A6534E">
              <w:rPr>
                <w:rFonts w:cstheme="minorHAnsi"/>
                <w:b/>
                <w:sz w:val="24"/>
                <w:szCs w:val="24"/>
                <w:u w:val="single"/>
              </w:rPr>
              <w:t>ust be listed in the school policy)</w:t>
            </w:r>
          </w:p>
        </w:tc>
        <w:tc>
          <w:tcPr>
            <w:tcW w:w="407" w:type="pct"/>
            <w:shd w:val="clear" w:color="auto" w:fill="DEEAF6" w:themeFill="accent5" w:themeFillTint="33"/>
            <w:vAlign w:val="center"/>
          </w:tcPr>
          <w:p w14:paraId="2AD70395" w14:textId="69D23C60" w:rsidR="00EC3829" w:rsidRPr="00A6534E" w:rsidRDefault="00EC3829" w:rsidP="006B7D2E">
            <w:pPr>
              <w:jc w:val="center"/>
              <w:rPr>
                <w:rFonts w:cstheme="minorHAnsi"/>
                <w:b/>
              </w:rPr>
            </w:pPr>
            <w:r w:rsidRPr="00A6534E">
              <w:rPr>
                <w:rFonts w:cstheme="minorHAnsi"/>
                <w:b/>
              </w:rPr>
              <w:t xml:space="preserve">“Shall” Addressed </w:t>
            </w:r>
          </w:p>
        </w:tc>
        <w:tc>
          <w:tcPr>
            <w:tcW w:w="399" w:type="pct"/>
            <w:shd w:val="clear" w:color="auto" w:fill="DEEAF6" w:themeFill="accent5" w:themeFillTint="33"/>
            <w:vAlign w:val="center"/>
          </w:tcPr>
          <w:p w14:paraId="4CB63352" w14:textId="5E0C9481" w:rsidR="00EC3829" w:rsidRPr="00A6534E" w:rsidRDefault="00EC3829" w:rsidP="006B7D2E">
            <w:pPr>
              <w:jc w:val="center"/>
              <w:rPr>
                <w:rFonts w:cstheme="minorHAnsi"/>
                <w:b/>
              </w:rPr>
            </w:pPr>
            <w:r w:rsidRPr="00A6534E">
              <w:rPr>
                <w:rFonts w:cstheme="minorHAnsi"/>
                <w:b/>
              </w:rPr>
              <w:t>Goal(s) Addressed</w:t>
            </w:r>
          </w:p>
        </w:tc>
        <w:tc>
          <w:tcPr>
            <w:tcW w:w="575" w:type="pct"/>
            <w:shd w:val="clear" w:color="auto" w:fill="DEEAF6" w:themeFill="accent5" w:themeFillTint="33"/>
            <w:vAlign w:val="center"/>
          </w:tcPr>
          <w:p w14:paraId="15B133F6" w14:textId="5F9AB247" w:rsidR="00EC3829" w:rsidRPr="00A6534E" w:rsidRDefault="00EC3829" w:rsidP="006B7D2E">
            <w:pPr>
              <w:jc w:val="center"/>
              <w:rPr>
                <w:rFonts w:cstheme="minorHAnsi"/>
                <w:b/>
              </w:rPr>
            </w:pPr>
            <w:r w:rsidRPr="00A6534E">
              <w:rPr>
                <w:rFonts w:cstheme="minorHAnsi"/>
                <w:b/>
              </w:rPr>
              <w:t xml:space="preserve">Resources </w:t>
            </w:r>
          </w:p>
        </w:tc>
        <w:tc>
          <w:tcPr>
            <w:tcW w:w="373" w:type="pct"/>
            <w:shd w:val="clear" w:color="auto" w:fill="DEEAF6" w:themeFill="accent5" w:themeFillTint="33"/>
            <w:vAlign w:val="center"/>
          </w:tcPr>
          <w:p w14:paraId="3EE420C8" w14:textId="77777777" w:rsidR="00EC3829" w:rsidRPr="00A6534E" w:rsidRDefault="00EC3829" w:rsidP="00977B4D">
            <w:pPr>
              <w:jc w:val="center"/>
              <w:rPr>
                <w:rFonts w:cstheme="minorHAnsi"/>
                <w:b/>
              </w:rPr>
            </w:pPr>
            <w:r w:rsidRPr="00A6534E">
              <w:rPr>
                <w:rFonts w:cstheme="minorHAnsi"/>
                <w:b/>
              </w:rPr>
              <w:t>Funding Source(s)</w:t>
            </w:r>
          </w:p>
          <w:p w14:paraId="4A232D1F" w14:textId="0E86BD72" w:rsidR="00B37F99" w:rsidRPr="00A6534E" w:rsidRDefault="00B37F99" w:rsidP="00977B4D">
            <w:pPr>
              <w:jc w:val="center"/>
              <w:rPr>
                <w:rFonts w:cstheme="minorHAnsi"/>
                <w:bCs/>
                <w:i/>
                <w:iCs/>
                <w:sz w:val="16"/>
                <w:szCs w:val="16"/>
              </w:rPr>
            </w:pPr>
            <w:r w:rsidRPr="00A6534E">
              <w:rPr>
                <w:rFonts w:cstheme="minorHAnsi"/>
                <w:bCs/>
                <w:i/>
                <w:iCs/>
                <w:sz w:val="16"/>
                <w:szCs w:val="16"/>
              </w:rPr>
              <w:t>SWP Checklis</w:t>
            </w:r>
            <w:r w:rsidR="000515CF" w:rsidRPr="00A6534E">
              <w:rPr>
                <w:rFonts w:cstheme="minorHAnsi"/>
                <w:bCs/>
                <w:i/>
                <w:iCs/>
                <w:sz w:val="16"/>
                <w:szCs w:val="16"/>
              </w:rPr>
              <w:t xml:space="preserve">t </w:t>
            </w:r>
            <w:r w:rsidR="00096045" w:rsidRPr="00A6534E">
              <w:rPr>
                <w:rFonts w:cstheme="minorHAnsi"/>
                <w:bCs/>
                <w:i/>
                <w:iCs/>
                <w:sz w:val="16"/>
                <w:szCs w:val="16"/>
              </w:rPr>
              <w:t>5.e</w:t>
            </w:r>
          </w:p>
        </w:tc>
        <w:tc>
          <w:tcPr>
            <w:tcW w:w="345" w:type="pct"/>
            <w:shd w:val="clear" w:color="auto" w:fill="DEEAF6" w:themeFill="accent5" w:themeFillTint="33"/>
            <w:vAlign w:val="center"/>
          </w:tcPr>
          <w:p w14:paraId="4286E66A" w14:textId="007B8923" w:rsidR="00EC3829" w:rsidRPr="00A6534E" w:rsidRDefault="00EC3829" w:rsidP="006B7D2E">
            <w:pPr>
              <w:jc w:val="center"/>
              <w:rPr>
                <w:rFonts w:cstheme="minorHAnsi"/>
                <w:b/>
              </w:rPr>
            </w:pPr>
            <w:r w:rsidRPr="00A6534E">
              <w:rPr>
                <w:rFonts w:cstheme="minorHAnsi"/>
                <w:b/>
              </w:rPr>
              <w:t>Date</w:t>
            </w:r>
          </w:p>
        </w:tc>
        <w:tc>
          <w:tcPr>
            <w:tcW w:w="1092" w:type="pct"/>
            <w:tcBorders>
              <w:bottom w:val="single" w:sz="4" w:space="0" w:color="auto"/>
            </w:tcBorders>
            <w:shd w:val="clear" w:color="auto" w:fill="DEEAF6" w:themeFill="accent5" w:themeFillTint="33"/>
            <w:vAlign w:val="center"/>
          </w:tcPr>
          <w:p w14:paraId="4C42366A" w14:textId="7920BAF0" w:rsidR="00EC3829" w:rsidRPr="00A6534E" w:rsidRDefault="00EC3829" w:rsidP="006B7D2E">
            <w:pPr>
              <w:rPr>
                <w:rFonts w:cstheme="minorHAnsi"/>
                <w:b/>
              </w:rPr>
            </w:pPr>
            <w:r w:rsidRPr="00A6534E">
              <w:rPr>
                <w:rFonts w:cstheme="minorHAnsi"/>
                <w:b/>
              </w:rPr>
              <w:t>How is the activity monitored, and evaluated? Include data/artifacts to be collected as evidence.</w:t>
            </w:r>
          </w:p>
        </w:tc>
        <w:tc>
          <w:tcPr>
            <w:tcW w:w="372" w:type="pct"/>
            <w:shd w:val="clear" w:color="auto" w:fill="DEEAF6" w:themeFill="accent5" w:themeFillTint="33"/>
            <w:vAlign w:val="center"/>
          </w:tcPr>
          <w:p w14:paraId="232E6C68" w14:textId="77777777" w:rsidR="00EC3829" w:rsidRPr="00A6534E" w:rsidRDefault="00EC3829" w:rsidP="006B7D2E">
            <w:pPr>
              <w:jc w:val="center"/>
              <w:rPr>
                <w:rFonts w:cstheme="minorHAnsi"/>
              </w:rPr>
            </w:pPr>
            <w:r w:rsidRPr="00A6534E">
              <w:rPr>
                <w:rFonts w:cstheme="minorHAnsi"/>
                <w:b/>
                <w:bCs/>
              </w:rPr>
              <w:t>Team Lead</w:t>
            </w:r>
          </w:p>
        </w:tc>
      </w:tr>
      <w:tr w:rsidR="00EC3829" w:rsidRPr="00A6534E" w14:paraId="38D62532" w14:textId="77777777" w:rsidTr="00362878">
        <w:trPr>
          <w:trHeight w:val="1665"/>
        </w:trPr>
        <w:tc>
          <w:tcPr>
            <w:tcW w:w="1437" w:type="pct"/>
          </w:tcPr>
          <w:p w14:paraId="239DE168" w14:textId="34B3AB23" w:rsidR="00EC3829" w:rsidRPr="00A6534E" w:rsidRDefault="00A909B4" w:rsidP="006B7D2E">
            <w:pPr>
              <w:rPr>
                <w:rFonts w:cstheme="minorHAnsi"/>
                <w:sz w:val="20"/>
                <w:szCs w:val="20"/>
              </w:rPr>
            </w:pPr>
            <w:r>
              <w:rPr>
                <w:rFonts w:cstheme="minorHAnsi"/>
                <w:sz w:val="20"/>
                <w:szCs w:val="20"/>
              </w:rPr>
              <w:t>Literacy Night</w:t>
            </w:r>
          </w:p>
        </w:tc>
        <w:tc>
          <w:tcPr>
            <w:tcW w:w="407" w:type="pct"/>
          </w:tcPr>
          <w:p w14:paraId="63DE08B6" w14:textId="77777777" w:rsidR="00EC3829" w:rsidRPr="00A6534E" w:rsidRDefault="00EC3829" w:rsidP="00F10F20">
            <w:pPr>
              <w:jc w:val="center"/>
              <w:rPr>
                <w:rFonts w:cstheme="minorHAnsi"/>
                <w:sz w:val="8"/>
                <w:szCs w:val="8"/>
              </w:rPr>
            </w:pPr>
          </w:p>
          <w:p w14:paraId="014FD051" w14:textId="4A46BF1C" w:rsidR="00F10F20" w:rsidRPr="00A6534E" w:rsidRDefault="00784465" w:rsidP="00F10F20">
            <w:pPr>
              <w:jc w:val="center"/>
              <w:rPr>
                <w:rFonts w:cstheme="minorHAnsi"/>
                <w:sz w:val="20"/>
                <w:szCs w:val="20"/>
              </w:rPr>
            </w:pPr>
            <w:sdt>
              <w:sdtPr>
                <w:rPr>
                  <w:rFonts w:cstheme="minorHAnsi"/>
                  <w:sz w:val="20"/>
                  <w:szCs w:val="20"/>
                </w:rPr>
                <w:id w:val="970633942"/>
                <w14:checkbox>
                  <w14:checked w14:val="0"/>
                  <w14:checkedState w14:val="2612" w14:font="MS Gothic"/>
                  <w14:uncheckedState w14:val="2610" w14:font="MS Gothic"/>
                </w14:checkbox>
              </w:sdtPr>
              <w:sdtEndPr/>
              <w:sdtContent>
                <w:r w:rsidR="00F10F20" w:rsidRPr="00A6534E">
                  <w:rPr>
                    <w:rFonts w:ascii="Segoe UI Symbol" w:eastAsia="MS Gothic" w:hAnsi="Segoe UI Symbol" w:cs="Segoe UI Symbol"/>
                    <w:sz w:val="20"/>
                    <w:szCs w:val="20"/>
                  </w:rPr>
                  <w:t>☐</w:t>
                </w:r>
              </w:sdtContent>
            </w:sdt>
            <w:r w:rsidR="00EC3829" w:rsidRPr="00A6534E">
              <w:rPr>
                <w:rFonts w:cstheme="minorHAnsi"/>
                <w:sz w:val="20"/>
                <w:szCs w:val="20"/>
              </w:rPr>
              <w:t xml:space="preserve"> 1</w:t>
            </w:r>
          </w:p>
          <w:p w14:paraId="0F3BE6AB" w14:textId="171E7349" w:rsidR="00F10F20" w:rsidRPr="00A6534E" w:rsidRDefault="00784465" w:rsidP="00F10F20">
            <w:pPr>
              <w:jc w:val="center"/>
              <w:rPr>
                <w:rFonts w:cstheme="minorHAnsi"/>
                <w:sz w:val="20"/>
                <w:szCs w:val="20"/>
              </w:rPr>
            </w:pPr>
            <w:sdt>
              <w:sdtPr>
                <w:rPr>
                  <w:rFonts w:cstheme="minorHAnsi"/>
                  <w:sz w:val="20"/>
                  <w:szCs w:val="20"/>
                </w:rPr>
                <w:id w:val="442806056"/>
                <w14:checkbox>
                  <w14:checked w14:val="1"/>
                  <w14:checkedState w14:val="2612" w14:font="MS Gothic"/>
                  <w14:uncheckedState w14:val="2610" w14:font="MS Gothic"/>
                </w14:checkbox>
              </w:sdtPr>
              <w:sdtEndPr/>
              <w:sdtContent>
                <w:r w:rsidR="008D5869" w:rsidRPr="00A6534E">
                  <w:rPr>
                    <w:rFonts w:ascii="Segoe UI Symbol" w:eastAsia="MS Gothic" w:hAnsi="Segoe UI Symbol" w:cs="Segoe UI Symbol"/>
                    <w:sz w:val="20"/>
                    <w:szCs w:val="20"/>
                  </w:rPr>
                  <w:t>☒</w:t>
                </w:r>
              </w:sdtContent>
            </w:sdt>
            <w:r w:rsidR="00EC3829" w:rsidRPr="00A6534E">
              <w:rPr>
                <w:rFonts w:cstheme="minorHAnsi"/>
                <w:sz w:val="20"/>
                <w:szCs w:val="20"/>
              </w:rPr>
              <w:t xml:space="preserve"> 2</w:t>
            </w:r>
          </w:p>
          <w:p w14:paraId="7043273E" w14:textId="06397065" w:rsidR="00F10F20" w:rsidRPr="00A6534E" w:rsidRDefault="00784465" w:rsidP="00F10F20">
            <w:pPr>
              <w:jc w:val="center"/>
              <w:rPr>
                <w:rFonts w:cstheme="minorHAnsi"/>
                <w:sz w:val="20"/>
                <w:szCs w:val="20"/>
              </w:rPr>
            </w:pPr>
            <w:sdt>
              <w:sdtPr>
                <w:rPr>
                  <w:rFonts w:cstheme="minorHAnsi"/>
                  <w:sz w:val="20"/>
                  <w:szCs w:val="20"/>
                </w:rPr>
                <w:id w:val="-198091380"/>
                <w14:checkbox>
                  <w14:checked w14:val="0"/>
                  <w14:checkedState w14:val="2612" w14:font="MS Gothic"/>
                  <w14:uncheckedState w14:val="2610" w14:font="MS Gothic"/>
                </w14:checkbox>
              </w:sdtPr>
              <w:sdtEndPr/>
              <w:sdtContent>
                <w:r w:rsidR="00EC3829" w:rsidRPr="00A6534E">
                  <w:rPr>
                    <w:rFonts w:ascii="Segoe UI Symbol" w:eastAsia="MS Gothic" w:hAnsi="Segoe UI Symbol" w:cs="Segoe UI Symbol"/>
                    <w:sz w:val="20"/>
                    <w:szCs w:val="20"/>
                  </w:rPr>
                  <w:t>☐</w:t>
                </w:r>
              </w:sdtContent>
            </w:sdt>
            <w:r w:rsidR="00EC3829" w:rsidRPr="00A6534E">
              <w:rPr>
                <w:rFonts w:cstheme="minorHAnsi"/>
                <w:sz w:val="20"/>
                <w:szCs w:val="20"/>
              </w:rPr>
              <w:t xml:space="preserve"> 3</w:t>
            </w:r>
          </w:p>
          <w:p w14:paraId="13718A5B" w14:textId="649980FF" w:rsidR="00F10F20" w:rsidRPr="00A6534E" w:rsidRDefault="00784465" w:rsidP="00F10F20">
            <w:pPr>
              <w:jc w:val="center"/>
              <w:rPr>
                <w:rFonts w:cstheme="minorHAnsi"/>
                <w:sz w:val="20"/>
                <w:szCs w:val="20"/>
              </w:rPr>
            </w:pPr>
            <w:sdt>
              <w:sdtPr>
                <w:rPr>
                  <w:rFonts w:cstheme="minorHAnsi"/>
                  <w:sz w:val="20"/>
                  <w:szCs w:val="20"/>
                </w:rPr>
                <w:id w:val="274223080"/>
                <w14:checkbox>
                  <w14:checked w14:val="0"/>
                  <w14:checkedState w14:val="2612" w14:font="MS Gothic"/>
                  <w14:uncheckedState w14:val="2610" w14:font="MS Gothic"/>
                </w14:checkbox>
              </w:sdtPr>
              <w:sdtEndPr/>
              <w:sdtContent>
                <w:r w:rsidR="00EC3829" w:rsidRPr="00A6534E">
                  <w:rPr>
                    <w:rFonts w:ascii="Segoe UI Symbol" w:eastAsia="MS Gothic" w:hAnsi="Segoe UI Symbol" w:cs="Segoe UI Symbol"/>
                    <w:sz w:val="20"/>
                    <w:szCs w:val="20"/>
                  </w:rPr>
                  <w:t>☐</w:t>
                </w:r>
              </w:sdtContent>
            </w:sdt>
            <w:r w:rsidR="00EC3829" w:rsidRPr="00A6534E">
              <w:rPr>
                <w:rFonts w:cstheme="minorHAnsi"/>
                <w:sz w:val="20"/>
                <w:szCs w:val="20"/>
              </w:rPr>
              <w:t xml:space="preserve"> 4</w:t>
            </w:r>
          </w:p>
          <w:p w14:paraId="6BFEF499" w14:textId="6FF69A37" w:rsidR="00F10F20" w:rsidRPr="00A6534E" w:rsidRDefault="00784465" w:rsidP="00F10F20">
            <w:pPr>
              <w:jc w:val="center"/>
              <w:rPr>
                <w:rFonts w:cstheme="minorHAnsi"/>
                <w:sz w:val="20"/>
                <w:szCs w:val="20"/>
              </w:rPr>
            </w:pPr>
            <w:sdt>
              <w:sdtPr>
                <w:rPr>
                  <w:rFonts w:cstheme="minorHAnsi"/>
                  <w:sz w:val="20"/>
                  <w:szCs w:val="20"/>
                </w:rPr>
                <w:id w:val="-671714164"/>
                <w14:checkbox>
                  <w14:checked w14:val="0"/>
                  <w14:checkedState w14:val="2612" w14:font="MS Gothic"/>
                  <w14:uncheckedState w14:val="2610" w14:font="MS Gothic"/>
                </w14:checkbox>
              </w:sdtPr>
              <w:sdtEndPr/>
              <w:sdtContent>
                <w:r w:rsidR="00EC3829" w:rsidRPr="00A6534E">
                  <w:rPr>
                    <w:rFonts w:ascii="Segoe UI Symbol" w:eastAsia="MS Gothic" w:hAnsi="Segoe UI Symbol" w:cs="Segoe UI Symbol"/>
                    <w:sz w:val="20"/>
                    <w:szCs w:val="20"/>
                  </w:rPr>
                  <w:t>☐</w:t>
                </w:r>
              </w:sdtContent>
            </w:sdt>
            <w:r w:rsidR="00EC3829" w:rsidRPr="00A6534E">
              <w:rPr>
                <w:rFonts w:cstheme="minorHAnsi"/>
                <w:sz w:val="20"/>
                <w:szCs w:val="20"/>
              </w:rPr>
              <w:t xml:space="preserve"> 5</w:t>
            </w:r>
          </w:p>
          <w:p w14:paraId="58010AE1" w14:textId="63F70A88" w:rsidR="00EC3829" w:rsidRPr="00A6534E" w:rsidRDefault="00784465" w:rsidP="00F10F20">
            <w:pPr>
              <w:jc w:val="center"/>
              <w:rPr>
                <w:rFonts w:cstheme="minorHAnsi"/>
                <w:sz w:val="16"/>
                <w:szCs w:val="16"/>
              </w:rPr>
            </w:pPr>
            <w:sdt>
              <w:sdtPr>
                <w:rPr>
                  <w:rFonts w:cstheme="minorHAnsi"/>
                  <w:sz w:val="20"/>
                  <w:szCs w:val="20"/>
                </w:rPr>
                <w:id w:val="-2081970982"/>
                <w14:checkbox>
                  <w14:checked w14:val="1"/>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EC3829" w:rsidRPr="00A6534E">
              <w:rPr>
                <w:rFonts w:cstheme="minorHAnsi"/>
                <w:sz w:val="20"/>
                <w:szCs w:val="20"/>
              </w:rPr>
              <w:t xml:space="preserve"> </w:t>
            </w:r>
            <w:r w:rsidR="00F10F20" w:rsidRPr="00A6534E">
              <w:rPr>
                <w:rFonts w:cstheme="minorHAnsi"/>
                <w:sz w:val="20"/>
                <w:szCs w:val="20"/>
              </w:rPr>
              <w:t>6</w:t>
            </w:r>
          </w:p>
        </w:tc>
        <w:tc>
          <w:tcPr>
            <w:tcW w:w="399" w:type="pct"/>
            <w:vAlign w:val="center"/>
          </w:tcPr>
          <w:p w14:paraId="7C9A9839" w14:textId="7759F517" w:rsidR="00EC3829" w:rsidRPr="00A6534E" w:rsidRDefault="00784465" w:rsidP="006B7D2E">
            <w:pPr>
              <w:rPr>
                <w:rFonts w:cstheme="minorHAnsi"/>
                <w:sz w:val="20"/>
                <w:szCs w:val="20"/>
              </w:rPr>
            </w:pPr>
            <w:sdt>
              <w:sdtPr>
                <w:rPr>
                  <w:rFonts w:cstheme="minorHAnsi"/>
                  <w:sz w:val="20"/>
                  <w:szCs w:val="20"/>
                </w:rPr>
                <w:id w:val="1302813358"/>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1      </w:t>
            </w:r>
            <w:sdt>
              <w:sdtPr>
                <w:rPr>
                  <w:rFonts w:cstheme="minorHAnsi"/>
                  <w:sz w:val="20"/>
                  <w:szCs w:val="20"/>
                </w:rPr>
                <w:id w:val="373586734"/>
                <w14:checkbox>
                  <w14:checked w14:val="1"/>
                  <w14:checkedState w14:val="2612" w14:font="MS Gothic"/>
                  <w14:uncheckedState w14:val="2610" w14:font="MS Gothic"/>
                </w14:checkbox>
              </w:sdtPr>
              <w:sdtEndPr/>
              <w:sdtContent>
                <w:r w:rsidR="00D1719A" w:rsidRPr="00D1719A">
                  <w:rPr>
                    <w:rFonts w:ascii="MS Gothic" w:hAnsi="MS Gothic" w:cstheme="minorHAnsi" w:hint="eastAsia"/>
                    <w:sz w:val="20"/>
                    <w:szCs w:val="20"/>
                  </w:rPr>
                  <w:t>☒</w:t>
                </w:r>
              </w:sdtContent>
            </w:sdt>
            <w:r w:rsidR="006B7D2E" w:rsidRPr="00A6534E">
              <w:rPr>
                <w:rFonts w:cstheme="minorHAnsi"/>
                <w:sz w:val="20"/>
                <w:szCs w:val="20"/>
              </w:rPr>
              <w:t xml:space="preserve"> Goal 2  </w:t>
            </w:r>
            <w:sdt>
              <w:sdtPr>
                <w:rPr>
                  <w:rFonts w:cstheme="minorHAnsi"/>
                  <w:sz w:val="20"/>
                  <w:szCs w:val="20"/>
                </w:rPr>
                <w:id w:val="-522164178"/>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3       </w:t>
            </w:r>
            <w:sdt>
              <w:sdtPr>
                <w:rPr>
                  <w:rFonts w:cstheme="minorHAnsi"/>
                  <w:sz w:val="20"/>
                  <w:szCs w:val="20"/>
                </w:rPr>
                <w:id w:val="339432961"/>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4  </w:t>
            </w:r>
          </w:p>
        </w:tc>
        <w:tc>
          <w:tcPr>
            <w:tcW w:w="575" w:type="pct"/>
          </w:tcPr>
          <w:p w14:paraId="0A816B8A" w14:textId="77777777" w:rsidR="00572F9F" w:rsidRDefault="00572F9F" w:rsidP="00572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Literacy resources and strategies</w:t>
            </w:r>
            <w:r>
              <w:rPr>
                <w:rStyle w:val="eop"/>
                <w:rFonts w:ascii="Calibri" w:hAnsi="Calibri" w:cs="Calibri"/>
                <w:sz w:val="20"/>
                <w:szCs w:val="20"/>
              </w:rPr>
              <w:t> </w:t>
            </w:r>
          </w:p>
          <w:p w14:paraId="2207336C" w14:textId="77777777" w:rsidR="00572F9F" w:rsidRDefault="00572F9F" w:rsidP="00572F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94C891C" w14:textId="77777777" w:rsidR="00572F9F" w:rsidRDefault="00572F9F" w:rsidP="00572F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Activity materials</w:t>
            </w:r>
            <w:r>
              <w:rPr>
                <w:rStyle w:val="eop"/>
                <w:rFonts w:ascii="Calibri" w:hAnsi="Calibri" w:cs="Calibri"/>
                <w:sz w:val="20"/>
                <w:szCs w:val="20"/>
              </w:rPr>
              <w:t> </w:t>
            </w:r>
          </w:p>
          <w:p w14:paraId="3B0B2EA2" w14:textId="04DBBAD1" w:rsidR="00EC3829" w:rsidRPr="00A6534E" w:rsidRDefault="00EC3829" w:rsidP="006B7D2E">
            <w:pPr>
              <w:rPr>
                <w:rFonts w:cstheme="minorHAnsi"/>
                <w:sz w:val="20"/>
                <w:szCs w:val="20"/>
              </w:rPr>
            </w:pPr>
          </w:p>
        </w:tc>
        <w:tc>
          <w:tcPr>
            <w:tcW w:w="373" w:type="pct"/>
          </w:tcPr>
          <w:p w14:paraId="3708CEF9" w14:textId="18CE9618" w:rsidR="00EC3829" w:rsidRPr="00A6534E" w:rsidRDefault="00572E65" w:rsidP="006B7D2E">
            <w:pPr>
              <w:rPr>
                <w:rFonts w:cstheme="minorHAnsi"/>
                <w:sz w:val="20"/>
                <w:szCs w:val="20"/>
              </w:rPr>
            </w:pPr>
            <w:r>
              <w:rPr>
                <w:rFonts w:cstheme="minorHAnsi"/>
                <w:sz w:val="20"/>
                <w:szCs w:val="20"/>
              </w:rPr>
              <w:t>Title I Funds</w:t>
            </w:r>
          </w:p>
        </w:tc>
        <w:tc>
          <w:tcPr>
            <w:tcW w:w="345" w:type="pct"/>
            <w:tcBorders>
              <w:right w:val="single" w:sz="4" w:space="0" w:color="auto"/>
            </w:tcBorders>
          </w:tcPr>
          <w:p w14:paraId="67F9034B" w14:textId="4EB59E11" w:rsidR="00EC3829" w:rsidRPr="00A6534E" w:rsidRDefault="00737B7C" w:rsidP="006B7D2E">
            <w:pPr>
              <w:rPr>
                <w:rFonts w:cstheme="minorHAnsi"/>
                <w:sz w:val="20"/>
                <w:szCs w:val="20"/>
              </w:rPr>
            </w:pPr>
            <w:r>
              <w:rPr>
                <w:rFonts w:cstheme="minorHAnsi"/>
                <w:sz w:val="20"/>
                <w:szCs w:val="20"/>
              </w:rPr>
              <w:t>Sept 21, 2023</w:t>
            </w:r>
          </w:p>
        </w:tc>
        <w:tc>
          <w:tcPr>
            <w:tcW w:w="1092" w:type="pct"/>
            <w:tcBorders>
              <w:top w:val="single" w:sz="4" w:space="0" w:color="auto"/>
              <w:left w:val="single" w:sz="4" w:space="0" w:color="auto"/>
              <w:right w:val="single" w:sz="4" w:space="0" w:color="auto"/>
            </w:tcBorders>
            <w:vAlign w:val="center"/>
          </w:tcPr>
          <w:p w14:paraId="5700301B" w14:textId="3CAFCFE9" w:rsidR="00EC3829" w:rsidRPr="00A6534E" w:rsidRDefault="00572E65" w:rsidP="006B7D2E">
            <w:pPr>
              <w:jc w:val="center"/>
              <w:rPr>
                <w:rFonts w:cstheme="minorHAnsi"/>
                <w:b/>
                <w:bCs/>
                <w:sz w:val="20"/>
                <w:szCs w:val="20"/>
              </w:rPr>
            </w:pPr>
            <w:r>
              <w:rPr>
                <w:rStyle w:val="normaltextrun"/>
                <w:rFonts w:ascii="Calibri" w:hAnsi="Calibri" w:cs="Calibri"/>
                <w:color w:val="000000"/>
                <w:sz w:val="20"/>
                <w:szCs w:val="20"/>
                <w:shd w:val="clear" w:color="auto" w:fill="FFFFFF"/>
              </w:rPr>
              <w:t>Families will participate in a variety of games and activities that promote literacy. Event invitation, sign-in sheets, evaluation forms, and pictures of the event will serve as evidence.</w:t>
            </w:r>
            <w:r>
              <w:rPr>
                <w:rStyle w:val="eop"/>
                <w:rFonts w:ascii="Calibri" w:hAnsi="Calibri" w:cs="Calibri"/>
                <w:color w:val="000000"/>
                <w:sz w:val="20"/>
                <w:szCs w:val="20"/>
                <w:shd w:val="clear" w:color="auto" w:fill="FFFFFF"/>
              </w:rPr>
              <w:t> </w:t>
            </w:r>
          </w:p>
        </w:tc>
        <w:tc>
          <w:tcPr>
            <w:tcW w:w="372" w:type="pct"/>
            <w:tcBorders>
              <w:left w:val="single" w:sz="4" w:space="0" w:color="auto"/>
            </w:tcBorders>
          </w:tcPr>
          <w:p w14:paraId="1203E9C6" w14:textId="77777777" w:rsidR="0029490A" w:rsidRDefault="00F50BB3" w:rsidP="00F50BB3">
            <w:pPr>
              <w:pStyle w:val="paragraph"/>
              <w:spacing w:before="0" w:beforeAutospacing="0" w:after="0" w:afterAutospacing="0"/>
              <w:textAlignment w:val="baseline"/>
              <w:rPr>
                <w:rStyle w:val="normaltextrun"/>
                <w:rFonts w:ascii="Calibri" w:hAnsi="Calibri" w:cs="Calibri"/>
                <w:sz w:val="20"/>
                <w:szCs w:val="20"/>
              </w:rPr>
            </w:pPr>
            <w:r>
              <w:rPr>
                <w:rStyle w:val="eop"/>
                <w:rFonts w:ascii="Calibri" w:hAnsi="Calibri" w:cs="Calibri"/>
                <w:sz w:val="20"/>
                <w:szCs w:val="20"/>
              </w:rPr>
              <w:t> </w:t>
            </w:r>
            <w:r>
              <w:rPr>
                <w:rStyle w:val="normaltextrun"/>
                <w:rFonts w:ascii="Calibri" w:hAnsi="Calibri" w:cs="Calibri"/>
                <w:sz w:val="20"/>
                <w:szCs w:val="20"/>
              </w:rPr>
              <w:t>Parent Facilitator</w:t>
            </w:r>
          </w:p>
          <w:p w14:paraId="22D739C6" w14:textId="77777777" w:rsidR="0029490A" w:rsidRDefault="0029490A" w:rsidP="00F50BB3">
            <w:pPr>
              <w:pStyle w:val="paragraph"/>
              <w:spacing w:before="0" w:beforeAutospacing="0" w:after="0" w:afterAutospacing="0"/>
              <w:textAlignment w:val="baseline"/>
              <w:rPr>
                <w:rStyle w:val="normaltextrun"/>
              </w:rPr>
            </w:pPr>
          </w:p>
          <w:p w14:paraId="0C38FA31" w14:textId="3C9A430E" w:rsidR="00F50BB3" w:rsidRPr="000D5871" w:rsidRDefault="0029490A" w:rsidP="00F50BB3">
            <w:pPr>
              <w:pStyle w:val="paragraph"/>
              <w:spacing w:before="0" w:beforeAutospacing="0" w:after="0" w:afterAutospacing="0"/>
              <w:textAlignment w:val="baseline"/>
              <w:rPr>
                <w:rFonts w:ascii="Calibri" w:hAnsi="Calibri" w:cs="Calibri"/>
                <w:sz w:val="20"/>
                <w:szCs w:val="20"/>
              </w:rPr>
            </w:pPr>
            <w:r w:rsidRPr="000D5871">
              <w:rPr>
                <w:rStyle w:val="normaltextrun"/>
                <w:rFonts w:ascii="Calibri" w:hAnsi="Calibri" w:cs="Calibri"/>
                <w:sz w:val="20"/>
                <w:szCs w:val="20"/>
              </w:rPr>
              <w:t>Committee</w:t>
            </w:r>
            <w:r w:rsidR="000D5871">
              <w:rPr>
                <w:rStyle w:val="normaltextrun"/>
                <w:rFonts w:ascii="Calibri" w:hAnsi="Calibri" w:cs="Calibri"/>
                <w:sz w:val="20"/>
                <w:szCs w:val="20"/>
              </w:rPr>
              <w:t xml:space="preserve"> members</w:t>
            </w:r>
            <w:r w:rsidR="00F50BB3" w:rsidRPr="000D5871">
              <w:rPr>
                <w:rStyle w:val="eop"/>
                <w:rFonts w:ascii="Calibri" w:hAnsi="Calibri" w:cs="Calibri"/>
                <w:sz w:val="20"/>
                <w:szCs w:val="20"/>
              </w:rPr>
              <w:t> </w:t>
            </w:r>
          </w:p>
          <w:p w14:paraId="3D42702C" w14:textId="77777777" w:rsidR="00EC3829" w:rsidRPr="00A6534E" w:rsidRDefault="00EC3829" w:rsidP="006B7D2E">
            <w:pPr>
              <w:rPr>
                <w:rFonts w:cstheme="minorHAnsi"/>
                <w:sz w:val="20"/>
                <w:szCs w:val="20"/>
              </w:rPr>
            </w:pPr>
          </w:p>
        </w:tc>
      </w:tr>
      <w:tr w:rsidR="00EC3829" w:rsidRPr="00A6534E" w14:paraId="5BC5334A" w14:textId="77777777" w:rsidTr="00362878">
        <w:trPr>
          <w:trHeight w:val="1593"/>
        </w:trPr>
        <w:tc>
          <w:tcPr>
            <w:tcW w:w="1437" w:type="pct"/>
          </w:tcPr>
          <w:p w14:paraId="0A5DC782" w14:textId="5935EE7E" w:rsidR="00EC3829" w:rsidRPr="00A6534E" w:rsidRDefault="00CA5BE5" w:rsidP="006B7D2E">
            <w:pPr>
              <w:spacing w:line="259" w:lineRule="auto"/>
              <w:rPr>
                <w:rFonts w:cstheme="minorHAnsi"/>
                <w:sz w:val="20"/>
                <w:szCs w:val="20"/>
              </w:rPr>
            </w:pPr>
            <w:r>
              <w:rPr>
                <w:rFonts w:cstheme="minorHAnsi"/>
                <w:sz w:val="20"/>
                <w:szCs w:val="20"/>
              </w:rPr>
              <w:t>Math</w:t>
            </w:r>
            <w:r w:rsidR="00DE07D8">
              <w:rPr>
                <w:rFonts w:cstheme="minorHAnsi"/>
                <w:sz w:val="20"/>
                <w:szCs w:val="20"/>
              </w:rPr>
              <w:t xml:space="preserve">/STEAM </w:t>
            </w:r>
            <w:r>
              <w:rPr>
                <w:rFonts w:cstheme="minorHAnsi"/>
                <w:sz w:val="20"/>
                <w:szCs w:val="20"/>
              </w:rPr>
              <w:t>Night</w:t>
            </w:r>
          </w:p>
        </w:tc>
        <w:tc>
          <w:tcPr>
            <w:tcW w:w="407" w:type="pct"/>
          </w:tcPr>
          <w:p w14:paraId="004F672D" w14:textId="77777777" w:rsidR="006218D5" w:rsidRPr="00A6534E" w:rsidRDefault="00784465" w:rsidP="006218D5">
            <w:pPr>
              <w:jc w:val="center"/>
              <w:rPr>
                <w:rFonts w:cstheme="minorHAnsi"/>
                <w:sz w:val="20"/>
                <w:szCs w:val="20"/>
              </w:rPr>
            </w:pPr>
            <w:sdt>
              <w:sdtPr>
                <w:rPr>
                  <w:rFonts w:cstheme="minorHAnsi"/>
                  <w:sz w:val="20"/>
                  <w:szCs w:val="20"/>
                </w:rPr>
                <w:id w:val="153040342"/>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1</w:t>
            </w:r>
          </w:p>
          <w:p w14:paraId="0135C766" w14:textId="77777777" w:rsidR="006218D5" w:rsidRPr="00A6534E" w:rsidRDefault="00784465" w:rsidP="006218D5">
            <w:pPr>
              <w:jc w:val="center"/>
              <w:rPr>
                <w:rFonts w:cstheme="minorHAnsi"/>
                <w:sz w:val="20"/>
                <w:szCs w:val="20"/>
              </w:rPr>
            </w:pPr>
            <w:sdt>
              <w:sdtPr>
                <w:rPr>
                  <w:rFonts w:cstheme="minorHAnsi"/>
                  <w:sz w:val="20"/>
                  <w:szCs w:val="20"/>
                </w:rPr>
                <w:id w:val="-917642150"/>
                <w14:checkbox>
                  <w14:checked w14:val="1"/>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2</w:t>
            </w:r>
          </w:p>
          <w:p w14:paraId="072F4151" w14:textId="77777777" w:rsidR="006218D5" w:rsidRPr="00A6534E" w:rsidRDefault="00784465" w:rsidP="006218D5">
            <w:pPr>
              <w:jc w:val="center"/>
              <w:rPr>
                <w:rFonts w:cstheme="minorHAnsi"/>
                <w:sz w:val="20"/>
                <w:szCs w:val="20"/>
              </w:rPr>
            </w:pPr>
            <w:sdt>
              <w:sdtPr>
                <w:rPr>
                  <w:rFonts w:cstheme="minorHAnsi"/>
                  <w:sz w:val="20"/>
                  <w:szCs w:val="20"/>
                </w:rPr>
                <w:id w:val="-1019995721"/>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3</w:t>
            </w:r>
          </w:p>
          <w:p w14:paraId="3AE97730" w14:textId="77777777" w:rsidR="006218D5" w:rsidRPr="00A6534E" w:rsidRDefault="00784465" w:rsidP="006218D5">
            <w:pPr>
              <w:jc w:val="center"/>
              <w:rPr>
                <w:rFonts w:cstheme="minorHAnsi"/>
                <w:sz w:val="20"/>
                <w:szCs w:val="20"/>
              </w:rPr>
            </w:pPr>
            <w:sdt>
              <w:sdtPr>
                <w:rPr>
                  <w:rFonts w:cstheme="minorHAnsi"/>
                  <w:sz w:val="20"/>
                  <w:szCs w:val="20"/>
                </w:rPr>
                <w:id w:val="-585697316"/>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4</w:t>
            </w:r>
          </w:p>
          <w:p w14:paraId="5F29B892" w14:textId="77777777" w:rsidR="006218D5" w:rsidRPr="00A6534E" w:rsidRDefault="00784465" w:rsidP="006218D5">
            <w:pPr>
              <w:jc w:val="center"/>
              <w:rPr>
                <w:rFonts w:cstheme="minorHAnsi"/>
                <w:sz w:val="20"/>
                <w:szCs w:val="20"/>
              </w:rPr>
            </w:pPr>
            <w:sdt>
              <w:sdtPr>
                <w:rPr>
                  <w:rFonts w:cstheme="minorHAnsi"/>
                  <w:sz w:val="20"/>
                  <w:szCs w:val="20"/>
                </w:rPr>
                <w:id w:val="696116891"/>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5</w:t>
            </w:r>
          </w:p>
          <w:p w14:paraId="3CE118BB" w14:textId="5D173A70" w:rsidR="00EC3829" w:rsidRPr="00A6534E" w:rsidRDefault="00784465" w:rsidP="006218D5">
            <w:pPr>
              <w:jc w:val="center"/>
              <w:rPr>
                <w:rFonts w:cstheme="minorHAnsi"/>
                <w:sz w:val="20"/>
                <w:szCs w:val="20"/>
              </w:rPr>
            </w:pPr>
            <w:sdt>
              <w:sdtPr>
                <w:rPr>
                  <w:rFonts w:cstheme="minorHAnsi"/>
                  <w:sz w:val="20"/>
                  <w:szCs w:val="20"/>
                </w:rPr>
                <w:id w:val="875275985"/>
                <w14:checkbox>
                  <w14:checked w14:val="1"/>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6</w:t>
            </w:r>
          </w:p>
        </w:tc>
        <w:tc>
          <w:tcPr>
            <w:tcW w:w="399" w:type="pct"/>
            <w:vAlign w:val="center"/>
          </w:tcPr>
          <w:p w14:paraId="02DC049F" w14:textId="0F50749D" w:rsidR="00EC3829" w:rsidRPr="00A6534E" w:rsidRDefault="00784465" w:rsidP="006B7D2E">
            <w:pPr>
              <w:rPr>
                <w:rFonts w:cstheme="minorHAnsi"/>
                <w:sz w:val="20"/>
                <w:szCs w:val="20"/>
              </w:rPr>
            </w:pPr>
            <w:sdt>
              <w:sdtPr>
                <w:rPr>
                  <w:rFonts w:cstheme="minorHAnsi"/>
                  <w:sz w:val="20"/>
                  <w:szCs w:val="20"/>
                </w:rPr>
                <w:id w:val="-1000893922"/>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1      </w:t>
            </w:r>
            <w:sdt>
              <w:sdtPr>
                <w:rPr>
                  <w:rFonts w:cstheme="minorHAnsi"/>
                  <w:sz w:val="20"/>
                  <w:szCs w:val="20"/>
                </w:rPr>
                <w:id w:val="-704095876"/>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2  </w:t>
            </w:r>
            <w:sdt>
              <w:sdtPr>
                <w:rPr>
                  <w:rFonts w:cstheme="minorHAnsi"/>
                  <w:sz w:val="20"/>
                  <w:szCs w:val="20"/>
                </w:rPr>
                <w:id w:val="1013197393"/>
                <w14:checkbox>
                  <w14:checked w14:val="1"/>
                  <w14:checkedState w14:val="2612" w14:font="MS Gothic"/>
                  <w14:uncheckedState w14:val="2610" w14:font="MS Gothic"/>
                </w14:checkbox>
              </w:sdtPr>
              <w:sdtEndPr/>
              <w:sdtContent>
                <w:r w:rsidR="00EF2A9B" w:rsidRPr="00EF2A9B">
                  <w:rPr>
                    <w:rFonts w:ascii="MS Gothic" w:hAnsi="MS Gothic" w:cstheme="minorHAnsi" w:hint="eastAsia"/>
                    <w:sz w:val="20"/>
                    <w:szCs w:val="20"/>
                  </w:rPr>
                  <w:t>☒</w:t>
                </w:r>
              </w:sdtContent>
            </w:sdt>
            <w:r w:rsidR="006B7D2E" w:rsidRPr="00A6534E">
              <w:rPr>
                <w:rFonts w:cstheme="minorHAnsi"/>
                <w:sz w:val="20"/>
                <w:szCs w:val="20"/>
              </w:rPr>
              <w:t xml:space="preserve"> Goal 3       </w:t>
            </w:r>
            <w:sdt>
              <w:sdtPr>
                <w:rPr>
                  <w:rFonts w:cstheme="minorHAnsi"/>
                  <w:sz w:val="20"/>
                  <w:szCs w:val="20"/>
                </w:rPr>
                <w:id w:val="-1167555238"/>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4  </w:t>
            </w:r>
          </w:p>
        </w:tc>
        <w:tc>
          <w:tcPr>
            <w:tcW w:w="575" w:type="pct"/>
          </w:tcPr>
          <w:p w14:paraId="227E9AFF" w14:textId="49B5B534" w:rsidR="00EC3829" w:rsidRPr="00A6534E" w:rsidRDefault="00EF2A9B" w:rsidP="006B7D2E">
            <w:pPr>
              <w:rPr>
                <w:rFonts w:cstheme="minorHAnsi"/>
                <w:sz w:val="20"/>
                <w:szCs w:val="20"/>
              </w:rPr>
            </w:pPr>
            <w:r>
              <w:rPr>
                <w:rStyle w:val="normaltextrun"/>
                <w:rFonts w:ascii="Calibri" w:hAnsi="Calibri" w:cs="Calibri"/>
                <w:color w:val="000000"/>
                <w:sz w:val="20"/>
                <w:szCs w:val="20"/>
                <w:shd w:val="clear" w:color="auto" w:fill="FFFFFF"/>
              </w:rPr>
              <w:t>STEAM</w:t>
            </w:r>
            <w:r w:rsidR="004E68D8">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activity materials </w:t>
            </w:r>
            <w:r>
              <w:rPr>
                <w:rStyle w:val="eop"/>
                <w:rFonts w:ascii="Calibri" w:hAnsi="Calibri" w:cs="Calibri"/>
                <w:color w:val="000000"/>
                <w:sz w:val="20"/>
                <w:szCs w:val="20"/>
                <w:shd w:val="clear" w:color="auto" w:fill="FFFFFF"/>
              </w:rPr>
              <w:t> </w:t>
            </w:r>
          </w:p>
        </w:tc>
        <w:tc>
          <w:tcPr>
            <w:tcW w:w="373" w:type="pct"/>
          </w:tcPr>
          <w:p w14:paraId="6E0CF30A" w14:textId="32AE2F6B" w:rsidR="00EC3829" w:rsidRPr="00A6534E" w:rsidRDefault="00EF2A9B" w:rsidP="006B7D2E">
            <w:pPr>
              <w:rPr>
                <w:rFonts w:cstheme="minorHAnsi"/>
                <w:sz w:val="20"/>
                <w:szCs w:val="20"/>
              </w:rPr>
            </w:pPr>
            <w:r>
              <w:rPr>
                <w:rFonts w:cstheme="minorHAnsi"/>
                <w:sz w:val="20"/>
                <w:szCs w:val="20"/>
              </w:rPr>
              <w:t>Title I Funds</w:t>
            </w:r>
          </w:p>
        </w:tc>
        <w:tc>
          <w:tcPr>
            <w:tcW w:w="345" w:type="pct"/>
            <w:tcBorders>
              <w:right w:val="single" w:sz="4" w:space="0" w:color="auto"/>
            </w:tcBorders>
          </w:tcPr>
          <w:p w14:paraId="01D4AEA3" w14:textId="54E15415" w:rsidR="00EC3829" w:rsidRPr="00A6534E" w:rsidRDefault="00CA5BE5" w:rsidP="006B7D2E">
            <w:pPr>
              <w:spacing w:after="160" w:line="259" w:lineRule="auto"/>
              <w:rPr>
                <w:rFonts w:cstheme="minorHAnsi"/>
                <w:sz w:val="20"/>
                <w:szCs w:val="20"/>
              </w:rPr>
            </w:pPr>
            <w:r>
              <w:rPr>
                <w:rFonts w:cstheme="minorHAnsi"/>
                <w:sz w:val="20"/>
                <w:szCs w:val="20"/>
              </w:rPr>
              <w:t>Jan 25, 2024</w:t>
            </w:r>
          </w:p>
        </w:tc>
        <w:tc>
          <w:tcPr>
            <w:tcW w:w="1092" w:type="pct"/>
            <w:tcBorders>
              <w:top w:val="single" w:sz="4" w:space="0" w:color="auto"/>
              <w:left w:val="single" w:sz="4" w:space="0" w:color="auto"/>
              <w:right w:val="single" w:sz="4" w:space="0" w:color="auto"/>
            </w:tcBorders>
            <w:vAlign w:val="center"/>
          </w:tcPr>
          <w:p w14:paraId="573C5B2F" w14:textId="33E7402C" w:rsidR="00EC3829" w:rsidRPr="00A6534E" w:rsidRDefault="006602AC" w:rsidP="006B7D2E">
            <w:pPr>
              <w:jc w:val="center"/>
              <w:rPr>
                <w:rFonts w:cstheme="minorHAnsi"/>
                <w:sz w:val="20"/>
                <w:szCs w:val="20"/>
              </w:rPr>
            </w:pPr>
            <w:r>
              <w:rPr>
                <w:rStyle w:val="normaltextrun"/>
                <w:rFonts w:ascii="Calibri" w:hAnsi="Calibri" w:cs="Calibri"/>
                <w:color w:val="000000"/>
                <w:sz w:val="20"/>
                <w:szCs w:val="20"/>
                <w:shd w:val="clear" w:color="auto" w:fill="FFFFFF"/>
              </w:rPr>
              <w:t>Families will enjoy a night where they get to see how STEM and Arts Integration help their child prepare for the real-world incorporating Arts, science, and math curriculum.</w:t>
            </w:r>
            <w:r>
              <w:rPr>
                <w:rStyle w:val="eop"/>
                <w:rFonts w:ascii="Calibri" w:hAnsi="Calibri" w:cs="Calibri"/>
                <w:color w:val="000000"/>
                <w:sz w:val="20"/>
                <w:szCs w:val="20"/>
                <w:shd w:val="clear" w:color="auto" w:fill="FFFFFF"/>
              </w:rPr>
              <w:t> </w:t>
            </w:r>
          </w:p>
        </w:tc>
        <w:tc>
          <w:tcPr>
            <w:tcW w:w="372" w:type="pct"/>
            <w:tcBorders>
              <w:left w:val="single" w:sz="4" w:space="0" w:color="auto"/>
            </w:tcBorders>
          </w:tcPr>
          <w:p w14:paraId="2CFEB4B7" w14:textId="7E07E15C" w:rsidR="004E68D8" w:rsidRDefault="004E68D8" w:rsidP="004E6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Pr>
                <w:rStyle w:val="normaltextrun"/>
                <w:rFonts w:ascii="Calibri" w:hAnsi="Calibri" w:cs="Calibri"/>
                <w:sz w:val="20"/>
                <w:szCs w:val="20"/>
              </w:rPr>
              <w:t>Parent Facilitator</w:t>
            </w:r>
            <w:r>
              <w:rPr>
                <w:rStyle w:val="eop"/>
                <w:rFonts w:ascii="Calibri" w:hAnsi="Calibri" w:cs="Calibri"/>
                <w:sz w:val="20"/>
                <w:szCs w:val="20"/>
              </w:rPr>
              <w:t> </w:t>
            </w:r>
          </w:p>
          <w:p w14:paraId="6E6061D9" w14:textId="77777777" w:rsidR="003B24B5" w:rsidRPr="000D5871" w:rsidRDefault="003B24B5" w:rsidP="003B24B5">
            <w:pPr>
              <w:pStyle w:val="paragraph"/>
              <w:spacing w:before="0" w:beforeAutospacing="0" w:after="0" w:afterAutospacing="0"/>
              <w:textAlignment w:val="baseline"/>
              <w:rPr>
                <w:rFonts w:ascii="Calibri" w:hAnsi="Calibri" w:cs="Calibri"/>
                <w:sz w:val="20"/>
                <w:szCs w:val="20"/>
              </w:rPr>
            </w:pPr>
            <w:r w:rsidRPr="000D5871">
              <w:rPr>
                <w:rStyle w:val="normaltextrun"/>
                <w:rFonts w:ascii="Calibri" w:hAnsi="Calibri" w:cs="Calibri"/>
                <w:sz w:val="20"/>
                <w:szCs w:val="20"/>
              </w:rPr>
              <w:t>Committee</w:t>
            </w:r>
            <w:r>
              <w:rPr>
                <w:rStyle w:val="normaltextrun"/>
                <w:rFonts w:ascii="Calibri" w:hAnsi="Calibri" w:cs="Calibri"/>
                <w:sz w:val="20"/>
                <w:szCs w:val="20"/>
              </w:rPr>
              <w:t xml:space="preserve"> members</w:t>
            </w:r>
            <w:r w:rsidRPr="000D5871">
              <w:rPr>
                <w:rStyle w:val="eop"/>
                <w:rFonts w:ascii="Calibri" w:hAnsi="Calibri" w:cs="Calibri"/>
                <w:sz w:val="20"/>
                <w:szCs w:val="20"/>
              </w:rPr>
              <w:t> </w:t>
            </w:r>
          </w:p>
          <w:p w14:paraId="41830E37" w14:textId="493E464F" w:rsidR="00EC3829" w:rsidRPr="00A6534E" w:rsidRDefault="00EC3829" w:rsidP="004E68D8">
            <w:pPr>
              <w:pStyle w:val="ListParagraph"/>
              <w:spacing w:after="0" w:line="240" w:lineRule="auto"/>
              <w:ind w:left="0" w:firstLine="0"/>
              <w:rPr>
                <w:rFonts w:asciiTheme="minorHAnsi" w:eastAsiaTheme="minorEastAsia" w:hAnsiTheme="minorHAnsi" w:cstheme="minorHAnsi"/>
                <w:color w:val="auto"/>
                <w:sz w:val="20"/>
                <w:szCs w:val="20"/>
              </w:rPr>
            </w:pPr>
          </w:p>
        </w:tc>
      </w:tr>
      <w:tr w:rsidR="00EC3829" w:rsidRPr="00A6534E" w14:paraId="2F0E960E" w14:textId="77777777" w:rsidTr="00362878">
        <w:trPr>
          <w:trHeight w:val="1593"/>
        </w:trPr>
        <w:tc>
          <w:tcPr>
            <w:tcW w:w="1437" w:type="pct"/>
          </w:tcPr>
          <w:p w14:paraId="374D7985" w14:textId="4173F107" w:rsidR="00EC3829" w:rsidRPr="00A6534E" w:rsidRDefault="00DE07D8" w:rsidP="006B7D2E">
            <w:pPr>
              <w:spacing w:line="259" w:lineRule="auto"/>
              <w:rPr>
                <w:rFonts w:cstheme="minorHAnsi"/>
                <w:sz w:val="20"/>
                <w:szCs w:val="20"/>
              </w:rPr>
            </w:pPr>
            <w:r>
              <w:rPr>
                <w:rFonts w:cstheme="minorHAnsi"/>
                <w:sz w:val="20"/>
                <w:szCs w:val="20"/>
              </w:rPr>
              <w:t>International Night</w:t>
            </w:r>
          </w:p>
        </w:tc>
        <w:tc>
          <w:tcPr>
            <w:tcW w:w="407" w:type="pct"/>
          </w:tcPr>
          <w:p w14:paraId="3DA53614" w14:textId="77777777" w:rsidR="006218D5" w:rsidRPr="00A6534E" w:rsidRDefault="00784465" w:rsidP="006218D5">
            <w:pPr>
              <w:jc w:val="center"/>
              <w:rPr>
                <w:rFonts w:cstheme="minorHAnsi"/>
                <w:sz w:val="20"/>
                <w:szCs w:val="20"/>
              </w:rPr>
            </w:pPr>
            <w:sdt>
              <w:sdtPr>
                <w:rPr>
                  <w:rFonts w:cstheme="minorHAnsi"/>
                  <w:sz w:val="20"/>
                  <w:szCs w:val="20"/>
                </w:rPr>
                <w:id w:val="1132296375"/>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1</w:t>
            </w:r>
          </w:p>
          <w:p w14:paraId="06186E58" w14:textId="77777777" w:rsidR="006218D5" w:rsidRPr="00A6534E" w:rsidRDefault="00784465" w:rsidP="006218D5">
            <w:pPr>
              <w:jc w:val="center"/>
              <w:rPr>
                <w:rFonts w:cstheme="minorHAnsi"/>
                <w:sz w:val="20"/>
                <w:szCs w:val="20"/>
              </w:rPr>
            </w:pPr>
            <w:sdt>
              <w:sdtPr>
                <w:rPr>
                  <w:rFonts w:cstheme="minorHAnsi"/>
                  <w:sz w:val="20"/>
                  <w:szCs w:val="20"/>
                </w:rPr>
                <w:id w:val="1291943992"/>
                <w14:checkbox>
                  <w14:checked w14:val="1"/>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2</w:t>
            </w:r>
          </w:p>
          <w:p w14:paraId="724DC79C" w14:textId="77777777" w:rsidR="006218D5" w:rsidRPr="00A6534E" w:rsidRDefault="00784465" w:rsidP="006218D5">
            <w:pPr>
              <w:jc w:val="center"/>
              <w:rPr>
                <w:rFonts w:cstheme="minorHAnsi"/>
                <w:sz w:val="20"/>
                <w:szCs w:val="20"/>
              </w:rPr>
            </w:pPr>
            <w:sdt>
              <w:sdtPr>
                <w:rPr>
                  <w:rFonts w:cstheme="minorHAnsi"/>
                  <w:sz w:val="20"/>
                  <w:szCs w:val="20"/>
                </w:rPr>
                <w:id w:val="1253400468"/>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3</w:t>
            </w:r>
          </w:p>
          <w:p w14:paraId="2CEF9ADE" w14:textId="77777777" w:rsidR="006218D5" w:rsidRPr="00A6534E" w:rsidRDefault="00784465" w:rsidP="006218D5">
            <w:pPr>
              <w:jc w:val="center"/>
              <w:rPr>
                <w:rFonts w:cstheme="minorHAnsi"/>
                <w:sz w:val="20"/>
                <w:szCs w:val="20"/>
              </w:rPr>
            </w:pPr>
            <w:sdt>
              <w:sdtPr>
                <w:rPr>
                  <w:rFonts w:cstheme="minorHAnsi"/>
                  <w:sz w:val="20"/>
                  <w:szCs w:val="20"/>
                </w:rPr>
                <w:id w:val="232508706"/>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4</w:t>
            </w:r>
          </w:p>
          <w:p w14:paraId="6A708B80" w14:textId="77777777" w:rsidR="006218D5" w:rsidRPr="00A6534E" w:rsidRDefault="00784465" w:rsidP="006218D5">
            <w:pPr>
              <w:jc w:val="center"/>
              <w:rPr>
                <w:rFonts w:cstheme="minorHAnsi"/>
                <w:sz w:val="20"/>
                <w:szCs w:val="20"/>
              </w:rPr>
            </w:pPr>
            <w:sdt>
              <w:sdtPr>
                <w:rPr>
                  <w:rFonts w:cstheme="minorHAnsi"/>
                  <w:sz w:val="20"/>
                  <w:szCs w:val="20"/>
                </w:rPr>
                <w:id w:val="-140957252"/>
                <w14:checkbox>
                  <w14:checked w14:val="0"/>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5</w:t>
            </w:r>
          </w:p>
          <w:p w14:paraId="2B55CD6B" w14:textId="75364727" w:rsidR="00EC3829" w:rsidRPr="00A6534E" w:rsidRDefault="00784465" w:rsidP="006218D5">
            <w:pPr>
              <w:jc w:val="center"/>
              <w:rPr>
                <w:rFonts w:cstheme="minorHAnsi"/>
                <w:sz w:val="20"/>
                <w:szCs w:val="20"/>
              </w:rPr>
            </w:pPr>
            <w:sdt>
              <w:sdtPr>
                <w:rPr>
                  <w:rFonts w:cstheme="minorHAnsi"/>
                  <w:sz w:val="20"/>
                  <w:szCs w:val="20"/>
                </w:rPr>
                <w:id w:val="1331021180"/>
                <w14:checkbox>
                  <w14:checked w14:val="1"/>
                  <w14:checkedState w14:val="2612" w14:font="MS Gothic"/>
                  <w14:uncheckedState w14:val="2610" w14:font="MS Gothic"/>
                </w14:checkbox>
              </w:sdtPr>
              <w:sdtEndPr/>
              <w:sdtContent>
                <w:r w:rsidR="006218D5" w:rsidRPr="00A6534E">
                  <w:rPr>
                    <w:rFonts w:ascii="Segoe UI Symbol" w:eastAsia="MS Gothic" w:hAnsi="Segoe UI Symbol" w:cs="Segoe UI Symbol"/>
                    <w:sz w:val="20"/>
                    <w:szCs w:val="20"/>
                  </w:rPr>
                  <w:t>☒</w:t>
                </w:r>
              </w:sdtContent>
            </w:sdt>
            <w:r w:rsidR="006218D5" w:rsidRPr="00A6534E">
              <w:rPr>
                <w:rFonts w:cstheme="minorHAnsi"/>
                <w:sz w:val="20"/>
                <w:szCs w:val="20"/>
              </w:rPr>
              <w:t xml:space="preserve"> 6</w:t>
            </w:r>
          </w:p>
        </w:tc>
        <w:tc>
          <w:tcPr>
            <w:tcW w:w="399" w:type="pct"/>
            <w:vAlign w:val="center"/>
          </w:tcPr>
          <w:p w14:paraId="0D0405BE" w14:textId="11218011" w:rsidR="00EC3829" w:rsidRPr="00A6534E" w:rsidRDefault="00784465" w:rsidP="006B7D2E">
            <w:pPr>
              <w:rPr>
                <w:rFonts w:cstheme="minorHAnsi"/>
                <w:sz w:val="20"/>
                <w:szCs w:val="20"/>
              </w:rPr>
            </w:pPr>
            <w:sdt>
              <w:sdtPr>
                <w:rPr>
                  <w:rFonts w:cstheme="minorHAnsi"/>
                  <w:sz w:val="20"/>
                  <w:szCs w:val="20"/>
                </w:rPr>
                <w:id w:val="-86767182"/>
                <w14:checkbox>
                  <w14:checked w14:val="1"/>
                  <w14:checkedState w14:val="2612" w14:font="MS Gothic"/>
                  <w14:uncheckedState w14:val="2610" w14:font="MS Gothic"/>
                </w14:checkbox>
              </w:sdtPr>
              <w:sdtEndPr/>
              <w:sdtContent>
                <w:r w:rsidR="002769B5" w:rsidRPr="002769B5">
                  <w:rPr>
                    <w:rFonts w:ascii="MS Gothic" w:hAnsi="MS Gothic" w:cstheme="minorHAnsi" w:hint="eastAsia"/>
                    <w:sz w:val="20"/>
                    <w:szCs w:val="20"/>
                  </w:rPr>
                  <w:t>☒</w:t>
                </w:r>
              </w:sdtContent>
            </w:sdt>
            <w:r w:rsidR="006B7D2E" w:rsidRPr="00A6534E">
              <w:rPr>
                <w:rFonts w:cstheme="minorHAnsi"/>
                <w:sz w:val="20"/>
                <w:szCs w:val="20"/>
              </w:rPr>
              <w:t xml:space="preserve"> Goal 1      </w:t>
            </w:r>
            <w:sdt>
              <w:sdtPr>
                <w:rPr>
                  <w:rFonts w:cstheme="minorHAnsi"/>
                  <w:sz w:val="20"/>
                  <w:szCs w:val="20"/>
                </w:rPr>
                <w:id w:val="1201660080"/>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2  </w:t>
            </w:r>
            <w:sdt>
              <w:sdtPr>
                <w:rPr>
                  <w:rFonts w:cstheme="minorHAnsi"/>
                  <w:sz w:val="20"/>
                  <w:szCs w:val="20"/>
                </w:rPr>
                <w:id w:val="606391908"/>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3       </w:t>
            </w:r>
            <w:sdt>
              <w:sdtPr>
                <w:rPr>
                  <w:rFonts w:cstheme="minorHAnsi"/>
                  <w:sz w:val="20"/>
                  <w:szCs w:val="20"/>
                </w:rPr>
                <w:id w:val="865643978"/>
                <w14:checkbox>
                  <w14:checked w14:val="0"/>
                  <w14:checkedState w14:val="2612" w14:font="MS Gothic"/>
                  <w14:uncheckedState w14:val="2610" w14:font="MS Gothic"/>
                </w14:checkbox>
              </w:sdtPr>
              <w:sdtEndPr/>
              <w:sdtContent>
                <w:r w:rsidR="006B7D2E" w:rsidRPr="00A6534E">
                  <w:rPr>
                    <w:rFonts w:ascii="Segoe UI Symbol" w:eastAsia="MS Gothic" w:hAnsi="Segoe UI Symbol" w:cs="Segoe UI Symbol"/>
                    <w:sz w:val="20"/>
                    <w:szCs w:val="20"/>
                  </w:rPr>
                  <w:t>☐</w:t>
                </w:r>
              </w:sdtContent>
            </w:sdt>
            <w:r w:rsidR="006B7D2E" w:rsidRPr="00A6534E">
              <w:rPr>
                <w:rFonts w:cstheme="minorHAnsi"/>
                <w:sz w:val="20"/>
                <w:szCs w:val="20"/>
              </w:rPr>
              <w:t xml:space="preserve"> Goal 4  </w:t>
            </w:r>
          </w:p>
        </w:tc>
        <w:tc>
          <w:tcPr>
            <w:tcW w:w="575" w:type="pct"/>
          </w:tcPr>
          <w:p w14:paraId="15B658DE" w14:textId="4DA9FAB6" w:rsidR="00EC3829" w:rsidRPr="00A6534E" w:rsidRDefault="00EC3829" w:rsidP="006B7D2E">
            <w:pPr>
              <w:rPr>
                <w:rFonts w:cstheme="minorHAnsi"/>
                <w:sz w:val="20"/>
                <w:szCs w:val="20"/>
              </w:rPr>
            </w:pPr>
          </w:p>
        </w:tc>
        <w:tc>
          <w:tcPr>
            <w:tcW w:w="373" w:type="pct"/>
          </w:tcPr>
          <w:p w14:paraId="0F7BEBB5" w14:textId="17D817C9" w:rsidR="00EC3829" w:rsidRPr="00A6534E" w:rsidRDefault="002769B5" w:rsidP="006B7D2E">
            <w:pPr>
              <w:rPr>
                <w:rFonts w:cstheme="minorHAnsi"/>
                <w:sz w:val="20"/>
                <w:szCs w:val="20"/>
              </w:rPr>
            </w:pPr>
            <w:r>
              <w:rPr>
                <w:rFonts w:cstheme="minorHAnsi"/>
                <w:sz w:val="20"/>
                <w:szCs w:val="20"/>
              </w:rPr>
              <w:t>T</w:t>
            </w:r>
            <w:r>
              <w:rPr>
                <w:rFonts w:cstheme="minorHAnsi"/>
              </w:rPr>
              <w:t>itle I Funds</w:t>
            </w:r>
          </w:p>
        </w:tc>
        <w:tc>
          <w:tcPr>
            <w:tcW w:w="345" w:type="pct"/>
            <w:tcBorders>
              <w:right w:val="single" w:sz="4" w:space="0" w:color="auto"/>
            </w:tcBorders>
          </w:tcPr>
          <w:p w14:paraId="200E34EE" w14:textId="5DB0DA13" w:rsidR="00EC3829" w:rsidRPr="00A6534E" w:rsidRDefault="00E96183" w:rsidP="006B7D2E">
            <w:pPr>
              <w:spacing w:after="160" w:line="259" w:lineRule="auto"/>
              <w:rPr>
                <w:rFonts w:cstheme="minorHAnsi"/>
                <w:sz w:val="20"/>
                <w:szCs w:val="20"/>
              </w:rPr>
            </w:pPr>
            <w:r>
              <w:rPr>
                <w:rFonts w:cstheme="minorHAnsi"/>
                <w:sz w:val="20"/>
                <w:szCs w:val="20"/>
              </w:rPr>
              <w:t>March</w:t>
            </w:r>
            <w:r w:rsidR="00507A59">
              <w:rPr>
                <w:rFonts w:cstheme="minorHAnsi"/>
                <w:sz w:val="20"/>
                <w:szCs w:val="20"/>
              </w:rPr>
              <w:t xml:space="preserve"> 14, 2024</w:t>
            </w:r>
          </w:p>
        </w:tc>
        <w:tc>
          <w:tcPr>
            <w:tcW w:w="1092" w:type="pct"/>
            <w:tcBorders>
              <w:top w:val="single" w:sz="4" w:space="0" w:color="auto"/>
              <w:left w:val="single" w:sz="4" w:space="0" w:color="auto"/>
              <w:right w:val="single" w:sz="4" w:space="0" w:color="auto"/>
            </w:tcBorders>
            <w:vAlign w:val="center"/>
          </w:tcPr>
          <w:p w14:paraId="5C114E73" w14:textId="3751DA7C" w:rsidR="00EC3829" w:rsidRPr="00A6534E" w:rsidRDefault="004252FD" w:rsidP="006B7D2E">
            <w:pPr>
              <w:jc w:val="center"/>
              <w:rPr>
                <w:rFonts w:cstheme="minorHAnsi"/>
                <w:sz w:val="20"/>
                <w:szCs w:val="20"/>
              </w:rPr>
            </w:pPr>
            <w:r>
              <w:rPr>
                <w:rFonts w:cstheme="minorHAnsi"/>
                <w:sz w:val="20"/>
                <w:szCs w:val="20"/>
              </w:rPr>
              <w:t>F</w:t>
            </w:r>
            <w:r>
              <w:rPr>
                <w:rFonts w:cstheme="minorHAnsi"/>
              </w:rPr>
              <w:t>amilies will have the opportunity to share their cultu</w:t>
            </w:r>
            <w:r w:rsidR="00A173DB">
              <w:rPr>
                <w:rFonts w:cstheme="minorHAnsi"/>
              </w:rPr>
              <w:t xml:space="preserve">re </w:t>
            </w:r>
            <w:r w:rsidR="008F0779">
              <w:rPr>
                <w:rFonts w:cstheme="minorHAnsi"/>
              </w:rPr>
              <w:t>through activities, foods, dress</w:t>
            </w:r>
            <w:r w:rsidR="005514C3">
              <w:rPr>
                <w:rFonts w:cstheme="minorHAnsi"/>
              </w:rPr>
              <w:t>.</w:t>
            </w:r>
          </w:p>
        </w:tc>
        <w:tc>
          <w:tcPr>
            <w:tcW w:w="372" w:type="pct"/>
            <w:tcBorders>
              <w:left w:val="single" w:sz="4" w:space="0" w:color="auto"/>
            </w:tcBorders>
          </w:tcPr>
          <w:p w14:paraId="4AC84385" w14:textId="77777777" w:rsidR="003B24B5" w:rsidRDefault="001907C8" w:rsidP="001907C8">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Parent Facilitator</w:t>
            </w:r>
          </w:p>
          <w:p w14:paraId="65A74BCE" w14:textId="77777777" w:rsidR="003B24B5" w:rsidRDefault="003B24B5" w:rsidP="003B24B5">
            <w:pPr>
              <w:pStyle w:val="paragraph"/>
              <w:spacing w:before="0" w:beforeAutospacing="0" w:after="0" w:afterAutospacing="0"/>
              <w:textAlignment w:val="baseline"/>
              <w:rPr>
                <w:rStyle w:val="normaltextrun"/>
                <w:rFonts w:ascii="Calibri" w:hAnsi="Calibri" w:cs="Calibri"/>
                <w:sz w:val="20"/>
                <w:szCs w:val="20"/>
              </w:rPr>
            </w:pPr>
          </w:p>
          <w:p w14:paraId="4AF2498F" w14:textId="74C2864E" w:rsidR="003B24B5" w:rsidRPr="000D5871" w:rsidRDefault="003B24B5" w:rsidP="003B24B5">
            <w:pPr>
              <w:pStyle w:val="paragraph"/>
              <w:spacing w:before="0" w:beforeAutospacing="0" w:after="0" w:afterAutospacing="0"/>
              <w:textAlignment w:val="baseline"/>
              <w:rPr>
                <w:rFonts w:ascii="Calibri" w:hAnsi="Calibri" w:cs="Calibri"/>
                <w:sz w:val="20"/>
                <w:szCs w:val="20"/>
              </w:rPr>
            </w:pPr>
            <w:r w:rsidRPr="000D5871">
              <w:rPr>
                <w:rStyle w:val="normaltextrun"/>
                <w:rFonts w:ascii="Calibri" w:hAnsi="Calibri" w:cs="Calibri"/>
                <w:sz w:val="20"/>
                <w:szCs w:val="20"/>
              </w:rPr>
              <w:t>Committee</w:t>
            </w:r>
            <w:r>
              <w:rPr>
                <w:rStyle w:val="normaltextrun"/>
                <w:rFonts w:ascii="Calibri" w:hAnsi="Calibri" w:cs="Calibri"/>
                <w:sz w:val="20"/>
                <w:szCs w:val="20"/>
              </w:rPr>
              <w:t xml:space="preserve"> members</w:t>
            </w:r>
            <w:r w:rsidRPr="000D5871">
              <w:rPr>
                <w:rStyle w:val="eop"/>
                <w:rFonts w:ascii="Calibri" w:hAnsi="Calibri" w:cs="Calibri"/>
                <w:sz w:val="20"/>
                <w:szCs w:val="20"/>
              </w:rPr>
              <w:t> </w:t>
            </w:r>
          </w:p>
          <w:p w14:paraId="415FA4C7" w14:textId="4BFCDE2C" w:rsidR="001907C8" w:rsidRDefault="001907C8" w:rsidP="001907C8">
            <w:pPr>
              <w:pStyle w:val="paragraph"/>
              <w:spacing w:before="0" w:beforeAutospacing="0" w:after="0" w:afterAutospacing="0"/>
              <w:textAlignment w:val="baseline"/>
              <w:rPr>
                <w:rFonts w:ascii="Segoe UI" w:hAnsi="Segoe UI" w:cs="Segoe UI"/>
                <w:sz w:val="18"/>
                <w:szCs w:val="18"/>
              </w:rPr>
            </w:pPr>
          </w:p>
          <w:p w14:paraId="1EFB7044" w14:textId="77777777" w:rsidR="00EC3829" w:rsidRPr="00A6534E" w:rsidRDefault="00EC3829" w:rsidP="006B7D2E">
            <w:pPr>
              <w:pStyle w:val="ListParagraph"/>
              <w:spacing w:after="0" w:line="240" w:lineRule="auto"/>
              <w:ind w:left="360" w:firstLine="0"/>
              <w:rPr>
                <w:rFonts w:asciiTheme="minorHAnsi" w:eastAsiaTheme="minorEastAsia" w:hAnsiTheme="minorHAnsi" w:cstheme="minorHAnsi"/>
                <w:color w:val="auto"/>
                <w:sz w:val="20"/>
                <w:szCs w:val="20"/>
              </w:rPr>
            </w:pPr>
          </w:p>
        </w:tc>
      </w:tr>
    </w:tbl>
    <w:p w14:paraId="32CFA7B2" w14:textId="77777777" w:rsidR="00412AD3" w:rsidRDefault="00412AD3"/>
    <w:p w14:paraId="5BFE6E9B" w14:textId="77777777" w:rsidR="00852B20" w:rsidRPr="00F84E11" w:rsidRDefault="00852B20" w:rsidP="00852B20">
      <w:pPr>
        <w:rPr>
          <w:rFonts w:ascii="Calibri" w:hAnsi="Calibri" w:cs="Calibri"/>
          <w:b/>
          <w:bCs/>
          <w:sz w:val="20"/>
          <w:szCs w:val="20"/>
          <w:u w:val="single"/>
        </w:rPr>
      </w:pPr>
      <w:r w:rsidRPr="00F84E11">
        <w:rPr>
          <w:rFonts w:ascii="Calibri" w:hAnsi="Calibri" w:cs="Calibri"/>
          <w:b/>
          <w:bCs/>
          <w:sz w:val="20"/>
          <w:szCs w:val="20"/>
          <w:u w:val="single"/>
        </w:rPr>
        <w:t>GaDOE required six “Shall’s”.  Each shall must be addressed at least once during the school year:</w:t>
      </w:r>
    </w:p>
    <w:p w14:paraId="4AE622E0" w14:textId="58499342"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Assist parents in understanding state academic standards, state and local assessments, and how to monitor their child’s academic progress.</w:t>
      </w:r>
    </w:p>
    <w:p w14:paraId="79D4BACC" w14:textId="77777777"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Provide materials and training to help parents work with their child to improve academic achievement. (Ex. Literacy training, technology training)</w:t>
      </w:r>
    </w:p>
    <w:p w14:paraId="710F12A0" w14:textId="77777777"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Educate school staff in the value and utility of the contributions of parents, and how to reach, communicate with, and partner with parents to implement parent programs to build ties between parents and the school.</w:t>
      </w:r>
    </w:p>
    <w:p w14:paraId="6A4A8154" w14:textId="77777777" w:rsidR="00852B20" w:rsidRPr="00F84E11" w:rsidRDefault="00852B20" w:rsidP="00852B20">
      <w:pPr>
        <w:pStyle w:val="ListParagraph"/>
        <w:numPr>
          <w:ilvl w:val="0"/>
          <w:numId w:val="4"/>
        </w:numPr>
        <w:rPr>
          <w:rFonts w:ascii="Calibri" w:hAnsi="Calibri" w:cs="Calibri"/>
          <w:sz w:val="20"/>
          <w:szCs w:val="20"/>
        </w:rPr>
      </w:pPr>
      <w:r w:rsidRPr="00F84E11">
        <w:rPr>
          <w:rFonts w:ascii="Calibri" w:hAnsi="Calibri" w:cs="Calibri"/>
          <w:sz w:val="20"/>
          <w:szCs w:val="20"/>
        </w:rPr>
        <w:t>Coordinate and integrate parent programs and activities with other Federal, State, and local programs (Preschool to Kindergarten</w:t>
      </w:r>
      <w:r>
        <w:rPr>
          <w:rFonts w:ascii="Calibri" w:hAnsi="Calibri" w:cs="Calibri"/>
          <w:sz w:val="20"/>
          <w:szCs w:val="20"/>
        </w:rPr>
        <w:t>,</w:t>
      </w:r>
      <w:r w:rsidRPr="00F84E11">
        <w:rPr>
          <w:rFonts w:ascii="Calibri" w:hAnsi="Calibri" w:cs="Calibri"/>
          <w:sz w:val="20"/>
          <w:szCs w:val="20"/>
        </w:rPr>
        <w:t xml:space="preserve"> transitions, parent resource centers, etc.) to support parents in more fully participating in their child’s education.</w:t>
      </w:r>
    </w:p>
    <w:p w14:paraId="4750616F" w14:textId="77777777" w:rsidR="00852B20" w:rsidRPr="004C0B5C" w:rsidRDefault="00852B20" w:rsidP="00852B20">
      <w:pPr>
        <w:pStyle w:val="ListParagraph"/>
        <w:numPr>
          <w:ilvl w:val="0"/>
          <w:numId w:val="4"/>
        </w:numPr>
        <w:rPr>
          <w:rFonts w:ascii="Calibri" w:hAnsi="Calibri" w:cs="Calibri"/>
          <w:sz w:val="20"/>
          <w:szCs w:val="20"/>
        </w:rPr>
      </w:pPr>
      <w:r w:rsidRPr="004C0B5C">
        <w:rPr>
          <w:rFonts w:ascii="Calibri" w:hAnsi="Calibri" w:cs="Calibri"/>
          <w:sz w:val="20"/>
          <w:szCs w:val="20"/>
        </w:rPr>
        <w:t>Ensure information related to school and parent programs/meetings are sent in a format and language parents can understand.</w:t>
      </w:r>
    </w:p>
    <w:p w14:paraId="275AD588" w14:textId="77777777" w:rsidR="003E3DA0" w:rsidRDefault="00852B20" w:rsidP="00852B20">
      <w:pPr>
        <w:pStyle w:val="ListParagraph"/>
        <w:numPr>
          <w:ilvl w:val="0"/>
          <w:numId w:val="4"/>
        </w:numPr>
        <w:rPr>
          <w:rFonts w:ascii="Calibri" w:hAnsi="Calibri" w:cs="Calibri"/>
          <w:sz w:val="20"/>
          <w:szCs w:val="20"/>
        </w:rPr>
      </w:pPr>
      <w:r w:rsidRPr="004C0B5C">
        <w:rPr>
          <w:rFonts w:ascii="Calibri" w:hAnsi="Calibri" w:cs="Calibri"/>
          <w:sz w:val="20"/>
          <w:szCs w:val="20"/>
        </w:rPr>
        <w:t>Provide other reasonable support for parental involvement activities as parents may request.</w:t>
      </w:r>
      <w:r w:rsidR="00257C0A">
        <w:rPr>
          <w:rFonts w:ascii="Calibri" w:hAnsi="Calibri" w:cs="Calibri"/>
          <w:sz w:val="20"/>
          <w:szCs w:val="20"/>
        </w:rPr>
        <w:t xml:space="preserve">  These are school developed </w:t>
      </w:r>
      <w:r w:rsidR="003E3DA0">
        <w:rPr>
          <w:rFonts w:ascii="Calibri" w:hAnsi="Calibri" w:cs="Calibri"/>
          <w:sz w:val="20"/>
          <w:szCs w:val="20"/>
        </w:rPr>
        <w:t xml:space="preserve">activities </w:t>
      </w:r>
      <w:r w:rsidR="00257C0A">
        <w:rPr>
          <w:rFonts w:ascii="Calibri" w:hAnsi="Calibri" w:cs="Calibri"/>
          <w:sz w:val="20"/>
          <w:szCs w:val="20"/>
        </w:rPr>
        <w:t xml:space="preserve">based upon </w:t>
      </w:r>
      <w:r w:rsidR="003E3DA0">
        <w:rPr>
          <w:rFonts w:ascii="Calibri" w:hAnsi="Calibri" w:cs="Calibri"/>
          <w:sz w:val="20"/>
          <w:szCs w:val="20"/>
        </w:rPr>
        <w:t>parent input.</w:t>
      </w:r>
      <w:r w:rsidRPr="004C0B5C">
        <w:rPr>
          <w:rFonts w:ascii="Calibri" w:hAnsi="Calibri" w:cs="Calibri"/>
          <w:sz w:val="20"/>
          <w:szCs w:val="20"/>
        </w:rPr>
        <w:t xml:space="preserve"> </w:t>
      </w:r>
    </w:p>
    <w:p w14:paraId="0A5C46E5" w14:textId="3B8B04B2" w:rsidR="00821660" w:rsidRPr="00910EAF" w:rsidRDefault="00852B20" w:rsidP="00910EAF">
      <w:pPr>
        <w:pStyle w:val="ListParagraph"/>
        <w:ind w:firstLine="0"/>
        <w:rPr>
          <w:rFonts w:ascii="Calibri" w:hAnsi="Calibri" w:cs="Calibri"/>
          <w:sz w:val="20"/>
          <w:szCs w:val="20"/>
        </w:rPr>
      </w:pPr>
      <w:r w:rsidRPr="004C0B5C">
        <w:rPr>
          <w:rFonts w:ascii="Calibri" w:hAnsi="Calibri" w:cs="Calibri"/>
          <w:sz w:val="20"/>
          <w:szCs w:val="20"/>
        </w:rPr>
        <w:lastRenderedPageBreak/>
        <w:t xml:space="preserve">(#14 in list of </w:t>
      </w:r>
      <w:r>
        <w:rPr>
          <w:rFonts w:ascii="Calibri" w:hAnsi="Calibri" w:cs="Calibri"/>
          <w:sz w:val="20"/>
          <w:szCs w:val="20"/>
        </w:rPr>
        <w:t>“</w:t>
      </w:r>
      <w:r w:rsidRPr="004C0B5C">
        <w:rPr>
          <w:rFonts w:ascii="Calibri" w:hAnsi="Calibri" w:cs="Calibri"/>
          <w:sz w:val="20"/>
          <w:szCs w:val="20"/>
        </w:rPr>
        <w:t>shalls</w:t>
      </w:r>
      <w:r>
        <w:rPr>
          <w:rFonts w:ascii="Calibri" w:hAnsi="Calibri" w:cs="Calibri"/>
          <w:sz w:val="20"/>
          <w:szCs w:val="20"/>
        </w:rPr>
        <w:t>”</w:t>
      </w:r>
      <w:r w:rsidRPr="004C0B5C">
        <w:rPr>
          <w:rFonts w:ascii="Calibri" w:hAnsi="Calibri" w:cs="Calibri"/>
          <w:sz w:val="20"/>
          <w:szCs w:val="20"/>
        </w:rPr>
        <w:t xml:space="preserve"> and </w:t>
      </w:r>
      <w:r>
        <w:rPr>
          <w:rFonts w:ascii="Calibri" w:hAnsi="Calibri" w:cs="Calibri"/>
          <w:sz w:val="20"/>
          <w:szCs w:val="20"/>
        </w:rPr>
        <w:t>“</w:t>
      </w:r>
      <w:r w:rsidRPr="004C0B5C">
        <w:rPr>
          <w:rFonts w:ascii="Calibri" w:hAnsi="Calibri" w:cs="Calibri"/>
          <w:sz w:val="20"/>
          <w:szCs w:val="20"/>
        </w:rPr>
        <w:t>mays</w:t>
      </w:r>
      <w:r>
        <w:rPr>
          <w:rFonts w:ascii="Calibri" w:hAnsi="Calibri" w:cs="Calibri"/>
          <w:sz w:val="20"/>
          <w:szCs w:val="20"/>
        </w:rPr>
        <w:t>”</w:t>
      </w:r>
      <w:r w:rsidRPr="004C0B5C">
        <w:rPr>
          <w:rFonts w:ascii="Calibri" w:hAnsi="Calibri" w:cs="Calibri"/>
          <w:sz w:val="20"/>
          <w:szCs w:val="20"/>
        </w:rPr>
        <w:t>)</w:t>
      </w:r>
    </w:p>
    <w:tbl>
      <w:tblPr>
        <w:tblStyle w:val="TableGrid0"/>
        <w:tblW w:w="0" w:type="auto"/>
        <w:shd w:val="clear" w:color="auto" w:fill="D9D9D9" w:themeFill="background1" w:themeFillShade="D9"/>
        <w:tblLook w:val="04A0" w:firstRow="1" w:lastRow="0" w:firstColumn="1" w:lastColumn="0" w:noHBand="0" w:noVBand="1"/>
      </w:tblPr>
      <w:tblGrid>
        <w:gridCol w:w="14390"/>
      </w:tblGrid>
      <w:tr w:rsidR="00C70474" w:rsidRPr="000B5A77" w14:paraId="0CEB83EF" w14:textId="77777777" w:rsidTr="003A7DB5">
        <w:tc>
          <w:tcPr>
            <w:tcW w:w="14390" w:type="dxa"/>
            <w:shd w:val="clear" w:color="auto" w:fill="D9E2F3" w:themeFill="accent1" w:themeFillTint="33"/>
          </w:tcPr>
          <w:p w14:paraId="36AFAF79" w14:textId="478E3FAF" w:rsidR="00C70474" w:rsidRPr="00790B19" w:rsidRDefault="0040117D" w:rsidP="000B5A77">
            <w:pPr>
              <w:jc w:val="center"/>
              <w:rPr>
                <w:b/>
                <w:bCs/>
                <w:sz w:val="28"/>
                <w:szCs w:val="28"/>
              </w:rPr>
            </w:pPr>
            <w:r w:rsidRPr="00790B19">
              <w:rPr>
                <w:b/>
                <w:bCs/>
                <w:sz w:val="28"/>
                <w:szCs w:val="28"/>
              </w:rPr>
              <w:t>School Improvement Plan Required Questions</w:t>
            </w:r>
          </w:p>
        </w:tc>
      </w:tr>
      <w:tr w:rsidR="00011991" w14:paraId="18EC0D6C" w14:textId="77777777" w:rsidTr="003A7DB5">
        <w:tblPrEx>
          <w:shd w:val="clear" w:color="auto" w:fill="auto"/>
        </w:tblPrEx>
        <w:tc>
          <w:tcPr>
            <w:tcW w:w="14390" w:type="dxa"/>
            <w:shd w:val="clear" w:color="auto" w:fill="D9E2F3" w:themeFill="accent1" w:themeFillTint="33"/>
          </w:tcPr>
          <w:p w14:paraId="3226E355" w14:textId="740C89DB" w:rsidR="00011991" w:rsidRPr="006112FF" w:rsidRDefault="007439F0" w:rsidP="00790B19">
            <w:pPr>
              <w:jc w:val="center"/>
              <w:rPr>
                <w:i/>
                <w:iCs/>
              </w:rPr>
            </w:pPr>
            <w:r w:rsidRPr="004F6D79">
              <w:rPr>
                <w:b/>
                <w:bCs/>
              </w:rPr>
              <w:t>Schoolwide Plan Development</w:t>
            </w:r>
            <w:r w:rsidR="006112FF" w:rsidRPr="004F6D79">
              <w:rPr>
                <w:b/>
                <w:bCs/>
              </w:rPr>
              <w:t xml:space="preserve"> </w:t>
            </w:r>
            <w:r w:rsidR="006112FF">
              <w:t xml:space="preserve">– </w:t>
            </w:r>
            <w:r w:rsidR="006112FF">
              <w:rPr>
                <w:i/>
                <w:iCs/>
              </w:rPr>
              <w:t>Section 1114(2)(B)</w:t>
            </w:r>
            <w:r w:rsidR="00F92300">
              <w:rPr>
                <w:i/>
                <w:iCs/>
              </w:rPr>
              <w:t xml:space="preserve"> </w:t>
            </w:r>
            <w:r w:rsidR="00DB3C11">
              <w:rPr>
                <w:i/>
                <w:iCs/>
              </w:rPr>
              <w:t>(i-</w:t>
            </w:r>
            <w:r w:rsidR="00A12026">
              <w:rPr>
                <w:i/>
                <w:iCs/>
              </w:rPr>
              <w:t>iv)</w:t>
            </w:r>
          </w:p>
        </w:tc>
      </w:tr>
      <w:tr w:rsidR="00011991" w14:paraId="7BFA6D5A" w14:textId="77777777" w:rsidTr="00F44213">
        <w:tblPrEx>
          <w:shd w:val="clear" w:color="auto" w:fill="auto"/>
        </w:tblPrEx>
        <w:trPr>
          <w:trHeight w:val="1340"/>
        </w:trPr>
        <w:tc>
          <w:tcPr>
            <w:tcW w:w="14390" w:type="dxa"/>
          </w:tcPr>
          <w:p w14:paraId="463BB779" w14:textId="12A35A6E" w:rsidR="00011991" w:rsidRPr="001873C9" w:rsidRDefault="002D2BAC">
            <w:pPr>
              <w:rPr>
                <w:i/>
                <w:iCs/>
              </w:rPr>
            </w:pPr>
            <w:r w:rsidRPr="001873C9">
              <w:t xml:space="preserve">1. </w:t>
            </w:r>
            <w:r w:rsidR="005E59EE" w:rsidRPr="001873C9">
              <w:t xml:space="preserve">Cobb County’s schoolwide plans are developed during a 1-year period; unless – the school is operating a schoolwide program on the day before the date of the enactment of Every Student Succeeds Act, in which case such school may continue to operate such </w:t>
            </w:r>
            <w:r w:rsidR="007E4B0C" w:rsidRPr="001873C9">
              <w:t>program but</w:t>
            </w:r>
            <w:r w:rsidR="005E59EE" w:rsidRPr="001873C9">
              <w:t xml:space="preserve"> shall develop amendments to its existing plan during the first year of assistance after that date to reflect the provisions of the section</w:t>
            </w:r>
            <w:r w:rsidR="000F7942" w:rsidRPr="001873C9">
              <w:t xml:space="preserve">. </w:t>
            </w:r>
            <w:r w:rsidR="0098255E" w:rsidRPr="001873C9">
              <w:t xml:space="preserve"> </w:t>
            </w:r>
            <w:r w:rsidR="0098255E" w:rsidRPr="001873C9">
              <w:rPr>
                <w:b/>
                <w:bCs/>
              </w:rPr>
              <w:t>Evidence to support this statement includes</w:t>
            </w:r>
            <w:r w:rsidR="000A7E80" w:rsidRPr="001873C9">
              <w:rPr>
                <w:b/>
                <w:bCs/>
              </w:rPr>
              <w:t>:</w:t>
            </w:r>
            <w:r w:rsidR="0098255E" w:rsidRPr="001873C9">
              <w:rPr>
                <w:b/>
                <w:bCs/>
              </w:rPr>
              <w:t xml:space="preserve"> </w:t>
            </w:r>
            <w:r w:rsidR="000A7E80" w:rsidRPr="001873C9">
              <w:rPr>
                <w:b/>
                <w:bCs/>
              </w:rPr>
              <w:t>T</w:t>
            </w:r>
            <w:r w:rsidR="0098255E" w:rsidRPr="001873C9">
              <w:rPr>
                <w:b/>
                <w:bCs/>
              </w:rPr>
              <w:t xml:space="preserve">he dated </w:t>
            </w:r>
            <w:r w:rsidR="002D4611" w:rsidRPr="001873C9">
              <w:rPr>
                <w:b/>
                <w:bCs/>
              </w:rPr>
              <w:t xml:space="preserve">schoolwide </w:t>
            </w:r>
            <w:r w:rsidR="0098255E" w:rsidRPr="001873C9">
              <w:rPr>
                <w:b/>
                <w:bCs/>
              </w:rPr>
              <w:t xml:space="preserve">plans, </w:t>
            </w:r>
            <w:r w:rsidR="007D6F3F" w:rsidRPr="001873C9">
              <w:rPr>
                <w:b/>
                <w:bCs/>
              </w:rPr>
              <w:t>dated budget meeting</w:t>
            </w:r>
            <w:r w:rsidR="000A7E80" w:rsidRPr="001873C9">
              <w:rPr>
                <w:b/>
                <w:bCs/>
              </w:rPr>
              <w:t xml:space="preserve"> agendas and signature pages</w:t>
            </w:r>
            <w:r w:rsidR="007D6F3F" w:rsidRPr="001873C9">
              <w:rPr>
                <w:b/>
                <w:bCs/>
              </w:rPr>
              <w:t xml:space="preserve">, </w:t>
            </w:r>
            <w:r w:rsidR="00465606" w:rsidRPr="001873C9">
              <w:rPr>
                <w:b/>
                <w:bCs/>
              </w:rPr>
              <w:t xml:space="preserve">and </w:t>
            </w:r>
            <w:r w:rsidR="008C6AF7" w:rsidRPr="001873C9">
              <w:rPr>
                <w:b/>
                <w:bCs/>
              </w:rPr>
              <w:t>dated committee and input meeting</w:t>
            </w:r>
            <w:r w:rsidR="005B58BE" w:rsidRPr="001873C9">
              <w:rPr>
                <w:b/>
                <w:bCs/>
              </w:rPr>
              <w:t xml:space="preserve"> signature pages</w:t>
            </w:r>
            <w:r w:rsidR="008C6AF7" w:rsidRPr="001873C9">
              <w:rPr>
                <w:b/>
                <w:bCs/>
              </w:rPr>
              <w:t>.</w:t>
            </w:r>
            <w:r w:rsidR="0081705B" w:rsidRPr="001873C9">
              <w:t xml:space="preserve"> </w:t>
            </w:r>
            <w:r w:rsidR="00EC6DBE" w:rsidRPr="001873C9">
              <w:rPr>
                <w:i/>
                <w:iCs/>
              </w:rPr>
              <w:t>SWP Checklist</w:t>
            </w:r>
            <w:r w:rsidR="008D195B" w:rsidRPr="001873C9">
              <w:rPr>
                <w:i/>
                <w:iCs/>
              </w:rPr>
              <w:t xml:space="preserve"> </w:t>
            </w:r>
            <w:r w:rsidR="00AB6F60" w:rsidRPr="001873C9">
              <w:rPr>
                <w:i/>
                <w:iCs/>
              </w:rPr>
              <w:t>5</w:t>
            </w:r>
            <w:r w:rsidR="00090B2A" w:rsidRPr="001873C9">
              <w:rPr>
                <w:i/>
                <w:iCs/>
              </w:rPr>
              <w:t>(a)</w:t>
            </w:r>
            <w:r w:rsidR="00EC6DBE" w:rsidRPr="001873C9">
              <w:rPr>
                <w:i/>
                <w:iCs/>
              </w:rPr>
              <w:t xml:space="preserve"> </w:t>
            </w:r>
          </w:p>
        </w:tc>
      </w:tr>
      <w:tr w:rsidR="00011991" w14:paraId="02768FEC" w14:textId="77777777" w:rsidTr="00F44213">
        <w:tblPrEx>
          <w:shd w:val="clear" w:color="auto" w:fill="auto"/>
        </w:tblPrEx>
        <w:trPr>
          <w:trHeight w:val="1790"/>
        </w:trPr>
        <w:tc>
          <w:tcPr>
            <w:tcW w:w="14390" w:type="dxa"/>
          </w:tcPr>
          <w:p w14:paraId="652974E6" w14:textId="568DE2EC" w:rsidR="00011991" w:rsidRPr="001873C9" w:rsidRDefault="008C23FA">
            <w:pPr>
              <w:rPr>
                <w:i/>
                <w:iCs/>
              </w:rPr>
            </w:pPr>
            <w:r w:rsidRPr="001873C9">
              <w:t>2. Cobb County’s schoolwide plans are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w:t>
            </w:r>
            <w:r w:rsidR="009C05A9" w:rsidRPr="001873C9">
              <w:t xml:space="preserve"> </w:t>
            </w:r>
            <w:r w:rsidR="009C05A9" w:rsidRPr="001873C9">
              <w:rPr>
                <w:b/>
                <w:bCs/>
              </w:rPr>
              <w:t>Evidence to support this statement includes</w:t>
            </w:r>
            <w:r w:rsidR="00640ABC" w:rsidRPr="001873C9">
              <w:rPr>
                <w:b/>
                <w:bCs/>
              </w:rPr>
              <w:t>:</w:t>
            </w:r>
            <w:r w:rsidR="009C05A9" w:rsidRPr="001873C9">
              <w:rPr>
                <w:b/>
                <w:bCs/>
              </w:rPr>
              <w:t xml:space="preserve"> </w:t>
            </w:r>
            <w:r w:rsidR="00640ABC" w:rsidRPr="001873C9">
              <w:rPr>
                <w:b/>
                <w:bCs/>
              </w:rPr>
              <w:t>T</w:t>
            </w:r>
            <w:r w:rsidR="009C05A9" w:rsidRPr="001873C9">
              <w:rPr>
                <w:b/>
                <w:bCs/>
              </w:rPr>
              <w:t>he schoolwide plan committee signature page</w:t>
            </w:r>
            <w:r w:rsidR="00111924" w:rsidRPr="001873C9">
              <w:rPr>
                <w:b/>
                <w:bCs/>
              </w:rPr>
              <w:t xml:space="preserve"> and the</w:t>
            </w:r>
            <w:r w:rsidR="00640ABC" w:rsidRPr="001873C9">
              <w:rPr>
                <w:b/>
                <w:bCs/>
              </w:rPr>
              <w:t xml:space="preserve"> Family Engagement</w:t>
            </w:r>
            <w:r w:rsidR="00111924" w:rsidRPr="001873C9">
              <w:rPr>
                <w:b/>
                <w:bCs/>
              </w:rPr>
              <w:t xml:space="preserve"> fall and spring input meetings</w:t>
            </w:r>
            <w:r w:rsidR="00E871B3" w:rsidRPr="001873C9">
              <w:t>.</w:t>
            </w:r>
            <w:r w:rsidR="00090B2A" w:rsidRPr="001873C9">
              <w:t xml:space="preserve"> </w:t>
            </w:r>
            <w:r w:rsidR="00090B2A" w:rsidRPr="001873C9">
              <w:rPr>
                <w:i/>
                <w:iCs/>
              </w:rPr>
              <w:t xml:space="preserve">Schoolwide Checklist </w:t>
            </w:r>
            <w:r w:rsidR="008D03E6" w:rsidRPr="001873C9">
              <w:rPr>
                <w:i/>
                <w:iCs/>
              </w:rPr>
              <w:t>5(</w:t>
            </w:r>
            <w:r w:rsidR="009D3D4C" w:rsidRPr="001873C9">
              <w:rPr>
                <w:i/>
                <w:iCs/>
              </w:rPr>
              <w:t>b)</w:t>
            </w:r>
          </w:p>
        </w:tc>
      </w:tr>
      <w:tr w:rsidR="00011991" w14:paraId="487A82C8" w14:textId="77777777" w:rsidTr="00F44213">
        <w:tblPrEx>
          <w:shd w:val="clear" w:color="auto" w:fill="auto"/>
        </w:tblPrEx>
        <w:trPr>
          <w:trHeight w:val="1340"/>
        </w:trPr>
        <w:tc>
          <w:tcPr>
            <w:tcW w:w="14390" w:type="dxa"/>
          </w:tcPr>
          <w:p w14:paraId="32CB9E09" w14:textId="765E1AF1" w:rsidR="00011991" w:rsidRPr="00EC4946" w:rsidRDefault="001E24AF">
            <w:pPr>
              <w:rPr>
                <w:i/>
                <w:iCs/>
              </w:rPr>
            </w:pPr>
            <w:r>
              <w:t xml:space="preserve">3. </w:t>
            </w:r>
            <w:r w:rsidR="00E969AD">
              <w:t>Cobb County’s</w:t>
            </w:r>
            <w:r w:rsidRPr="001E24AF">
              <w:t xml:space="preserve"> </w:t>
            </w:r>
            <w:r w:rsidR="00DE4348">
              <w:t>s</w:t>
            </w:r>
            <w:r w:rsidRPr="001E24AF">
              <w:t>chool</w:t>
            </w:r>
            <w:r w:rsidR="00DE4348">
              <w:t>wide</w:t>
            </w:r>
            <w:r w:rsidRPr="001E24AF">
              <w:t xml:space="preserve"> </w:t>
            </w:r>
            <w:r w:rsidR="00DE4348">
              <w:t>p</w:t>
            </w:r>
            <w:r w:rsidRPr="001E24AF">
              <w:t>lan</w:t>
            </w:r>
            <w:r w:rsidR="00DE4348">
              <w:t>s</w:t>
            </w:r>
            <w:r w:rsidRPr="001E24AF">
              <w:t xml:space="preserve"> remains in effect for the duration of the school’s participation under Sec. 114(b)(1-5) of ESSA, except that the plan and its implementation shall be regularly monitored and revised as necessary based on student needs to ensure that all students are provided opportunities to meet the challenging State academic standards.</w:t>
            </w:r>
            <w:r w:rsidR="0061503B">
              <w:t xml:space="preserve"> </w:t>
            </w:r>
            <w:r w:rsidR="0061503B" w:rsidRPr="00281BC1">
              <w:rPr>
                <w:b/>
                <w:bCs/>
              </w:rPr>
              <w:t>Evidence to support this statement includes</w:t>
            </w:r>
            <w:r w:rsidR="00640ABC">
              <w:rPr>
                <w:b/>
                <w:bCs/>
              </w:rPr>
              <w:t>:</w:t>
            </w:r>
            <w:r w:rsidR="0061503B" w:rsidRPr="00281BC1">
              <w:rPr>
                <w:b/>
                <w:bCs/>
              </w:rPr>
              <w:t xml:space="preserve"> </w:t>
            </w:r>
            <w:r w:rsidR="00640ABC">
              <w:rPr>
                <w:b/>
                <w:bCs/>
              </w:rPr>
              <w:t>T</w:t>
            </w:r>
            <w:r w:rsidR="0061503B" w:rsidRPr="00281BC1">
              <w:rPr>
                <w:b/>
                <w:bCs/>
              </w:rPr>
              <w:t xml:space="preserve">he </w:t>
            </w:r>
            <w:r w:rsidR="00640ABC">
              <w:rPr>
                <w:b/>
                <w:bCs/>
              </w:rPr>
              <w:t xml:space="preserve">Title I </w:t>
            </w:r>
            <w:r w:rsidR="00E9633A" w:rsidRPr="00281BC1">
              <w:rPr>
                <w:b/>
                <w:bCs/>
              </w:rPr>
              <w:t xml:space="preserve">midyear and end of year monitoring of </w:t>
            </w:r>
            <w:r w:rsidR="00D22BB6" w:rsidRPr="00281BC1">
              <w:rPr>
                <w:b/>
                <w:bCs/>
              </w:rPr>
              <w:t>SWP goals</w:t>
            </w:r>
            <w:r w:rsidR="00A61ADB" w:rsidRPr="00281BC1">
              <w:rPr>
                <w:b/>
                <w:bCs/>
              </w:rPr>
              <w:t xml:space="preserve">, </w:t>
            </w:r>
            <w:r w:rsidR="00C6130A" w:rsidRPr="00281BC1">
              <w:rPr>
                <w:b/>
                <w:bCs/>
              </w:rPr>
              <w:t xml:space="preserve">monitoring </w:t>
            </w:r>
            <w:r w:rsidR="00103E48" w:rsidRPr="00281BC1">
              <w:rPr>
                <w:b/>
                <w:bCs/>
              </w:rPr>
              <w:t xml:space="preserve">and approving </w:t>
            </w:r>
            <w:r w:rsidR="00C6130A" w:rsidRPr="00281BC1">
              <w:rPr>
                <w:b/>
                <w:bCs/>
              </w:rPr>
              <w:t xml:space="preserve">all </w:t>
            </w:r>
            <w:r w:rsidR="000C41FC" w:rsidRPr="00281BC1">
              <w:rPr>
                <w:b/>
                <w:bCs/>
              </w:rPr>
              <w:t xml:space="preserve">Title I expenditures, </w:t>
            </w:r>
            <w:r w:rsidR="00E11A7C" w:rsidRPr="00281BC1">
              <w:rPr>
                <w:b/>
                <w:bCs/>
              </w:rPr>
              <w:t xml:space="preserve">and </w:t>
            </w:r>
            <w:r w:rsidR="00F757EE" w:rsidRPr="00281BC1">
              <w:rPr>
                <w:b/>
                <w:bCs/>
              </w:rPr>
              <w:t>revision dates listed on the SWP cover page.</w:t>
            </w:r>
            <w:r w:rsidR="001D0511">
              <w:t xml:space="preserve"> </w:t>
            </w:r>
            <w:r w:rsidR="00EC4946">
              <w:rPr>
                <w:i/>
                <w:iCs/>
              </w:rPr>
              <w:t>SWP Checklist 5(</w:t>
            </w:r>
            <w:r w:rsidR="00A271B0">
              <w:rPr>
                <w:i/>
                <w:iCs/>
              </w:rPr>
              <w:t>c)</w:t>
            </w:r>
          </w:p>
        </w:tc>
      </w:tr>
      <w:tr w:rsidR="00011991" w14:paraId="2B0D2C71" w14:textId="77777777" w:rsidTr="00F44213">
        <w:tblPrEx>
          <w:shd w:val="clear" w:color="auto" w:fill="auto"/>
        </w:tblPrEx>
        <w:trPr>
          <w:trHeight w:val="1250"/>
        </w:trPr>
        <w:tc>
          <w:tcPr>
            <w:tcW w:w="14390" w:type="dxa"/>
            <w:tcBorders>
              <w:bottom w:val="single" w:sz="4" w:space="0" w:color="auto"/>
            </w:tcBorders>
          </w:tcPr>
          <w:p w14:paraId="1EF7FF63" w14:textId="2FA60628" w:rsidR="00011991" w:rsidRPr="00310DC8" w:rsidRDefault="00552817">
            <w:pPr>
              <w:rPr>
                <w:i/>
                <w:iCs/>
              </w:rPr>
            </w:pPr>
            <w:r>
              <w:t xml:space="preserve">4. </w:t>
            </w:r>
            <w:r w:rsidR="002E7A88">
              <w:t xml:space="preserve">Cobb County’s </w:t>
            </w:r>
            <w:r w:rsidR="00090979">
              <w:t>schoolwide plan</w:t>
            </w:r>
            <w:r w:rsidR="002E7A88" w:rsidRPr="002E7A88">
              <w:t>s</w:t>
            </w:r>
            <w:r w:rsidR="00CA0F83">
              <w:t xml:space="preserve"> are</w:t>
            </w:r>
            <w:r w:rsidR="002E7A88" w:rsidRPr="002E7A88">
              <w:t xml:space="preserve"> available to the local education agency, parents, and the public, and the information contained in such plan shall be in an understandable and uniform format and, to the extent practicable, provided in a language that the parents can understand.</w:t>
            </w:r>
            <w:r w:rsidR="005C1BCB">
              <w:t xml:space="preserve"> </w:t>
            </w:r>
            <w:r w:rsidR="004540B5">
              <w:t xml:space="preserve"> </w:t>
            </w:r>
            <w:r w:rsidR="004540B5" w:rsidRPr="00281BC1">
              <w:rPr>
                <w:b/>
                <w:bCs/>
              </w:rPr>
              <w:t>Evidence to support this statement includes</w:t>
            </w:r>
            <w:r w:rsidR="00640ABC">
              <w:rPr>
                <w:b/>
                <w:bCs/>
              </w:rPr>
              <w:t>:</w:t>
            </w:r>
            <w:r w:rsidR="004540B5" w:rsidRPr="00281BC1">
              <w:rPr>
                <w:b/>
                <w:bCs/>
              </w:rPr>
              <w:t xml:space="preserve"> </w:t>
            </w:r>
            <w:r w:rsidR="00062589">
              <w:rPr>
                <w:b/>
                <w:bCs/>
              </w:rPr>
              <w:t>Every Title I school p</w:t>
            </w:r>
            <w:r w:rsidR="004540B5" w:rsidRPr="00281BC1">
              <w:rPr>
                <w:b/>
                <w:bCs/>
              </w:rPr>
              <w:t>ost</w:t>
            </w:r>
            <w:r w:rsidR="0034300B">
              <w:rPr>
                <w:b/>
                <w:bCs/>
              </w:rPr>
              <w:t xml:space="preserve"> the</w:t>
            </w:r>
            <w:r w:rsidR="00AB068F" w:rsidRPr="00281BC1">
              <w:rPr>
                <w:b/>
                <w:bCs/>
              </w:rPr>
              <w:t xml:space="preserve"> Title I plan, Title I budget, and Family Engagement Components on the school’s</w:t>
            </w:r>
            <w:r w:rsidR="002064F3" w:rsidRPr="00281BC1">
              <w:rPr>
                <w:b/>
                <w:bCs/>
              </w:rPr>
              <w:t xml:space="preserve"> website</w:t>
            </w:r>
            <w:r w:rsidR="0034300B">
              <w:rPr>
                <w:b/>
                <w:bCs/>
              </w:rPr>
              <w:t xml:space="preserve"> and in multiple languages</w:t>
            </w:r>
            <w:r w:rsidR="002064F3" w:rsidRPr="00281BC1">
              <w:rPr>
                <w:b/>
                <w:bCs/>
              </w:rPr>
              <w:t>.</w:t>
            </w:r>
            <w:r w:rsidR="00310DC8">
              <w:t xml:space="preserve"> </w:t>
            </w:r>
            <w:r w:rsidR="00310DC8">
              <w:rPr>
                <w:i/>
                <w:iCs/>
              </w:rPr>
              <w:t>SWP Checklist 5(</w:t>
            </w:r>
            <w:r w:rsidR="00C3186B">
              <w:rPr>
                <w:i/>
                <w:iCs/>
              </w:rPr>
              <w:t>d)</w:t>
            </w:r>
          </w:p>
        </w:tc>
      </w:tr>
      <w:tr w:rsidR="00011991" w14:paraId="3A4ADE99" w14:textId="77777777" w:rsidTr="0037775B">
        <w:tblPrEx>
          <w:shd w:val="clear" w:color="auto" w:fill="auto"/>
        </w:tblPrEx>
        <w:trPr>
          <w:trHeight w:val="1133"/>
        </w:trPr>
        <w:tc>
          <w:tcPr>
            <w:tcW w:w="14390" w:type="dxa"/>
            <w:tcBorders>
              <w:top w:val="single" w:sz="4" w:space="0" w:color="auto"/>
              <w:left w:val="single" w:sz="4" w:space="0" w:color="auto"/>
              <w:bottom w:val="nil"/>
              <w:right w:val="single" w:sz="4" w:space="0" w:color="auto"/>
            </w:tcBorders>
          </w:tcPr>
          <w:p w14:paraId="336EBCB9" w14:textId="45F235E9" w:rsidR="00997F6F" w:rsidRPr="00AF491A" w:rsidRDefault="00EE5B42" w:rsidP="009E14CE">
            <w:r>
              <w:t xml:space="preserve">5. </w:t>
            </w:r>
            <w:r w:rsidR="0055451C" w:rsidRPr="0055451C">
              <w:t xml:space="preserve">Describe how the </w:t>
            </w:r>
            <w:r w:rsidR="00DE4348">
              <w:t>s</w:t>
            </w:r>
            <w:r w:rsidR="0055451C" w:rsidRPr="0055451C">
              <w:t>chool</w:t>
            </w:r>
            <w:r w:rsidR="00DE4348">
              <w:t>wide</w:t>
            </w:r>
            <w:r w:rsidR="0055451C" w:rsidRPr="0055451C">
              <w:t xml:space="preserve"> </w:t>
            </w:r>
            <w:r w:rsidR="00DE4348">
              <w:t>p</w:t>
            </w:r>
            <w:r w:rsidR="0055451C" w:rsidRPr="0055451C">
              <w:t>lan has been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r w:rsidR="0055451C">
              <w:t xml:space="preserve"> </w:t>
            </w:r>
            <w:r w:rsidR="00242554">
              <w:t xml:space="preserve"> </w:t>
            </w:r>
            <w:r w:rsidR="00242554">
              <w:rPr>
                <w:i/>
                <w:iCs/>
              </w:rPr>
              <w:t>SWP Checklist 5(e)</w:t>
            </w:r>
            <w:r w:rsidR="00AF491A">
              <w:rPr>
                <w:i/>
                <w:iCs/>
              </w:rPr>
              <w:t xml:space="preserve"> </w:t>
            </w:r>
            <w:r w:rsidR="00AF491A" w:rsidRPr="009F17C0">
              <w:rPr>
                <w:b/>
                <w:bCs/>
                <w:u w:val="single"/>
              </w:rPr>
              <w:t>Include district initiatives that are supported with Title I Funds (For example: Early Literacy</w:t>
            </w:r>
            <w:r w:rsidR="00412FFA" w:rsidRPr="009F17C0">
              <w:rPr>
                <w:b/>
                <w:bCs/>
                <w:u w:val="single"/>
              </w:rPr>
              <w:t xml:space="preserve"> Framework (ELF), Math Fluency Initiative (MFI), </w:t>
            </w:r>
            <w:r w:rsidR="007674D2" w:rsidRPr="009F17C0">
              <w:rPr>
                <w:b/>
                <w:bCs/>
                <w:u w:val="single"/>
              </w:rPr>
              <w:t>LETRS</w:t>
            </w:r>
            <w:r w:rsidR="00322C41" w:rsidRPr="009F17C0">
              <w:rPr>
                <w:b/>
                <w:bCs/>
                <w:u w:val="single"/>
              </w:rPr>
              <w:t>, Read 180</w:t>
            </w:r>
            <w:r w:rsidR="00E20E89" w:rsidRPr="009F17C0">
              <w:rPr>
                <w:b/>
                <w:bCs/>
                <w:u w:val="single"/>
              </w:rPr>
              <w:t>, etc.)</w:t>
            </w:r>
          </w:p>
        </w:tc>
      </w:tr>
      <w:tr w:rsidR="009E14CE" w14:paraId="3EB4F664" w14:textId="77777777" w:rsidTr="00BD7961">
        <w:tblPrEx>
          <w:shd w:val="clear" w:color="auto" w:fill="auto"/>
        </w:tblPrEx>
        <w:trPr>
          <w:trHeight w:val="737"/>
        </w:trPr>
        <w:tc>
          <w:tcPr>
            <w:tcW w:w="14390" w:type="dxa"/>
            <w:tcBorders>
              <w:top w:val="nil"/>
              <w:left w:val="single" w:sz="4" w:space="0" w:color="auto"/>
              <w:bottom w:val="single" w:sz="4" w:space="0" w:color="auto"/>
              <w:right w:val="single" w:sz="4" w:space="0" w:color="auto"/>
            </w:tcBorders>
          </w:tcPr>
          <w:p w14:paraId="515F1660" w14:textId="288C391C" w:rsidR="00BA671E" w:rsidRDefault="009E14CE">
            <w:r w:rsidRPr="00EE6EC8">
              <w:rPr>
                <w:b/>
                <w:bCs/>
                <w:highlight w:val="yellow"/>
              </w:rPr>
              <w:t>SCHOOL RESPONSE</w:t>
            </w:r>
            <w:r w:rsidRPr="00281BC1">
              <w:t xml:space="preserve">: </w:t>
            </w:r>
            <w:r w:rsidR="00543656" w:rsidRPr="00910EAF">
              <w:rPr>
                <w:rStyle w:val="normaltextrun"/>
                <w:rFonts w:ascii="Calibri" w:hAnsi="Calibri" w:cs="Calibri"/>
                <w:color w:val="000000" w:themeColor="text1"/>
                <w:shd w:val="clear" w:color="auto" w:fill="FFFFFF"/>
              </w:rPr>
              <w:t xml:space="preserve">Title I will support district initiatives such as Read 180 and System 44, LETRS professional development for K-2 </w:t>
            </w:r>
            <w:r w:rsidR="00AD1342" w:rsidRPr="00910EAF">
              <w:rPr>
                <w:rStyle w:val="normaltextrun"/>
                <w:rFonts w:ascii="Calibri" w:hAnsi="Calibri" w:cs="Calibri"/>
                <w:color w:val="000000" w:themeColor="text1"/>
                <w:shd w:val="clear" w:color="auto" w:fill="FFFFFF"/>
              </w:rPr>
              <w:t>cohort #2</w:t>
            </w:r>
            <w:r w:rsidR="00543656" w:rsidRPr="00910EAF">
              <w:rPr>
                <w:rStyle w:val="normaltextrun"/>
                <w:rFonts w:ascii="Calibri" w:hAnsi="Calibri" w:cs="Calibri"/>
                <w:color w:val="000000" w:themeColor="text1"/>
                <w:shd w:val="clear" w:color="auto" w:fill="FFFFFF"/>
              </w:rPr>
              <w:t>, administration, ESOL, and Special Education teachers. Brumby will utilize Twenty-Day Money and Title I funds for tutoring support of our students struggling to meet grade level standards. Title III will provide language proficiency support and monthly professional development for ESOL and classroom teachers. </w:t>
            </w:r>
            <w:r w:rsidR="00543656" w:rsidRPr="00910EAF">
              <w:rPr>
                <w:rStyle w:val="eop"/>
                <w:rFonts w:ascii="Calibri" w:hAnsi="Calibri" w:cs="Calibri"/>
                <w:color w:val="000000" w:themeColor="text1"/>
                <w:shd w:val="clear" w:color="auto" w:fill="FFFFFF"/>
              </w:rPr>
              <w:t> </w:t>
            </w:r>
          </w:p>
          <w:p w14:paraId="7E152495" w14:textId="77777777" w:rsidR="00BA671E" w:rsidRDefault="00BA671E"/>
          <w:p w14:paraId="250A20FB" w14:textId="77777777" w:rsidR="00F44213" w:rsidRDefault="00F44213"/>
          <w:p w14:paraId="115CB144" w14:textId="77777777" w:rsidR="00F44213" w:rsidRDefault="00F44213"/>
          <w:p w14:paraId="75F5D74C" w14:textId="77777777" w:rsidR="00F44213" w:rsidRDefault="00F44213"/>
          <w:p w14:paraId="4AF9EC06" w14:textId="77777777" w:rsidR="00035260" w:rsidRDefault="00947BD9">
            <w:r>
              <w:t xml:space="preserve">                    </w:t>
            </w:r>
          </w:p>
          <w:p w14:paraId="75E07352" w14:textId="03DCDC3E" w:rsidR="00A6534E" w:rsidRDefault="00947BD9">
            <w:r>
              <w:t xml:space="preserve">                                                                                                                                                                                                                                                                                                                                                                                                                                                                                                                                                                                                                                                                                                                               </w:t>
            </w:r>
          </w:p>
        </w:tc>
      </w:tr>
      <w:tr w:rsidR="00486548" w14:paraId="71970DF3" w14:textId="77777777" w:rsidTr="003A7DB5">
        <w:tblPrEx>
          <w:shd w:val="clear" w:color="auto" w:fill="auto"/>
        </w:tblPrEx>
        <w:tc>
          <w:tcPr>
            <w:tcW w:w="14390" w:type="dxa"/>
            <w:tcBorders>
              <w:top w:val="single" w:sz="4" w:space="0" w:color="auto"/>
            </w:tcBorders>
            <w:shd w:val="clear" w:color="auto" w:fill="D9E2F3" w:themeFill="accent1" w:themeFillTint="33"/>
          </w:tcPr>
          <w:p w14:paraId="654A61CE" w14:textId="39C290A8" w:rsidR="00486548" w:rsidRDefault="00486548" w:rsidP="00486548">
            <w:pPr>
              <w:jc w:val="center"/>
            </w:pPr>
            <w:r>
              <w:rPr>
                <w:b/>
                <w:bCs/>
              </w:rPr>
              <w:lastRenderedPageBreak/>
              <w:t xml:space="preserve">ESSA Requirements to </w:t>
            </w:r>
            <w:r w:rsidR="009122F9">
              <w:rPr>
                <w:b/>
                <w:bCs/>
              </w:rPr>
              <w:t>Include in the Schoolwide Plan</w:t>
            </w:r>
            <w:r w:rsidRPr="004F6D79">
              <w:rPr>
                <w:b/>
                <w:bCs/>
              </w:rPr>
              <w:t xml:space="preserve"> </w:t>
            </w:r>
            <w:r>
              <w:t xml:space="preserve">– </w:t>
            </w:r>
            <w:r>
              <w:rPr>
                <w:i/>
                <w:iCs/>
              </w:rPr>
              <w:t>Section 111</w:t>
            </w:r>
            <w:r w:rsidR="009122F9">
              <w:rPr>
                <w:i/>
                <w:iCs/>
              </w:rPr>
              <w:t>6</w:t>
            </w:r>
            <w:r>
              <w:rPr>
                <w:i/>
                <w:iCs/>
              </w:rPr>
              <w:t>(B)</w:t>
            </w:r>
            <w:r w:rsidR="009122F9">
              <w:rPr>
                <w:i/>
                <w:iCs/>
              </w:rPr>
              <w:t>(1)</w:t>
            </w:r>
          </w:p>
        </w:tc>
      </w:tr>
      <w:tr w:rsidR="00486548" w14:paraId="36ED2F6E" w14:textId="77777777" w:rsidTr="0037775B">
        <w:tblPrEx>
          <w:shd w:val="clear" w:color="auto" w:fill="auto"/>
        </w:tblPrEx>
        <w:trPr>
          <w:trHeight w:val="2060"/>
        </w:trPr>
        <w:tc>
          <w:tcPr>
            <w:tcW w:w="14390" w:type="dxa"/>
          </w:tcPr>
          <w:p w14:paraId="4BCCB3A7" w14:textId="77777777" w:rsidR="00891D6C" w:rsidRDefault="00462750" w:rsidP="00486548">
            <w:r>
              <w:t xml:space="preserve">6. </w:t>
            </w:r>
            <w:r w:rsidR="001653F6" w:rsidRPr="001653F6">
              <w:t>Jointly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R="00CD1106">
              <w:t xml:space="preserve"> </w:t>
            </w:r>
            <w:r w:rsidR="00CD1106">
              <w:rPr>
                <w:b/>
                <w:bCs/>
              </w:rPr>
              <w:t xml:space="preserve">Evidence to support this statement </w:t>
            </w:r>
            <w:r w:rsidR="00CE0727">
              <w:rPr>
                <w:b/>
                <w:bCs/>
              </w:rPr>
              <w:t>includes</w:t>
            </w:r>
            <w:r w:rsidR="005B58BE">
              <w:rPr>
                <w:b/>
                <w:bCs/>
              </w:rPr>
              <w:t xml:space="preserve"> </w:t>
            </w:r>
            <w:r w:rsidR="00190E12">
              <w:rPr>
                <w:b/>
                <w:bCs/>
              </w:rPr>
              <w:t>Posting every Title I school’s parent policy on the school’s website</w:t>
            </w:r>
            <w:r w:rsidR="00280834">
              <w:rPr>
                <w:b/>
                <w:bCs/>
              </w:rPr>
              <w:t xml:space="preserve"> in multiple languages where </w:t>
            </w:r>
            <w:r w:rsidR="003C39E5">
              <w:rPr>
                <w:b/>
                <w:bCs/>
              </w:rPr>
              <w:t xml:space="preserve">practicable, Fall and Spring </w:t>
            </w:r>
            <w:r w:rsidR="00D27A49">
              <w:rPr>
                <w:b/>
                <w:bCs/>
              </w:rPr>
              <w:t xml:space="preserve">input meeting agendas and sign in sheets providing parents the opportunity to assist in the development of </w:t>
            </w:r>
            <w:r w:rsidR="005E66F1">
              <w:rPr>
                <w:b/>
                <w:bCs/>
              </w:rPr>
              <w:t xml:space="preserve">the school’s parent policy, compact and </w:t>
            </w:r>
            <w:r w:rsidR="00FC6ED9">
              <w:rPr>
                <w:b/>
                <w:bCs/>
              </w:rPr>
              <w:t>parent engagement budget.</w:t>
            </w:r>
            <w:r w:rsidR="009A6E89">
              <w:t xml:space="preserve"> </w:t>
            </w:r>
          </w:p>
          <w:p w14:paraId="406B4F0F" w14:textId="46B93FAD" w:rsidR="00C725CC" w:rsidRDefault="009A6E89" w:rsidP="00486548">
            <w:pPr>
              <w:rPr>
                <w:i/>
                <w:iCs/>
              </w:rPr>
            </w:pPr>
            <w:r>
              <w:rPr>
                <w:i/>
                <w:iCs/>
              </w:rPr>
              <w:t>SWP Checklist</w:t>
            </w:r>
            <w:r w:rsidR="006B32FD">
              <w:rPr>
                <w:i/>
                <w:iCs/>
              </w:rPr>
              <w:t xml:space="preserve"> </w:t>
            </w:r>
            <w:r w:rsidR="0043588E">
              <w:rPr>
                <w:i/>
                <w:iCs/>
              </w:rPr>
              <w:t>4</w:t>
            </w:r>
          </w:p>
          <w:p w14:paraId="6B6B09BA" w14:textId="77777777" w:rsidR="00AF5B45" w:rsidRDefault="00AF5B45" w:rsidP="00486548">
            <w:pPr>
              <w:rPr>
                <w:i/>
                <w:iCs/>
              </w:rPr>
            </w:pPr>
          </w:p>
          <w:p w14:paraId="4AFF159E" w14:textId="6FC4C94A" w:rsidR="00AF5B45" w:rsidRPr="009A6E89" w:rsidRDefault="00AF5B45" w:rsidP="00486548">
            <w:pPr>
              <w:rPr>
                <w:i/>
                <w:iCs/>
              </w:rPr>
            </w:pPr>
          </w:p>
        </w:tc>
      </w:tr>
      <w:tr w:rsidR="00486548" w14:paraId="1DA8E346" w14:textId="77777777" w:rsidTr="003A7DB5">
        <w:tblPrEx>
          <w:shd w:val="clear" w:color="auto" w:fill="auto"/>
        </w:tblPrEx>
        <w:tc>
          <w:tcPr>
            <w:tcW w:w="14390" w:type="dxa"/>
            <w:tcBorders>
              <w:bottom w:val="single" w:sz="4" w:space="0" w:color="auto"/>
            </w:tcBorders>
            <w:shd w:val="clear" w:color="auto" w:fill="D9E2F3" w:themeFill="accent1" w:themeFillTint="33"/>
          </w:tcPr>
          <w:p w14:paraId="4441716B" w14:textId="11F56469" w:rsidR="00486548" w:rsidRPr="003E1B2B" w:rsidRDefault="00DD02EF" w:rsidP="002818EF">
            <w:pPr>
              <w:jc w:val="center"/>
              <w:rPr>
                <w:i/>
                <w:iCs/>
              </w:rPr>
            </w:pPr>
            <w:r>
              <w:rPr>
                <w:b/>
                <w:bCs/>
              </w:rPr>
              <w:t>Evaluation of the Schoolwide Plan</w:t>
            </w:r>
            <w:r>
              <w:t xml:space="preserve"> - </w:t>
            </w:r>
            <w:r w:rsidR="009D084C" w:rsidRPr="009D084C">
              <w:rPr>
                <w:i/>
                <w:iCs/>
              </w:rPr>
              <w:t>34 CFR § 200.26</w:t>
            </w:r>
          </w:p>
        </w:tc>
      </w:tr>
      <w:tr w:rsidR="00486548" w14:paraId="3D9376EC" w14:textId="77777777" w:rsidTr="0037775B">
        <w:tblPrEx>
          <w:shd w:val="clear" w:color="auto" w:fill="auto"/>
        </w:tblPrEx>
        <w:trPr>
          <w:trHeight w:val="611"/>
        </w:trPr>
        <w:tc>
          <w:tcPr>
            <w:tcW w:w="14390" w:type="dxa"/>
            <w:tcBorders>
              <w:top w:val="single" w:sz="4" w:space="0" w:color="auto"/>
              <w:left w:val="single" w:sz="4" w:space="0" w:color="auto"/>
              <w:bottom w:val="nil"/>
              <w:right w:val="single" w:sz="4" w:space="0" w:color="auto"/>
            </w:tcBorders>
          </w:tcPr>
          <w:p w14:paraId="7323C041" w14:textId="0C413BD8" w:rsidR="00486548" w:rsidRPr="00C725CC" w:rsidRDefault="009D084C" w:rsidP="00486548">
            <w:pPr>
              <w:rPr>
                <w:i/>
                <w:iCs/>
              </w:rPr>
            </w:pPr>
            <w:r>
              <w:t xml:space="preserve">7. </w:t>
            </w:r>
            <w:r w:rsidR="00C725CC">
              <w:t>Describe how</w:t>
            </w:r>
            <w:r w:rsidR="00C725CC" w:rsidRPr="00C725CC">
              <w:t xml:space="preserve"> the</w:t>
            </w:r>
            <w:r w:rsidR="00C725CC">
              <w:t xml:space="preserve"> school</w:t>
            </w:r>
            <w:r w:rsidR="00C725CC" w:rsidRPr="00C725CC">
              <w:t xml:space="preserve"> regularly monitor</w:t>
            </w:r>
            <w:r w:rsidR="00C725CC">
              <w:t>s</w:t>
            </w:r>
            <w:r w:rsidR="00C725CC" w:rsidRPr="00C725CC">
              <w:t xml:space="preserve"> and the implementation of, and results achieved by, the schoolwide program, using data from the State’s annual assessments and other indicators of academic achievement.</w:t>
            </w:r>
            <w:r w:rsidR="00C725CC">
              <w:t xml:space="preserve"> </w:t>
            </w:r>
            <w:r w:rsidR="00C725CC">
              <w:rPr>
                <w:i/>
                <w:iCs/>
              </w:rPr>
              <w:t xml:space="preserve">SWP Checklist </w:t>
            </w:r>
            <w:r w:rsidR="00D21857">
              <w:rPr>
                <w:i/>
                <w:iCs/>
              </w:rPr>
              <w:t>3(a)</w:t>
            </w:r>
          </w:p>
        </w:tc>
      </w:tr>
      <w:tr w:rsidR="00C725CC" w14:paraId="294A632E" w14:textId="77777777" w:rsidTr="00D419E0">
        <w:tblPrEx>
          <w:shd w:val="clear" w:color="auto" w:fill="auto"/>
        </w:tblPrEx>
        <w:tc>
          <w:tcPr>
            <w:tcW w:w="14390" w:type="dxa"/>
            <w:tcBorders>
              <w:top w:val="nil"/>
              <w:left w:val="single" w:sz="4" w:space="0" w:color="auto"/>
              <w:bottom w:val="single" w:sz="4" w:space="0" w:color="auto"/>
              <w:right w:val="single" w:sz="4" w:space="0" w:color="auto"/>
            </w:tcBorders>
          </w:tcPr>
          <w:p w14:paraId="75FF6B0D" w14:textId="6CC619F0" w:rsidR="00C725CC" w:rsidRPr="00910EAF" w:rsidRDefault="00C725CC" w:rsidP="00486548">
            <w:pPr>
              <w:rPr>
                <w:color w:val="000000" w:themeColor="text1"/>
              </w:rPr>
            </w:pPr>
            <w:r w:rsidRPr="00910EAF">
              <w:rPr>
                <w:b/>
                <w:bCs/>
                <w:color w:val="000000" w:themeColor="text1"/>
                <w:highlight w:val="yellow"/>
              </w:rPr>
              <w:t>SCHOOL RESPONSE</w:t>
            </w:r>
            <w:r w:rsidRPr="00910EAF">
              <w:rPr>
                <w:color w:val="000000" w:themeColor="text1"/>
              </w:rPr>
              <w:t xml:space="preserve">: </w:t>
            </w:r>
            <w:r w:rsidR="0003464A" w:rsidRPr="00910EAF">
              <w:rPr>
                <w:color w:val="000000" w:themeColor="text1"/>
              </w:rPr>
              <w:t>B</w:t>
            </w:r>
            <w:r w:rsidR="0003464A" w:rsidRPr="00910EAF">
              <w:rPr>
                <w:rStyle w:val="normaltextrun"/>
                <w:rFonts w:ascii="Calibri" w:hAnsi="Calibri" w:cs="Calibri"/>
                <w:color w:val="000000" w:themeColor="text1"/>
                <w:shd w:val="clear" w:color="auto" w:fill="FFFFFF"/>
              </w:rPr>
              <w:t>rumby Elementary will regularly monitor implementation of schoolwide programs through walkthroughs, discipline data, Math Inventory, Reading Inventory, and sign-in sheets/forms.</w:t>
            </w:r>
          </w:p>
          <w:p w14:paraId="7156C82D" w14:textId="3DA17482" w:rsidR="00D21857" w:rsidRPr="00910EAF" w:rsidRDefault="00D21857" w:rsidP="00486548">
            <w:pPr>
              <w:rPr>
                <w:color w:val="000000" w:themeColor="text1"/>
              </w:rPr>
            </w:pPr>
          </w:p>
        </w:tc>
      </w:tr>
      <w:tr w:rsidR="00D21857" w14:paraId="7E729E4A" w14:textId="77777777" w:rsidTr="0037775B">
        <w:tblPrEx>
          <w:shd w:val="clear" w:color="auto" w:fill="auto"/>
        </w:tblPrEx>
        <w:trPr>
          <w:trHeight w:val="620"/>
        </w:trPr>
        <w:tc>
          <w:tcPr>
            <w:tcW w:w="14390" w:type="dxa"/>
            <w:tcBorders>
              <w:top w:val="single" w:sz="4" w:space="0" w:color="auto"/>
              <w:left w:val="single" w:sz="4" w:space="0" w:color="auto"/>
              <w:bottom w:val="nil"/>
              <w:right w:val="single" w:sz="4" w:space="0" w:color="auto"/>
            </w:tcBorders>
          </w:tcPr>
          <w:p w14:paraId="071652C9" w14:textId="1B5778BC" w:rsidR="00D21857" w:rsidRPr="00910EAF" w:rsidRDefault="004D3A42" w:rsidP="00486548">
            <w:pPr>
              <w:rPr>
                <w:i/>
                <w:iCs/>
                <w:color w:val="000000" w:themeColor="text1"/>
              </w:rPr>
            </w:pPr>
            <w:r w:rsidRPr="00910EAF">
              <w:rPr>
                <w:color w:val="000000" w:themeColor="text1"/>
              </w:rPr>
              <w:t xml:space="preserve">8. </w:t>
            </w:r>
            <w:r w:rsidR="00695E08" w:rsidRPr="00910EAF">
              <w:rPr>
                <w:color w:val="000000" w:themeColor="text1"/>
              </w:rPr>
              <w:t>Describe how the school determines</w:t>
            </w:r>
            <w:r w:rsidR="00100CC9" w:rsidRPr="00910EAF">
              <w:rPr>
                <w:color w:val="000000" w:themeColor="text1"/>
              </w:rPr>
              <w:t xml:space="preserve"> whether the schoolwide program has been effective in increasing the achievement of students in meeting the challenging State academic standards, particularly for those students who had been farther from achieving the standards.</w:t>
            </w:r>
            <w:r w:rsidR="00695E08" w:rsidRPr="00910EAF">
              <w:rPr>
                <w:color w:val="000000" w:themeColor="text1"/>
              </w:rPr>
              <w:t xml:space="preserve"> </w:t>
            </w:r>
            <w:r w:rsidR="00A85C59" w:rsidRPr="00910EAF">
              <w:rPr>
                <w:i/>
                <w:iCs/>
                <w:color w:val="000000" w:themeColor="text1"/>
              </w:rPr>
              <w:t>SWP Checklist 3(b)</w:t>
            </w:r>
          </w:p>
        </w:tc>
      </w:tr>
      <w:tr w:rsidR="00D21857" w14:paraId="69B45454" w14:textId="77777777" w:rsidTr="00DE2B32">
        <w:tblPrEx>
          <w:shd w:val="clear" w:color="auto" w:fill="auto"/>
        </w:tblPrEx>
        <w:tc>
          <w:tcPr>
            <w:tcW w:w="14390" w:type="dxa"/>
            <w:tcBorders>
              <w:top w:val="nil"/>
              <w:left w:val="single" w:sz="4" w:space="0" w:color="auto"/>
              <w:bottom w:val="single" w:sz="4" w:space="0" w:color="auto"/>
              <w:right w:val="single" w:sz="4" w:space="0" w:color="auto"/>
            </w:tcBorders>
          </w:tcPr>
          <w:p w14:paraId="74465767" w14:textId="31FFC6E0" w:rsidR="00D21857" w:rsidRPr="00910EAF" w:rsidRDefault="00A85C59" w:rsidP="00486548">
            <w:pPr>
              <w:rPr>
                <w:color w:val="000000" w:themeColor="text1"/>
              </w:rPr>
            </w:pPr>
            <w:r w:rsidRPr="00910EAF">
              <w:rPr>
                <w:b/>
                <w:bCs/>
                <w:color w:val="000000" w:themeColor="text1"/>
                <w:highlight w:val="yellow"/>
              </w:rPr>
              <w:t>SCHOOL RESPONSE</w:t>
            </w:r>
            <w:r w:rsidRPr="00910EAF">
              <w:rPr>
                <w:color w:val="000000" w:themeColor="text1"/>
              </w:rPr>
              <w:t xml:space="preserve">: </w:t>
            </w:r>
            <w:r w:rsidR="004C6C4E" w:rsidRPr="00910EAF">
              <w:rPr>
                <w:rStyle w:val="normaltextrun"/>
                <w:rFonts w:ascii="Calibri" w:hAnsi="Calibri" w:cs="Calibri"/>
                <w:color w:val="000000" w:themeColor="text1"/>
                <w:shd w:val="clear" w:color="auto" w:fill="FFFFFF"/>
              </w:rPr>
              <w:t>Brumby Elementary will determine the effectiveness of the schoolwide program through review of assessment data from interims, Imagine Learning, RI, MI in data digs and grade level CCC data meetings.</w:t>
            </w:r>
          </w:p>
          <w:p w14:paraId="54480352" w14:textId="6C181E11" w:rsidR="00A85C59" w:rsidRPr="00910EAF" w:rsidRDefault="00A85C59" w:rsidP="00486548">
            <w:pPr>
              <w:rPr>
                <w:color w:val="000000" w:themeColor="text1"/>
              </w:rPr>
            </w:pPr>
          </w:p>
        </w:tc>
      </w:tr>
      <w:tr w:rsidR="00D21857" w14:paraId="4D0143E3" w14:textId="77777777" w:rsidTr="0037775B">
        <w:tblPrEx>
          <w:shd w:val="clear" w:color="auto" w:fill="auto"/>
        </w:tblPrEx>
        <w:trPr>
          <w:trHeight w:val="611"/>
        </w:trPr>
        <w:tc>
          <w:tcPr>
            <w:tcW w:w="14390" w:type="dxa"/>
            <w:tcBorders>
              <w:top w:val="single" w:sz="4" w:space="0" w:color="auto"/>
              <w:left w:val="single" w:sz="4" w:space="0" w:color="auto"/>
              <w:bottom w:val="nil"/>
              <w:right w:val="single" w:sz="4" w:space="0" w:color="auto"/>
            </w:tcBorders>
          </w:tcPr>
          <w:p w14:paraId="070103F3" w14:textId="534935B5" w:rsidR="00D21857" w:rsidRPr="00910EAF" w:rsidRDefault="00A16DB2" w:rsidP="00486548">
            <w:pPr>
              <w:rPr>
                <w:i/>
                <w:iCs/>
                <w:color w:val="000000" w:themeColor="text1"/>
              </w:rPr>
            </w:pPr>
            <w:r w:rsidRPr="00910EAF">
              <w:rPr>
                <w:color w:val="000000" w:themeColor="text1"/>
              </w:rPr>
              <w:t xml:space="preserve">9. </w:t>
            </w:r>
            <w:r w:rsidR="00DE2B32" w:rsidRPr="00910EAF">
              <w:rPr>
                <w:color w:val="000000" w:themeColor="text1"/>
              </w:rPr>
              <w:t xml:space="preserve">Describe how the </w:t>
            </w:r>
            <w:r w:rsidR="00DE4348" w:rsidRPr="00910EAF">
              <w:rPr>
                <w:color w:val="000000" w:themeColor="text1"/>
              </w:rPr>
              <w:t>s</w:t>
            </w:r>
            <w:r w:rsidR="00DE2B32" w:rsidRPr="00910EAF">
              <w:rPr>
                <w:color w:val="000000" w:themeColor="text1"/>
              </w:rPr>
              <w:t xml:space="preserve">choolwide plan will be revised, as necessary, based on regular monitoring to ensure continuous improvement of students in the schoolwide program. </w:t>
            </w:r>
            <w:r w:rsidR="00DE2B32" w:rsidRPr="00910EAF">
              <w:rPr>
                <w:i/>
                <w:iCs/>
                <w:color w:val="000000" w:themeColor="text1"/>
              </w:rPr>
              <w:t>SWP Checklist 3(c)</w:t>
            </w:r>
          </w:p>
        </w:tc>
      </w:tr>
      <w:tr w:rsidR="00D21857" w14:paraId="54712564" w14:textId="77777777" w:rsidTr="00DE2B32">
        <w:tblPrEx>
          <w:shd w:val="clear" w:color="auto" w:fill="auto"/>
        </w:tblPrEx>
        <w:tc>
          <w:tcPr>
            <w:tcW w:w="14390" w:type="dxa"/>
            <w:tcBorders>
              <w:top w:val="nil"/>
              <w:left w:val="single" w:sz="4" w:space="0" w:color="auto"/>
              <w:bottom w:val="single" w:sz="4" w:space="0" w:color="auto"/>
              <w:right w:val="single" w:sz="4" w:space="0" w:color="auto"/>
            </w:tcBorders>
          </w:tcPr>
          <w:p w14:paraId="187A3110" w14:textId="68E6C81F" w:rsidR="00D21857" w:rsidRPr="00910EAF" w:rsidRDefault="00DE2B32" w:rsidP="00486548">
            <w:pPr>
              <w:rPr>
                <w:color w:val="000000" w:themeColor="text1"/>
              </w:rPr>
            </w:pPr>
            <w:r w:rsidRPr="00910EAF">
              <w:rPr>
                <w:b/>
                <w:bCs/>
                <w:color w:val="000000" w:themeColor="text1"/>
                <w:highlight w:val="yellow"/>
              </w:rPr>
              <w:t>SCHOOL RESPONSE</w:t>
            </w:r>
            <w:r w:rsidRPr="00910EAF">
              <w:rPr>
                <w:color w:val="000000" w:themeColor="text1"/>
              </w:rPr>
              <w:t xml:space="preserve">: </w:t>
            </w:r>
            <w:r w:rsidR="00E1143B" w:rsidRPr="00910EAF">
              <w:rPr>
                <w:rStyle w:val="normaltextrun"/>
                <w:rFonts w:ascii="Calibri" w:hAnsi="Calibri" w:cs="Calibri"/>
                <w:color w:val="000000" w:themeColor="text1"/>
                <w:shd w:val="clear" w:color="auto" w:fill="FFFFFF"/>
              </w:rPr>
              <w:t>Brumby Elementary will regularly monitor student growth and performance through quarterly desegregation of data from a variety of sources, such as discipline data, diagnostic, formative, and summative assessments, and revise the schoolwide plan if needed. </w:t>
            </w:r>
            <w:r w:rsidR="00E1143B" w:rsidRPr="00910EAF">
              <w:rPr>
                <w:rStyle w:val="eop"/>
                <w:rFonts w:ascii="Calibri" w:hAnsi="Calibri" w:cs="Calibri"/>
                <w:color w:val="000000" w:themeColor="text1"/>
                <w:shd w:val="clear" w:color="auto" w:fill="FFFFFF"/>
              </w:rPr>
              <w:t> </w:t>
            </w:r>
          </w:p>
          <w:p w14:paraId="72EEF670" w14:textId="2E6CA171" w:rsidR="00DE2B32" w:rsidRPr="00910EAF" w:rsidRDefault="00DE2B32" w:rsidP="00486548">
            <w:pPr>
              <w:rPr>
                <w:color w:val="000000" w:themeColor="text1"/>
              </w:rPr>
            </w:pPr>
          </w:p>
        </w:tc>
      </w:tr>
      <w:tr w:rsidR="00D21857" w14:paraId="67072AE2" w14:textId="77777777" w:rsidTr="003A7DB5">
        <w:tblPrEx>
          <w:shd w:val="clear" w:color="auto" w:fill="auto"/>
        </w:tblPrEx>
        <w:tc>
          <w:tcPr>
            <w:tcW w:w="14390" w:type="dxa"/>
            <w:tcBorders>
              <w:top w:val="single" w:sz="4" w:space="0" w:color="auto"/>
              <w:bottom w:val="single" w:sz="4" w:space="0" w:color="auto"/>
            </w:tcBorders>
            <w:shd w:val="clear" w:color="auto" w:fill="D9E2F3" w:themeFill="accent1" w:themeFillTint="33"/>
          </w:tcPr>
          <w:p w14:paraId="330BCEBE" w14:textId="5FAC6A2A" w:rsidR="00D21857" w:rsidRPr="00F76717" w:rsidRDefault="003A60A7" w:rsidP="003A60A7">
            <w:pPr>
              <w:jc w:val="center"/>
              <w:rPr>
                <w:i/>
                <w:iCs/>
              </w:rPr>
            </w:pPr>
            <w:r>
              <w:rPr>
                <w:b/>
                <w:bCs/>
              </w:rPr>
              <w:t>Schoolwide Plan Reform Strategies</w:t>
            </w:r>
            <w:r w:rsidR="00F76717">
              <w:t xml:space="preserve"> – </w:t>
            </w:r>
            <w:r w:rsidR="00F76717">
              <w:rPr>
                <w:i/>
                <w:iCs/>
              </w:rPr>
              <w:t>Section 1114(b)(7)(A)(i-</w:t>
            </w:r>
            <w:r w:rsidR="0093307C">
              <w:rPr>
                <w:i/>
                <w:iCs/>
              </w:rPr>
              <w:t>iii)(I-V)</w:t>
            </w:r>
          </w:p>
        </w:tc>
      </w:tr>
      <w:tr w:rsidR="0093307C" w14:paraId="16E42711" w14:textId="77777777" w:rsidTr="00F44213">
        <w:tblPrEx>
          <w:shd w:val="clear" w:color="auto" w:fill="auto"/>
        </w:tblPrEx>
        <w:trPr>
          <w:trHeight w:val="1520"/>
        </w:trPr>
        <w:tc>
          <w:tcPr>
            <w:tcW w:w="14390" w:type="dxa"/>
            <w:tcBorders>
              <w:top w:val="single" w:sz="4" w:space="0" w:color="auto"/>
            </w:tcBorders>
          </w:tcPr>
          <w:p w14:paraId="74C3CEDF" w14:textId="7B23D8D3" w:rsidR="0093307C" w:rsidRPr="00C72E3B" w:rsidRDefault="006D0E9D" w:rsidP="0093307C">
            <w:r>
              <w:t xml:space="preserve">10. </w:t>
            </w:r>
            <w:r w:rsidR="00105F4D" w:rsidRPr="00105F4D">
              <w:t>Address the reform strategies the school will implement to meet the school needs, including a description of how such strategies will:</w:t>
            </w:r>
            <w:r w:rsidR="00105F4D">
              <w:t xml:space="preserve">  </w:t>
            </w:r>
            <w:r w:rsidR="003969D3" w:rsidRPr="003969D3">
              <w:t>Provide opportunities for all children, including all subgroups defined in section 1111 (c)(2), to meet the State’s challenging academic standards</w:t>
            </w:r>
            <w:r w:rsidR="003969D3">
              <w:t xml:space="preserve">. </w:t>
            </w:r>
            <w:r w:rsidR="003969D3">
              <w:rPr>
                <w:b/>
                <w:bCs/>
              </w:rPr>
              <w:t>Evidence to support this statement includes:</w:t>
            </w:r>
            <w:r w:rsidR="00617462">
              <w:rPr>
                <w:b/>
                <w:bCs/>
              </w:rPr>
              <w:t xml:space="preserve"> </w:t>
            </w:r>
            <w:r w:rsidR="00C72E3B">
              <w:rPr>
                <w:b/>
                <w:bCs/>
              </w:rPr>
              <w:t>Specific</w:t>
            </w:r>
            <w:r w:rsidR="00617462">
              <w:rPr>
                <w:b/>
                <w:bCs/>
              </w:rPr>
              <w:t xml:space="preserve"> schoolwide plan action steps, the method for monitoring </w:t>
            </w:r>
            <w:r w:rsidR="00987F5D">
              <w:rPr>
                <w:b/>
                <w:bCs/>
              </w:rPr>
              <w:t xml:space="preserve">and evaluating </w:t>
            </w:r>
            <w:r w:rsidR="00617462">
              <w:rPr>
                <w:b/>
                <w:bCs/>
              </w:rPr>
              <w:t>those action</w:t>
            </w:r>
            <w:r w:rsidR="006C6378">
              <w:rPr>
                <w:b/>
                <w:bCs/>
              </w:rPr>
              <w:t xml:space="preserve"> steps</w:t>
            </w:r>
            <w:r w:rsidR="00617462">
              <w:rPr>
                <w:b/>
                <w:bCs/>
              </w:rPr>
              <w:t xml:space="preserve"> and the schoolwide plan student groups page specifically identifying supports to assist </w:t>
            </w:r>
            <w:r w:rsidR="006C6378">
              <w:rPr>
                <w:b/>
                <w:bCs/>
              </w:rPr>
              <w:t xml:space="preserve">various </w:t>
            </w:r>
            <w:r w:rsidR="004C0A37">
              <w:rPr>
                <w:b/>
                <w:bCs/>
              </w:rPr>
              <w:t>student</w:t>
            </w:r>
            <w:r w:rsidR="006C6378">
              <w:rPr>
                <w:b/>
                <w:bCs/>
              </w:rPr>
              <w:t xml:space="preserve"> groups</w:t>
            </w:r>
            <w:r w:rsidR="004C0A37">
              <w:rPr>
                <w:b/>
                <w:bCs/>
              </w:rPr>
              <w:t xml:space="preserve"> in meeting the State’s challenging academic standards</w:t>
            </w:r>
            <w:r w:rsidR="006C6378">
              <w:rPr>
                <w:b/>
                <w:bCs/>
              </w:rPr>
              <w:t>, where applicable</w:t>
            </w:r>
            <w:r w:rsidR="004C0A37">
              <w:rPr>
                <w:b/>
                <w:bCs/>
              </w:rPr>
              <w:t>.</w:t>
            </w:r>
            <w:r w:rsidR="004064A4">
              <w:t xml:space="preserve"> </w:t>
            </w:r>
            <w:r w:rsidR="009101BD">
              <w:rPr>
                <w:i/>
                <w:iCs/>
              </w:rPr>
              <w:t>SWP Checklist 2(a)</w:t>
            </w:r>
          </w:p>
        </w:tc>
      </w:tr>
      <w:tr w:rsidR="0093307C" w14:paraId="687CFE65" w14:textId="77777777" w:rsidTr="0037775B">
        <w:tblPrEx>
          <w:shd w:val="clear" w:color="auto" w:fill="auto"/>
        </w:tblPrEx>
        <w:trPr>
          <w:trHeight w:val="1439"/>
        </w:trPr>
        <w:tc>
          <w:tcPr>
            <w:tcW w:w="14390" w:type="dxa"/>
            <w:tcBorders>
              <w:top w:val="single" w:sz="4" w:space="0" w:color="auto"/>
            </w:tcBorders>
          </w:tcPr>
          <w:p w14:paraId="34834092" w14:textId="440C00CC" w:rsidR="00987F5D" w:rsidRDefault="001A1132" w:rsidP="0093307C">
            <w:pPr>
              <w:rPr>
                <w:b/>
                <w:bCs/>
              </w:rPr>
            </w:pPr>
            <w:r>
              <w:lastRenderedPageBreak/>
              <w:t>1</w:t>
            </w:r>
            <w:r w:rsidR="006859B9">
              <w:t>1</w:t>
            </w:r>
            <w:r>
              <w:t xml:space="preserve">. </w:t>
            </w:r>
            <w:r w:rsidR="00DB6603" w:rsidRPr="00DB6603">
              <w:t>Address the reform strategies the school will implement to meet the school needs, including a description of how such strategies will:</w:t>
            </w:r>
            <w:r w:rsidR="004064A4">
              <w:t xml:space="preserve"> </w:t>
            </w:r>
            <w:r w:rsidR="004064A4" w:rsidRPr="004064A4">
              <w:t>use methods and instructional strategies that strengthen an academic program in the school, will increase the amount and quality of learning time, and help provide an enriched and accelerated curriculum, which may include programs, activities, and courses necessary to provide a well-rounded education</w:t>
            </w:r>
            <w:r w:rsidR="004064A4">
              <w:t xml:space="preserve">. </w:t>
            </w:r>
            <w:r w:rsidR="009101BD">
              <w:rPr>
                <w:b/>
                <w:bCs/>
              </w:rPr>
              <w:t xml:space="preserve">Evidence to support this statement includes: </w:t>
            </w:r>
            <w:r w:rsidR="00C72E3B">
              <w:rPr>
                <w:b/>
                <w:bCs/>
              </w:rPr>
              <w:t>Sp</w:t>
            </w:r>
            <w:r w:rsidR="0093123D">
              <w:rPr>
                <w:b/>
                <w:bCs/>
              </w:rPr>
              <w:t>ecific</w:t>
            </w:r>
            <w:r w:rsidR="009101BD">
              <w:rPr>
                <w:b/>
                <w:bCs/>
              </w:rPr>
              <w:t xml:space="preserve"> schoolwide plan action steps, the method for monitoring</w:t>
            </w:r>
            <w:r w:rsidR="00987F5D">
              <w:rPr>
                <w:b/>
                <w:bCs/>
              </w:rPr>
              <w:t xml:space="preserve"> and evaluating</w:t>
            </w:r>
            <w:r w:rsidR="009101BD">
              <w:rPr>
                <w:b/>
                <w:bCs/>
              </w:rPr>
              <w:t xml:space="preserve"> those action steps</w:t>
            </w:r>
            <w:r w:rsidR="00987F5D">
              <w:rPr>
                <w:b/>
                <w:bCs/>
              </w:rPr>
              <w:t>, where applicable</w:t>
            </w:r>
            <w:r w:rsidR="009101BD">
              <w:rPr>
                <w:b/>
                <w:bCs/>
              </w:rPr>
              <w:t xml:space="preserve">. </w:t>
            </w:r>
          </w:p>
          <w:p w14:paraId="2158D8AC" w14:textId="2DA52B84" w:rsidR="0093307C" w:rsidRPr="009101BD" w:rsidRDefault="009101BD" w:rsidP="0093307C">
            <w:pPr>
              <w:rPr>
                <w:i/>
                <w:iCs/>
              </w:rPr>
            </w:pPr>
            <w:r>
              <w:rPr>
                <w:i/>
                <w:iCs/>
              </w:rPr>
              <w:t>SWP Checklist 2(b)</w:t>
            </w:r>
          </w:p>
        </w:tc>
      </w:tr>
      <w:tr w:rsidR="00DB6603" w14:paraId="3BD95835" w14:textId="77777777" w:rsidTr="00F44213">
        <w:tblPrEx>
          <w:shd w:val="clear" w:color="auto" w:fill="auto"/>
        </w:tblPrEx>
        <w:trPr>
          <w:trHeight w:val="1520"/>
        </w:trPr>
        <w:tc>
          <w:tcPr>
            <w:tcW w:w="14390" w:type="dxa"/>
            <w:tcBorders>
              <w:top w:val="single" w:sz="4" w:space="0" w:color="auto"/>
              <w:bottom w:val="single" w:sz="4" w:space="0" w:color="auto"/>
            </w:tcBorders>
          </w:tcPr>
          <w:p w14:paraId="707461D0" w14:textId="3439C6FA" w:rsidR="00047644" w:rsidRPr="0093123D" w:rsidRDefault="00DB6603" w:rsidP="00DB6603">
            <w:pPr>
              <w:rPr>
                <w:i/>
                <w:iCs/>
              </w:rPr>
            </w:pPr>
            <w:r>
              <w:t>1</w:t>
            </w:r>
            <w:r w:rsidR="006859B9">
              <w:t>2</w:t>
            </w:r>
            <w:r>
              <w:t xml:space="preserve">. </w:t>
            </w:r>
            <w:r w:rsidRPr="00DB6603">
              <w:t>Address the reform strategies the school will implement to meet the school needs, including a description of how such strategies will:</w:t>
            </w:r>
            <w:r w:rsidR="00C7418A">
              <w:t xml:space="preserve"> </w:t>
            </w:r>
            <w:r w:rsidR="005E3178" w:rsidRPr="005E3178">
              <w:t>address the needs of all children in the school, but particularly the needs of those at risk of not meeting the challenging State academic standards through activities which may include -</w:t>
            </w:r>
            <w:r w:rsidR="00C72E3B">
              <w:t xml:space="preserve"> </w:t>
            </w:r>
            <w:r w:rsidR="00C72E3B" w:rsidRPr="00C72E3B">
              <w:t>counseling, school-based mental health programs, specialized instructional support services and other strategies to improve students’ skills outside the academic subject areas</w:t>
            </w:r>
            <w:r w:rsidR="00C72E3B">
              <w:t xml:space="preserve">. </w:t>
            </w:r>
            <w:r w:rsidR="00C72E3B">
              <w:rPr>
                <w:b/>
                <w:bCs/>
              </w:rPr>
              <w:t xml:space="preserve">Evidence to support this statement includes: </w:t>
            </w:r>
            <w:r w:rsidR="0093123D">
              <w:rPr>
                <w:b/>
                <w:bCs/>
              </w:rPr>
              <w:t>Specific</w:t>
            </w:r>
            <w:r w:rsidR="00C72E3B">
              <w:rPr>
                <w:b/>
                <w:bCs/>
              </w:rPr>
              <w:t xml:space="preserve"> schoolwide plan action steps, the method for monitoring and evaluating those action steps, where applicable.</w:t>
            </w:r>
            <w:r w:rsidR="0093123D">
              <w:t xml:space="preserve"> </w:t>
            </w:r>
            <w:r w:rsidR="0093123D">
              <w:rPr>
                <w:i/>
                <w:iCs/>
              </w:rPr>
              <w:t>SWP Checklist 2(c)(</w:t>
            </w:r>
            <w:r w:rsidR="00BB45A3">
              <w:rPr>
                <w:i/>
                <w:iCs/>
              </w:rPr>
              <w:t>i)</w:t>
            </w:r>
          </w:p>
        </w:tc>
      </w:tr>
      <w:tr w:rsidR="00DB6603" w14:paraId="787F687D" w14:textId="77777777" w:rsidTr="0037775B">
        <w:tblPrEx>
          <w:shd w:val="clear" w:color="auto" w:fill="auto"/>
        </w:tblPrEx>
        <w:trPr>
          <w:trHeight w:val="620"/>
        </w:trPr>
        <w:tc>
          <w:tcPr>
            <w:tcW w:w="14390" w:type="dxa"/>
            <w:tcBorders>
              <w:top w:val="single" w:sz="4" w:space="0" w:color="auto"/>
              <w:left w:val="single" w:sz="4" w:space="0" w:color="auto"/>
              <w:bottom w:val="nil"/>
              <w:right w:val="single" w:sz="4" w:space="0" w:color="auto"/>
            </w:tcBorders>
          </w:tcPr>
          <w:p w14:paraId="281CEB66" w14:textId="00B6AADC" w:rsidR="00DB6603" w:rsidRPr="00833533" w:rsidRDefault="00DB6603" w:rsidP="00DB6603">
            <w:pPr>
              <w:rPr>
                <w:i/>
                <w:iCs/>
              </w:rPr>
            </w:pPr>
            <w:r>
              <w:t>1</w:t>
            </w:r>
            <w:r w:rsidR="006859B9">
              <w:t>3</w:t>
            </w:r>
            <w:r>
              <w:t xml:space="preserve">. </w:t>
            </w:r>
            <w:r w:rsidR="00A31EE3">
              <w:t>Describe</w:t>
            </w:r>
            <w:r w:rsidR="00944FFA">
              <w:t xml:space="preserve"> the</w:t>
            </w:r>
            <w:r w:rsidR="00A31EE3">
              <w:t xml:space="preserve"> </w:t>
            </w:r>
            <w:r w:rsidR="00A31EE3" w:rsidRPr="00A31EE3">
              <w:t xml:space="preserve">implementation </w:t>
            </w:r>
            <w:r w:rsidR="008B1709">
              <w:t xml:space="preserve">of your </w:t>
            </w:r>
            <w:r w:rsidR="00E40F25">
              <w:t>schoolwide</w:t>
            </w:r>
            <w:r w:rsidR="004613DE">
              <w:t xml:space="preserve"> tiered model</w:t>
            </w:r>
            <w:r w:rsidR="009E25B1">
              <w:t xml:space="preserve"> </w:t>
            </w:r>
            <w:r w:rsidR="00A31EE3" w:rsidRPr="00A31EE3">
              <w:t>to prevent and address problem behavior and early intervening services, coordinated with similar activities and services carried out under the Individuals with Disabilities Education Act (20 U.S.C. 1400 et seq.)</w:t>
            </w:r>
            <w:r w:rsidR="00B36378">
              <w:t xml:space="preserve">. </w:t>
            </w:r>
            <w:r w:rsidR="00833533">
              <w:rPr>
                <w:i/>
                <w:iCs/>
              </w:rPr>
              <w:t>SWP Checklist 2</w:t>
            </w:r>
            <w:r w:rsidR="00976785">
              <w:rPr>
                <w:i/>
                <w:iCs/>
              </w:rPr>
              <w:t>.</w:t>
            </w:r>
            <w:r w:rsidR="00833533">
              <w:rPr>
                <w:i/>
                <w:iCs/>
              </w:rPr>
              <w:t>c(iii)</w:t>
            </w:r>
          </w:p>
        </w:tc>
      </w:tr>
      <w:tr w:rsidR="00B36378" w14:paraId="786E6E3D"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1A4D4BE6" w14:textId="648C811B" w:rsidR="00833533" w:rsidRPr="00910EAF" w:rsidRDefault="00833533" w:rsidP="00DB6603">
            <w:pPr>
              <w:rPr>
                <w:color w:val="000000" w:themeColor="text1"/>
              </w:rPr>
            </w:pPr>
            <w:r w:rsidRPr="00910EAF">
              <w:rPr>
                <w:b/>
                <w:bCs/>
                <w:color w:val="000000" w:themeColor="text1"/>
                <w:highlight w:val="yellow"/>
              </w:rPr>
              <w:t>SCHOOL RESPONSE</w:t>
            </w:r>
            <w:r w:rsidRPr="00910EAF">
              <w:rPr>
                <w:color w:val="000000" w:themeColor="text1"/>
              </w:rPr>
              <w:t>:</w:t>
            </w:r>
            <w:r w:rsidR="00186CC4" w:rsidRPr="00910EAF">
              <w:rPr>
                <w:color w:val="000000" w:themeColor="text1"/>
              </w:rPr>
              <w:t xml:space="preserve"> </w:t>
            </w:r>
            <w:r w:rsidR="0037775B" w:rsidRPr="00910EAF">
              <w:rPr>
                <w:color w:val="000000" w:themeColor="text1"/>
              </w:rPr>
              <w:t xml:space="preserve"> </w:t>
            </w:r>
            <w:r w:rsidR="00F76087" w:rsidRPr="00910EAF">
              <w:rPr>
                <w:rStyle w:val="normaltextrun"/>
                <w:rFonts w:ascii="Calibri" w:hAnsi="Calibri" w:cs="Calibri"/>
                <w:color w:val="000000" w:themeColor="text1"/>
                <w:shd w:val="clear" w:color="auto" w:fill="FFFFFF"/>
              </w:rPr>
              <w:t xml:space="preserve">Brumby will </w:t>
            </w:r>
            <w:r w:rsidR="00D50785" w:rsidRPr="00910EAF">
              <w:rPr>
                <w:rStyle w:val="normaltextrun"/>
                <w:rFonts w:ascii="Calibri" w:hAnsi="Calibri" w:cs="Calibri"/>
                <w:color w:val="000000" w:themeColor="text1"/>
                <w:shd w:val="clear" w:color="auto" w:fill="FFFFFF"/>
              </w:rPr>
              <w:t>provide</w:t>
            </w:r>
            <w:r w:rsidR="00F76087" w:rsidRPr="00910EAF">
              <w:rPr>
                <w:rStyle w:val="normaltextrun"/>
                <w:rFonts w:ascii="Calibri" w:hAnsi="Calibri" w:cs="Calibri"/>
                <w:color w:val="000000" w:themeColor="text1"/>
                <w:shd w:val="clear" w:color="auto" w:fill="FFFFFF"/>
              </w:rPr>
              <w:t xml:space="preserve"> PL for staff </w:t>
            </w:r>
            <w:r w:rsidR="00D50785" w:rsidRPr="00910EAF">
              <w:rPr>
                <w:rStyle w:val="normaltextrun"/>
                <w:rFonts w:ascii="Calibri" w:hAnsi="Calibri" w:cs="Calibri"/>
                <w:color w:val="000000" w:themeColor="text1"/>
                <w:shd w:val="clear" w:color="auto" w:fill="FFFFFF"/>
              </w:rPr>
              <w:t>on Trauma Informed Practices and Strategies</w:t>
            </w:r>
            <w:r w:rsidR="00B3077B" w:rsidRPr="00910EAF">
              <w:rPr>
                <w:rStyle w:val="normaltextrun"/>
                <w:rFonts w:ascii="Calibri" w:hAnsi="Calibri" w:cs="Calibri"/>
                <w:color w:val="000000" w:themeColor="text1"/>
                <w:shd w:val="clear" w:color="auto" w:fill="FFFFFF"/>
              </w:rPr>
              <w:t>. Brumby will</w:t>
            </w:r>
            <w:r w:rsidR="00F76087" w:rsidRPr="00910EAF">
              <w:rPr>
                <w:rStyle w:val="normaltextrun"/>
                <w:rFonts w:ascii="Calibri" w:hAnsi="Calibri" w:cs="Calibri"/>
                <w:color w:val="000000" w:themeColor="text1"/>
                <w:shd w:val="clear" w:color="auto" w:fill="FFFFFF"/>
              </w:rPr>
              <w:t xml:space="preserve"> </w:t>
            </w:r>
            <w:r w:rsidR="003559B4" w:rsidRPr="00910EAF">
              <w:rPr>
                <w:rStyle w:val="normaltextrun"/>
                <w:rFonts w:ascii="Calibri" w:hAnsi="Calibri" w:cs="Calibri"/>
                <w:color w:val="000000" w:themeColor="text1"/>
                <w:shd w:val="clear" w:color="auto" w:fill="FFFFFF"/>
              </w:rPr>
              <w:t xml:space="preserve">also </w:t>
            </w:r>
            <w:r w:rsidR="00F76087" w:rsidRPr="00910EAF">
              <w:rPr>
                <w:rStyle w:val="normaltextrun"/>
                <w:rFonts w:ascii="Calibri" w:hAnsi="Calibri" w:cs="Calibri"/>
                <w:color w:val="000000" w:themeColor="text1"/>
                <w:shd w:val="clear" w:color="auto" w:fill="FFFFFF"/>
              </w:rPr>
              <w:t>take deliberate steps to build a more positive school culture to prevent misbehavior and target student supports to help them address underlying causes of misbehavior—including trauma, physiological factors, curricular problems, environment, etc. Brumby will seek first to prevent misbehaviors through these student supports and when needed to address misbehaviors through respectful and restorative practices. Brumby will implement a behavior support committee to develop school-wide expectations, interventions, and supports</w:t>
            </w:r>
            <w:r w:rsidR="00887207" w:rsidRPr="00910EAF">
              <w:rPr>
                <w:rStyle w:val="normaltextrun"/>
                <w:rFonts w:ascii="Calibri" w:hAnsi="Calibri" w:cs="Calibri"/>
                <w:color w:val="000000" w:themeColor="text1"/>
                <w:shd w:val="clear" w:color="auto" w:fill="FFFFFF"/>
              </w:rPr>
              <w:t>.</w:t>
            </w:r>
          </w:p>
          <w:p w14:paraId="63A2D266" w14:textId="52156840" w:rsidR="0037775B" w:rsidRPr="00910EAF" w:rsidRDefault="0037775B" w:rsidP="00DB6603">
            <w:pPr>
              <w:rPr>
                <w:color w:val="000000" w:themeColor="text1"/>
              </w:rPr>
            </w:pPr>
          </w:p>
        </w:tc>
      </w:tr>
      <w:tr w:rsidR="00DB6603" w14:paraId="5766885A" w14:textId="77777777" w:rsidTr="00AF5B45">
        <w:tblPrEx>
          <w:shd w:val="clear" w:color="auto" w:fill="auto"/>
        </w:tblPrEx>
        <w:trPr>
          <w:trHeight w:val="611"/>
        </w:trPr>
        <w:tc>
          <w:tcPr>
            <w:tcW w:w="14390" w:type="dxa"/>
            <w:tcBorders>
              <w:top w:val="single" w:sz="4" w:space="0" w:color="auto"/>
              <w:left w:val="single" w:sz="4" w:space="0" w:color="auto"/>
              <w:bottom w:val="nil"/>
              <w:right w:val="single" w:sz="4" w:space="0" w:color="auto"/>
            </w:tcBorders>
          </w:tcPr>
          <w:p w14:paraId="4ADE90D1" w14:textId="12050AAC" w:rsidR="00047644" w:rsidRPr="00910EAF" w:rsidRDefault="00DB6603" w:rsidP="00DB6603">
            <w:pPr>
              <w:rPr>
                <w:i/>
                <w:iCs/>
                <w:color w:val="000000" w:themeColor="text1"/>
              </w:rPr>
            </w:pPr>
            <w:r w:rsidRPr="00910EAF">
              <w:rPr>
                <w:color w:val="000000" w:themeColor="text1"/>
              </w:rPr>
              <w:t>1</w:t>
            </w:r>
            <w:r w:rsidR="006859B9" w:rsidRPr="00910EAF">
              <w:rPr>
                <w:color w:val="000000" w:themeColor="text1"/>
              </w:rPr>
              <w:t>4</w:t>
            </w:r>
            <w:r w:rsidRPr="00910EAF">
              <w:rPr>
                <w:color w:val="000000" w:themeColor="text1"/>
              </w:rPr>
              <w:t xml:space="preserve">. </w:t>
            </w:r>
            <w:r w:rsidR="002012E2" w:rsidRPr="00910EAF">
              <w:rPr>
                <w:color w:val="000000" w:themeColor="text1"/>
                <w:u w:val="single"/>
              </w:rPr>
              <w:t xml:space="preserve">Describe </w:t>
            </w:r>
            <w:r w:rsidR="004A1912" w:rsidRPr="00910EAF">
              <w:rPr>
                <w:color w:val="000000" w:themeColor="text1"/>
                <w:u w:val="single"/>
              </w:rPr>
              <w:t>professional development</w:t>
            </w:r>
            <w:r w:rsidR="004A1912" w:rsidRPr="00910EAF">
              <w:rPr>
                <w:color w:val="000000" w:themeColor="text1"/>
              </w:rPr>
              <w:t xml:space="preserve"> and other activities for teachers, paraprofessionals, and other school personnel to improve instruction and use of data from academic assessments</w:t>
            </w:r>
            <w:r w:rsidR="004A1912" w:rsidRPr="00910EAF">
              <w:rPr>
                <w:color w:val="000000" w:themeColor="text1"/>
                <w:u w:val="single"/>
              </w:rPr>
              <w:t>, and to recruit and retain effective teachers</w:t>
            </w:r>
            <w:r w:rsidR="004A1912" w:rsidRPr="00910EAF">
              <w:rPr>
                <w:color w:val="000000" w:themeColor="text1"/>
              </w:rPr>
              <w:t xml:space="preserve">, particularly in high need subjects. </w:t>
            </w:r>
            <w:r w:rsidR="007B798A" w:rsidRPr="00910EAF">
              <w:rPr>
                <w:i/>
                <w:iCs/>
                <w:color w:val="000000" w:themeColor="text1"/>
              </w:rPr>
              <w:t>SWP Checklist 2</w:t>
            </w:r>
            <w:r w:rsidR="00FC2979" w:rsidRPr="00910EAF">
              <w:rPr>
                <w:i/>
                <w:iCs/>
                <w:color w:val="000000" w:themeColor="text1"/>
              </w:rPr>
              <w:t>.</w:t>
            </w:r>
            <w:r w:rsidR="00AC34CE" w:rsidRPr="00910EAF">
              <w:rPr>
                <w:i/>
                <w:iCs/>
                <w:color w:val="000000" w:themeColor="text1"/>
              </w:rPr>
              <w:t>c(iv)</w:t>
            </w:r>
          </w:p>
        </w:tc>
      </w:tr>
      <w:tr w:rsidR="00AC34CE" w14:paraId="003E0D08"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09DBD20F" w14:textId="77777777" w:rsidR="009D57AA" w:rsidRPr="00910EAF" w:rsidRDefault="009F2CB7" w:rsidP="009D57AA">
            <w:pPr>
              <w:pStyle w:val="paragraph"/>
              <w:spacing w:before="0" w:beforeAutospacing="0" w:after="0" w:afterAutospacing="0"/>
              <w:textAlignment w:val="baseline"/>
              <w:rPr>
                <w:rFonts w:ascii="Segoe UI" w:hAnsi="Segoe UI" w:cs="Segoe UI"/>
                <w:color w:val="000000" w:themeColor="text1"/>
                <w:sz w:val="18"/>
                <w:szCs w:val="18"/>
              </w:rPr>
            </w:pPr>
            <w:r w:rsidRPr="00910EAF">
              <w:rPr>
                <w:b/>
                <w:bCs/>
                <w:color w:val="000000" w:themeColor="text1"/>
                <w:highlight w:val="yellow"/>
              </w:rPr>
              <w:t>SCHOOL RESPONSE</w:t>
            </w:r>
            <w:r w:rsidRPr="00910EAF">
              <w:rPr>
                <w:color w:val="000000" w:themeColor="text1"/>
              </w:rPr>
              <w:t xml:space="preserve">: </w:t>
            </w:r>
            <w:r w:rsidR="009D57AA" w:rsidRPr="00910EAF">
              <w:rPr>
                <w:rStyle w:val="normaltextrun"/>
                <w:rFonts w:ascii="Calibri" w:hAnsi="Calibri" w:cs="Calibri"/>
                <w:color w:val="000000" w:themeColor="text1"/>
                <w:sz w:val="22"/>
                <w:szCs w:val="22"/>
              </w:rPr>
              <w:t>Brumby Elementary School utilizes CCSD training for K-2 teachers on Orton Gillingham, Structured Literacy, LETRS, and Arts Integration in grade K-5. </w:t>
            </w:r>
            <w:r w:rsidR="009D57AA" w:rsidRPr="00910EAF">
              <w:rPr>
                <w:rStyle w:val="eop"/>
                <w:rFonts w:ascii="Calibri" w:hAnsi="Calibri" w:cs="Calibri"/>
                <w:color w:val="000000" w:themeColor="text1"/>
                <w:sz w:val="22"/>
                <w:szCs w:val="22"/>
              </w:rPr>
              <w:t> </w:t>
            </w:r>
          </w:p>
          <w:p w14:paraId="51163CB3" w14:textId="77777777" w:rsidR="009D57AA" w:rsidRPr="00910EAF" w:rsidRDefault="009D57AA" w:rsidP="009D57A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eop"/>
                <w:rFonts w:ascii="Calibri" w:hAnsi="Calibri" w:cs="Calibri"/>
                <w:color w:val="000000" w:themeColor="text1"/>
                <w:sz w:val="22"/>
                <w:szCs w:val="22"/>
              </w:rPr>
              <w:t> </w:t>
            </w:r>
          </w:p>
          <w:p w14:paraId="5D238228" w14:textId="77777777" w:rsidR="009D57AA" w:rsidRPr="00910EAF" w:rsidRDefault="009D57AA" w:rsidP="009D57A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2"/>
                <w:szCs w:val="22"/>
              </w:rPr>
              <w:t>Paraprofessional representation is included in our Guiding Coalition meetings and decision-making processes. Paras also can participate in CCSD professional development to support reading instruction in the classroom.</w:t>
            </w:r>
            <w:r w:rsidRPr="00910EAF">
              <w:rPr>
                <w:rStyle w:val="eop"/>
                <w:rFonts w:ascii="Calibri" w:hAnsi="Calibri" w:cs="Calibri"/>
                <w:color w:val="000000" w:themeColor="text1"/>
                <w:sz w:val="22"/>
                <w:szCs w:val="22"/>
              </w:rPr>
              <w:t> </w:t>
            </w:r>
          </w:p>
          <w:p w14:paraId="36451E49" w14:textId="77777777" w:rsidR="009D57AA" w:rsidRPr="00910EAF" w:rsidRDefault="009D57AA" w:rsidP="009D57A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eop"/>
                <w:rFonts w:ascii="Calibri" w:hAnsi="Calibri" w:cs="Calibri"/>
                <w:color w:val="000000" w:themeColor="text1"/>
                <w:sz w:val="22"/>
                <w:szCs w:val="22"/>
              </w:rPr>
              <w:t> </w:t>
            </w:r>
          </w:p>
          <w:p w14:paraId="14A7A3A0" w14:textId="7F8FE740" w:rsidR="009D57AA" w:rsidRPr="00910EAF" w:rsidRDefault="009D57AA" w:rsidP="009D57A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2"/>
                <w:szCs w:val="22"/>
              </w:rPr>
              <w:t xml:space="preserve">Our academic coaches in collaboration with various in-house teacher leaders and TTIS will provide ongoing professional development in areas that meet the demands on the changing educational environment both at Brumby, in Cobb, in Georgia, and nationally. These PL sessions will include but are not limited to, </w:t>
            </w:r>
            <w:r w:rsidRPr="00910EAF">
              <w:rPr>
                <w:rStyle w:val="normaltextrun"/>
                <w:rFonts w:ascii="Calibri" w:hAnsi="Calibri" w:cs="Calibri"/>
                <w:i/>
                <w:iCs/>
                <w:color w:val="000000" w:themeColor="text1"/>
                <w:sz w:val="22"/>
                <w:szCs w:val="22"/>
              </w:rPr>
              <w:t xml:space="preserve">All Things CTLS, Integrating Arts into Academics, </w:t>
            </w:r>
            <w:r w:rsidR="00941235" w:rsidRPr="00910EAF">
              <w:rPr>
                <w:rStyle w:val="normaltextrun"/>
                <w:rFonts w:ascii="Calibri" w:hAnsi="Calibri" w:cs="Calibri"/>
                <w:i/>
                <w:iCs/>
                <w:color w:val="000000" w:themeColor="text1"/>
                <w:sz w:val="22"/>
                <w:szCs w:val="22"/>
              </w:rPr>
              <w:t xml:space="preserve">Trauma </w:t>
            </w:r>
            <w:r w:rsidR="006D45D2" w:rsidRPr="00910EAF">
              <w:rPr>
                <w:rStyle w:val="normaltextrun"/>
                <w:rFonts w:ascii="Calibri" w:hAnsi="Calibri" w:cs="Calibri"/>
                <w:i/>
                <w:iCs/>
                <w:color w:val="000000" w:themeColor="text1"/>
                <w:sz w:val="22"/>
                <w:szCs w:val="22"/>
              </w:rPr>
              <w:t>Informed Practices and Strategies, 180 Classroom</w:t>
            </w:r>
            <w:r w:rsidRPr="00910EAF">
              <w:rPr>
                <w:rStyle w:val="normaltextrun"/>
                <w:rFonts w:ascii="Calibri" w:hAnsi="Calibri" w:cs="Calibri"/>
                <w:i/>
                <w:iCs/>
                <w:color w:val="000000" w:themeColor="text1"/>
                <w:sz w:val="22"/>
                <w:szCs w:val="22"/>
              </w:rPr>
              <w:t>.</w:t>
            </w:r>
            <w:r w:rsidRPr="00910EAF">
              <w:rPr>
                <w:rStyle w:val="normaltextrun"/>
                <w:rFonts w:ascii="Calibri" w:hAnsi="Calibri" w:cs="Calibri"/>
                <w:color w:val="000000" w:themeColor="text1"/>
                <w:sz w:val="22"/>
                <w:szCs w:val="22"/>
              </w:rPr>
              <w:t xml:space="preserve"> Additional sessions will be planned throughout the year as staff members indicate a need or as administration determines.</w:t>
            </w:r>
            <w:r w:rsidRPr="00910EAF">
              <w:rPr>
                <w:rStyle w:val="eop"/>
                <w:rFonts w:ascii="Calibri" w:hAnsi="Calibri" w:cs="Calibri"/>
                <w:color w:val="000000" w:themeColor="text1"/>
                <w:sz w:val="22"/>
                <w:szCs w:val="22"/>
              </w:rPr>
              <w:t> </w:t>
            </w:r>
          </w:p>
          <w:p w14:paraId="7E3CE113" w14:textId="77777777" w:rsidR="009D57AA" w:rsidRPr="00910EAF" w:rsidRDefault="009D57AA" w:rsidP="009D57A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eop"/>
                <w:rFonts w:ascii="Calibri" w:hAnsi="Calibri" w:cs="Calibri"/>
                <w:color w:val="000000" w:themeColor="text1"/>
                <w:sz w:val="22"/>
                <w:szCs w:val="22"/>
              </w:rPr>
              <w:t> </w:t>
            </w:r>
          </w:p>
          <w:p w14:paraId="00939FB3" w14:textId="77777777" w:rsidR="009D57AA" w:rsidRPr="00910EAF" w:rsidRDefault="009D57AA" w:rsidP="009D57A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2"/>
                <w:szCs w:val="22"/>
              </w:rPr>
              <w:t>Academic Coaches provide professional learning and support for new teachers and teachers that have specific needs (Brumby University).</w:t>
            </w:r>
          </w:p>
          <w:p w14:paraId="4379FDCE" w14:textId="3A624B01" w:rsidR="009F2CB7" w:rsidRPr="00910EAF" w:rsidRDefault="009F2CB7" w:rsidP="00DB6603">
            <w:pPr>
              <w:rPr>
                <w:color w:val="000000" w:themeColor="text1"/>
              </w:rPr>
            </w:pPr>
          </w:p>
          <w:p w14:paraId="0BA97D71" w14:textId="5CEE77E2" w:rsidR="00047644" w:rsidRPr="00910EAF" w:rsidRDefault="00047644" w:rsidP="00DB6603">
            <w:pPr>
              <w:rPr>
                <w:color w:val="000000" w:themeColor="text1"/>
              </w:rPr>
            </w:pPr>
          </w:p>
        </w:tc>
      </w:tr>
      <w:tr w:rsidR="00011BE3" w14:paraId="097B1097" w14:textId="77777777" w:rsidTr="00AF5B45">
        <w:tblPrEx>
          <w:shd w:val="clear" w:color="auto" w:fill="auto"/>
        </w:tblPrEx>
        <w:trPr>
          <w:trHeight w:val="710"/>
        </w:trPr>
        <w:tc>
          <w:tcPr>
            <w:tcW w:w="14390" w:type="dxa"/>
            <w:tcBorders>
              <w:top w:val="single" w:sz="4" w:space="0" w:color="auto"/>
              <w:left w:val="single" w:sz="4" w:space="0" w:color="auto"/>
              <w:bottom w:val="nil"/>
              <w:right w:val="single" w:sz="4" w:space="0" w:color="auto"/>
            </w:tcBorders>
          </w:tcPr>
          <w:p w14:paraId="3D9EA05E" w14:textId="062D135E" w:rsidR="00011BE3" w:rsidRPr="001626FD" w:rsidRDefault="00011BE3" w:rsidP="00DB6603">
            <w:r>
              <w:t>1</w:t>
            </w:r>
            <w:r w:rsidR="006859B9">
              <w:t>5</w:t>
            </w:r>
            <w:r>
              <w:t xml:space="preserve">. </w:t>
            </w:r>
            <w:r w:rsidR="001626FD">
              <w:rPr>
                <w:b/>
                <w:bCs/>
              </w:rPr>
              <w:t>ONLY MIDDLE AND ELEMENTARY SCHOOL RESPONSE REQUIRED</w:t>
            </w:r>
            <w:r w:rsidR="00D2396C">
              <w:t xml:space="preserve"> Describe the transition activities </w:t>
            </w:r>
            <w:r w:rsidR="00347B43">
              <w:t xml:space="preserve">provided for preschool children to kindergarten, </w:t>
            </w:r>
            <w:r w:rsidR="00FA5CC5">
              <w:t>5</w:t>
            </w:r>
            <w:r w:rsidR="00FA5CC5" w:rsidRPr="00FA5CC5">
              <w:rPr>
                <w:vertAlign w:val="superscript"/>
              </w:rPr>
              <w:t>th</w:t>
            </w:r>
            <w:r w:rsidR="00FA5CC5">
              <w:t xml:space="preserve"> grade</w:t>
            </w:r>
            <w:r w:rsidR="00347B43">
              <w:t xml:space="preserve"> students to 6</w:t>
            </w:r>
            <w:r w:rsidR="00347B43" w:rsidRPr="00347B43">
              <w:rPr>
                <w:vertAlign w:val="superscript"/>
              </w:rPr>
              <w:t>th</w:t>
            </w:r>
            <w:r w:rsidR="00347B43">
              <w:t xml:space="preserve"> grade and</w:t>
            </w:r>
            <w:r w:rsidR="00FA5CC5">
              <w:t xml:space="preserve"> </w:t>
            </w:r>
            <w:r w:rsidR="00441DDA">
              <w:t>8</w:t>
            </w:r>
            <w:r w:rsidR="00441DDA" w:rsidRPr="00441DDA">
              <w:rPr>
                <w:vertAlign w:val="superscript"/>
              </w:rPr>
              <w:t>th</w:t>
            </w:r>
            <w:r w:rsidR="00441DDA">
              <w:t xml:space="preserve"> grade students to 9</w:t>
            </w:r>
            <w:r w:rsidR="00441DDA" w:rsidRPr="00441DDA">
              <w:rPr>
                <w:vertAlign w:val="superscript"/>
              </w:rPr>
              <w:t>th</w:t>
            </w:r>
            <w:r w:rsidR="00441DDA">
              <w:t xml:space="preserve"> grade. </w:t>
            </w:r>
            <w:r w:rsidR="00441DDA">
              <w:rPr>
                <w:i/>
                <w:iCs/>
              </w:rPr>
              <w:t>SWP Checklist 2</w:t>
            </w:r>
            <w:r w:rsidR="00034A71">
              <w:rPr>
                <w:i/>
                <w:iCs/>
              </w:rPr>
              <w:t>.</w:t>
            </w:r>
            <w:r w:rsidR="00441DDA">
              <w:rPr>
                <w:i/>
                <w:iCs/>
              </w:rPr>
              <w:t>c(v)</w:t>
            </w:r>
            <w:r w:rsidR="00347B43">
              <w:t xml:space="preserve"> </w:t>
            </w:r>
          </w:p>
        </w:tc>
      </w:tr>
      <w:tr w:rsidR="00011BE3" w14:paraId="58EC2930"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2AED2EA5" w14:textId="77777777" w:rsidR="00011BE3" w:rsidRDefault="00C43A0F" w:rsidP="00DB6603">
            <w:r w:rsidRPr="00C43A0F">
              <w:rPr>
                <w:b/>
                <w:bCs/>
                <w:highlight w:val="yellow"/>
              </w:rPr>
              <w:lastRenderedPageBreak/>
              <w:t>SCHOOL RESPONSE</w:t>
            </w:r>
            <w:r>
              <w:t xml:space="preserve">: </w:t>
            </w:r>
          </w:p>
          <w:p w14:paraId="6F87F009" w14:textId="54C8ED9B" w:rsidR="002213BA" w:rsidRPr="00910EAF" w:rsidRDefault="002213BA" w:rsidP="002213B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b/>
                <w:bCs/>
                <w:i/>
                <w:iCs/>
                <w:color w:val="000000" w:themeColor="text1"/>
                <w:sz w:val="22"/>
                <w:szCs w:val="22"/>
              </w:rPr>
              <w:t>Incoming Kindergarten Orientation</w:t>
            </w:r>
            <w:r w:rsidRPr="00910EAF">
              <w:rPr>
                <w:rStyle w:val="eop"/>
                <w:rFonts w:ascii="Calibri" w:hAnsi="Calibri" w:cs="Calibri"/>
                <w:color w:val="000000" w:themeColor="text1"/>
                <w:sz w:val="22"/>
                <w:szCs w:val="22"/>
              </w:rPr>
              <w:t> </w:t>
            </w:r>
          </w:p>
          <w:p w14:paraId="4D106954" w14:textId="77777777" w:rsidR="002213BA" w:rsidRPr="00910EAF" w:rsidRDefault="002213BA" w:rsidP="002213B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2"/>
                <w:szCs w:val="22"/>
              </w:rPr>
              <w:t>Parents will visit the school for a tour of classrooms and pertinent areas of the building while their student participates in engaging activities with the kindergarten teachers.</w:t>
            </w:r>
            <w:r w:rsidRPr="00910EAF">
              <w:rPr>
                <w:rStyle w:val="eop"/>
                <w:rFonts w:ascii="Calibri" w:hAnsi="Calibri" w:cs="Calibri"/>
                <w:color w:val="000000" w:themeColor="text1"/>
                <w:sz w:val="22"/>
                <w:szCs w:val="22"/>
              </w:rPr>
              <w:t> </w:t>
            </w:r>
          </w:p>
          <w:p w14:paraId="09A59043" w14:textId="77777777" w:rsidR="002213BA" w:rsidRPr="00910EAF" w:rsidRDefault="002213BA" w:rsidP="002213B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eop"/>
                <w:rFonts w:ascii="Calibri" w:hAnsi="Calibri" w:cs="Calibri"/>
                <w:color w:val="000000" w:themeColor="text1"/>
                <w:sz w:val="22"/>
                <w:szCs w:val="22"/>
              </w:rPr>
              <w:t> </w:t>
            </w:r>
          </w:p>
          <w:p w14:paraId="2F9C1E87" w14:textId="77777777" w:rsidR="002213BA" w:rsidRPr="00910EAF" w:rsidRDefault="002213BA" w:rsidP="002213B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b/>
                <w:bCs/>
                <w:i/>
                <w:iCs/>
                <w:color w:val="000000" w:themeColor="text1"/>
                <w:sz w:val="22"/>
                <w:szCs w:val="22"/>
              </w:rPr>
              <w:t>Kinder Camp</w:t>
            </w:r>
            <w:r w:rsidRPr="00910EAF">
              <w:rPr>
                <w:rStyle w:val="eop"/>
                <w:rFonts w:ascii="Calibri" w:hAnsi="Calibri" w:cs="Calibri"/>
                <w:color w:val="000000" w:themeColor="text1"/>
                <w:sz w:val="22"/>
                <w:szCs w:val="22"/>
              </w:rPr>
              <w:t> </w:t>
            </w:r>
          </w:p>
          <w:p w14:paraId="134BDFC3" w14:textId="77777777" w:rsidR="002213BA" w:rsidRPr="00910EAF" w:rsidRDefault="002213BA" w:rsidP="002213BA">
            <w:pPr>
              <w:pStyle w:val="paragraph"/>
              <w:spacing w:before="0" w:beforeAutospacing="0" w:after="0" w:afterAutospacing="0"/>
              <w:textAlignment w:val="baseline"/>
              <w:rPr>
                <w:rFonts w:ascii="Segoe UI" w:hAnsi="Segoe UI" w:cs="Segoe UI"/>
                <w:color w:val="000000" w:themeColor="text1"/>
                <w:sz w:val="18"/>
                <w:szCs w:val="18"/>
              </w:rPr>
            </w:pPr>
            <w:r w:rsidRPr="00910EAF">
              <w:rPr>
                <w:rStyle w:val="normaltextrun"/>
                <w:rFonts w:ascii="Calibri" w:hAnsi="Calibri" w:cs="Calibri"/>
                <w:color w:val="000000" w:themeColor="text1"/>
                <w:sz w:val="22"/>
                <w:szCs w:val="22"/>
              </w:rPr>
              <w:t>Kindergarten students will learn general school rules, procedures, and processes, and participate in interaction activities throughout the week. During camp, teachers will evaluate student knowledge of basic academic skills to assist with classroom placement. </w:t>
            </w:r>
          </w:p>
          <w:p w14:paraId="622FA57A" w14:textId="70208723" w:rsidR="00C43A0F" w:rsidRPr="00C43A0F" w:rsidRDefault="00C43A0F" w:rsidP="00DB6603"/>
        </w:tc>
      </w:tr>
      <w:tr w:rsidR="00011BE3" w14:paraId="4DFBB52A" w14:textId="77777777" w:rsidTr="00AF5B45">
        <w:tblPrEx>
          <w:shd w:val="clear" w:color="auto" w:fill="auto"/>
        </w:tblPrEx>
        <w:trPr>
          <w:trHeight w:val="1250"/>
        </w:trPr>
        <w:tc>
          <w:tcPr>
            <w:tcW w:w="14390" w:type="dxa"/>
            <w:tcBorders>
              <w:top w:val="single" w:sz="4" w:space="0" w:color="auto"/>
              <w:left w:val="single" w:sz="4" w:space="0" w:color="auto"/>
              <w:bottom w:val="nil"/>
              <w:right w:val="single" w:sz="4" w:space="0" w:color="auto"/>
            </w:tcBorders>
          </w:tcPr>
          <w:p w14:paraId="733832A4" w14:textId="387A5A52" w:rsidR="00011BE3" w:rsidRPr="00991A73" w:rsidRDefault="00264F84" w:rsidP="00DB6603">
            <w:pPr>
              <w:rPr>
                <w:i/>
                <w:iCs/>
              </w:rPr>
            </w:pPr>
            <w:r>
              <w:t>1</w:t>
            </w:r>
            <w:r w:rsidR="006859B9">
              <w:t>6</w:t>
            </w:r>
            <w:r>
              <w:t xml:space="preserve">. </w:t>
            </w:r>
            <w:r>
              <w:rPr>
                <w:b/>
                <w:bCs/>
              </w:rPr>
              <w:t xml:space="preserve">ONLY HIGH SCHOOL RESPONSE REQUIRED </w:t>
            </w:r>
            <w:r>
              <w:t>Describe</w:t>
            </w:r>
            <w:r w:rsidR="000A359E">
              <w:t xml:space="preserve"> how the school </w:t>
            </w:r>
            <w:r w:rsidR="000A359E" w:rsidRPr="000A359E">
              <w:t>prepar</w:t>
            </w:r>
            <w:r w:rsidR="000A359E">
              <w:t xml:space="preserve">es and </w:t>
            </w:r>
            <w:r w:rsidR="00E42149">
              <w:t>makes</w:t>
            </w:r>
            <w:r w:rsidR="000A359E" w:rsidRPr="000A359E">
              <w:t xml:space="preserve"> aware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r w:rsidR="00991A73">
              <w:t xml:space="preserve">. </w:t>
            </w:r>
            <w:r w:rsidR="00991A73">
              <w:rPr>
                <w:i/>
                <w:iCs/>
              </w:rPr>
              <w:t>SWP Checklist 2</w:t>
            </w:r>
            <w:r w:rsidR="009410F6">
              <w:rPr>
                <w:i/>
                <w:iCs/>
              </w:rPr>
              <w:t>.</w:t>
            </w:r>
            <w:r w:rsidR="00991A73">
              <w:rPr>
                <w:i/>
                <w:iCs/>
              </w:rPr>
              <w:t>c</w:t>
            </w:r>
            <w:r w:rsidR="00C63BCE">
              <w:rPr>
                <w:i/>
                <w:iCs/>
              </w:rPr>
              <w:t>(ii)</w:t>
            </w:r>
          </w:p>
        </w:tc>
      </w:tr>
      <w:tr w:rsidR="00040F7E" w14:paraId="2CEF029C" w14:textId="77777777" w:rsidTr="00AF5B45">
        <w:tblPrEx>
          <w:shd w:val="clear" w:color="auto" w:fill="auto"/>
        </w:tblPrEx>
        <w:tc>
          <w:tcPr>
            <w:tcW w:w="14390" w:type="dxa"/>
            <w:tcBorders>
              <w:top w:val="nil"/>
              <w:left w:val="single" w:sz="4" w:space="0" w:color="auto"/>
              <w:bottom w:val="single" w:sz="4" w:space="0" w:color="auto"/>
              <w:right w:val="single" w:sz="4" w:space="0" w:color="auto"/>
            </w:tcBorders>
          </w:tcPr>
          <w:p w14:paraId="40736E84" w14:textId="77777777" w:rsidR="00040F7E" w:rsidRDefault="00040F7E" w:rsidP="00040F7E">
            <w:r w:rsidRPr="00C43A0F">
              <w:rPr>
                <w:b/>
                <w:bCs/>
                <w:highlight w:val="yellow"/>
              </w:rPr>
              <w:t>SCHOOL RESPONSE</w:t>
            </w:r>
            <w:r>
              <w:t xml:space="preserve">: </w:t>
            </w:r>
          </w:p>
          <w:p w14:paraId="1603DAD6" w14:textId="30EBADA1" w:rsidR="00040F7E" w:rsidRDefault="00040F7E" w:rsidP="00DB6603"/>
        </w:tc>
      </w:tr>
      <w:tr w:rsidR="002A3112" w14:paraId="7FD51292" w14:textId="77777777" w:rsidTr="003A7DB5">
        <w:tblPrEx>
          <w:shd w:val="clear" w:color="auto" w:fill="auto"/>
        </w:tblPrEx>
        <w:tc>
          <w:tcPr>
            <w:tcW w:w="14390" w:type="dxa"/>
            <w:tcBorders>
              <w:top w:val="single" w:sz="4" w:space="0" w:color="auto"/>
              <w:bottom w:val="single" w:sz="4" w:space="0" w:color="auto"/>
            </w:tcBorders>
            <w:shd w:val="clear" w:color="auto" w:fill="D9E2F3" w:themeFill="accent1" w:themeFillTint="33"/>
          </w:tcPr>
          <w:p w14:paraId="08C4C563" w14:textId="0C24DADB" w:rsidR="002A3112" w:rsidRPr="002A3112" w:rsidRDefault="006300C7" w:rsidP="00BA0CD9">
            <w:pPr>
              <w:jc w:val="center"/>
            </w:pPr>
            <w:r>
              <w:rPr>
                <w:b/>
                <w:bCs/>
              </w:rPr>
              <w:t>Comprehensive Needs Assessment</w:t>
            </w:r>
            <w:r w:rsidR="002A3112">
              <w:t xml:space="preserve"> – </w:t>
            </w:r>
            <w:r w:rsidR="002A3112">
              <w:rPr>
                <w:i/>
                <w:iCs/>
              </w:rPr>
              <w:t>Section 1114(b)</w:t>
            </w:r>
            <w:r>
              <w:rPr>
                <w:i/>
                <w:iCs/>
              </w:rPr>
              <w:t>(1)(A)</w:t>
            </w:r>
          </w:p>
        </w:tc>
      </w:tr>
      <w:tr w:rsidR="00BA0CD9" w14:paraId="2B82D591" w14:textId="77777777" w:rsidTr="00F44213">
        <w:tblPrEx>
          <w:shd w:val="clear" w:color="auto" w:fill="auto"/>
        </w:tblPrEx>
        <w:trPr>
          <w:trHeight w:val="1358"/>
        </w:trPr>
        <w:tc>
          <w:tcPr>
            <w:tcW w:w="14390" w:type="dxa"/>
            <w:tcBorders>
              <w:top w:val="single" w:sz="4" w:space="0" w:color="auto"/>
            </w:tcBorders>
            <w:shd w:val="clear" w:color="auto" w:fill="auto"/>
          </w:tcPr>
          <w:p w14:paraId="65E55F38" w14:textId="39ACAEC1" w:rsidR="00BA0CD9" w:rsidRPr="00CF63E5" w:rsidRDefault="007437DD" w:rsidP="007437DD">
            <w:pPr>
              <w:rPr>
                <w:i/>
                <w:iCs/>
              </w:rPr>
            </w:pPr>
            <w:r>
              <w:t>1</w:t>
            </w:r>
            <w:r w:rsidR="006859B9">
              <w:t>7</w:t>
            </w:r>
            <w:r>
              <w:t xml:space="preserve">. </w:t>
            </w:r>
            <w:r w:rsidR="00DF6373">
              <w:t>Cobb County</w:t>
            </w:r>
            <w:r w:rsidR="00595356">
              <w:t>’s schoolwide plans are</w:t>
            </w:r>
            <w:r w:rsidR="003377F3" w:rsidRPr="003377F3">
              <w:t xml:space="preserve"> based on a comprehensive needs assessment of the entire school</w:t>
            </w:r>
            <w:r w:rsidR="00724A5E">
              <w:t>,</w:t>
            </w:r>
            <w:r w:rsidR="003377F3" w:rsidRPr="003377F3">
              <w:t xml:space="preserve"> that </w:t>
            </w:r>
            <w:r w:rsidR="003A5B10" w:rsidRPr="003377F3">
              <w:t>considers</w:t>
            </w:r>
            <w:r w:rsidR="003377F3" w:rsidRPr="003377F3">
              <w:t xml:space="preserve"> information on the academic achievement of children in relation to the challenging State academic standards, particularly the needs of those children who are failing, or are at-risk of failing, to meet the State academic standards and any other factors as determined by the local educational agency.</w:t>
            </w:r>
            <w:r w:rsidR="00595356">
              <w:t xml:space="preserve"> </w:t>
            </w:r>
            <w:r w:rsidR="00595356">
              <w:rPr>
                <w:b/>
                <w:bCs/>
              </w:rPr>
              <w:t>Evidence to support this statement includes:</w:t>
            </w:r>
            <w:r w:rsidR="00CF63E5">
              <w:rPr>
                <w:b/>
                <w:bCs/>
              </w:rPr>
              <w:t xml:space="preserve"> The comprehensive needs assessment section of the schoolwide plan. </w:t>
            </w:r>
            <w:r w:rsidR="00CF63E5">
              <w:rPr>
                <w:i/>
                <w:iCs/>
              </w:rPr>
              <w:t xml:space="preserve">SWP Checklist </w:t>
            </w:r>
            <w:r w:rsidR="00E33E84">
              <w:rPr>
                <w:i/>
                <w:iCs/>
              </w:rPr>
              <w:t>1</w:t>
            </w:r>
          </w:p>
        </w:tc>
      </w:tr>
    </w:tbl>
    <w:p w14:paraId="2D954374" w14:textId="77777777" w:rsidR="00C01BD1" w:rsidRDefault="00C01BD1"/>
    <w:sectPr w:rsidR="00C01BD1" w:rsidSect="007B30F8">
      <w:headerReference w:type="default" r:id="rId20"/>
      <w:footerReference w:type="default" r:id="rId21"/>
      <w:pgSz w:w="15840" w:h="12240" w:orient="landscape"/>
      <w:pgMar w:top="630" w:right="720" w:bottom="720" w:left="720"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D4C5" w14:textId="77777777" w:rsidR="00784465" w:rsidRDefault="00784465" w:rsidP="00CF77D0">
      <w:pPr>
        <w:spacing w:after="0" w:line="240" w:lineRule="auto"/>
      </w:pPr>
      <w:r>
        <w:separator/>
      </w:r>
    </w:p>
  </w:endnote>
  <w:endnote w:type="continuationSeparator" w:id="0">
    <w:p w14:paraId="1023A910" w14:textId="77777777" w:rsidR="00784465" w:rsidRDefault="00784465" w:rsidP="00CF77D0">
      <w:pPr>
        <w:spacing w:after="0" w:line="240" w:lineRule="auto"/>
      </w:pPr>
      <w:r>
        <w:continuationSeparator/>
      </w:r>
    </w:p>
  </w:endnote>
  <w:endnote w:type="continuationNotice" w:id="1">
    <w:p w14:paraId="42E3BC01" w14:textId="77777777" w:rsidR="00784465" w:rsidRDefault="00784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13052"/>
      <w:docPartObj>
        <w:docPartGallery w:val="Page Numbers (Bottom of Page)"/>
        <w:docPartUnique/>
      </w:docPartObj>
    </w:sdtPr>
    <w:sdtEndPr>
      <w:rPr>
        <w:noProof/>
      </w:rPr>
    </w:sdtEndPr>
    <w:sdtContent>
      <w:p w14:paraId="68F71878" w14:textId="48CDF6CF" w:rsidR="00317026" w:rsidRDefault="00317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B0D77" w14:textId="77777777" w:rsidR="00317026" w:rsidRDefault="0031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9669" w14:textId="77777777" w:rsidR="00784465" w:rsidRDefault="00784465" w:rsidP="00CF77D0">
      <w:pPr>
        <w:spacing w:after="0" w:line="240" w:lineRule="auto"/>
      </w:pPr>
      <w:r>
        <w:separator/>
      </w:r>
    </w:p>
  </w:footnote>
  <w:footnote w:type="continuationSeparator" w:id="0">
    <w:p w14:paraId="3C1A0918" w14:textId="77777777" w:rsidR="00784465" w:rsidRDefault="00784465" w:rsidP="00CF77D0">
      <w:pPr>
        <w:spacing w:after="0" w:line="240" w:lineRule="auto"/>
      </w:pPr>
      <w:r>
        <w:continuationSeparator/>
      </w:r>
    </w:p>
  </w:footnote>
  <w:footnote w:type="continuationNotice" w:id="1">
    <w:p w14:paraId="02A1C92B" w14:textId="77777777" w:rsidR="00784465" w:rsidRDefault="007844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2E13" w14:textId="02E87E5A" w:rsidR="00AA674A" w:rsidRDefault="00AA6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0B4"/>
    <w:multiLevelType w:val="hybridMultilevel"/>
    <w:tmpl w:val="469E9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D79D9"/>
    <w:multiLevelType w:val="hybridMultilevel"/>
    <w:tmpl w:val="AB6C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F3FCB"/>
    <w:multiLevelType w:val="hybridMultilevel"/>
    <w:tmpl w:val="83A2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01CA"/>
    <w:multiLevelType w:val="hybridMultilevel"/>
    <w:tmpl w:val="A4C0F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10309"/>
    <w:multiLevelType w:val="hybridMultilevel"/>
    <w:tmpl w:val="25CA016E"/>
    <w:lvl w:ilvl="0" w:tplc="40569E3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E8501ED"/>
    <w:multiLevelType w:val="hybridMultilevel"/>
    <w:tmpl w:val="5E58D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42D89"/>
    <w:multiLevelType w:val="hybridMultilevel"/>
    <w:tmpl w:val="337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26577"/>
    <w:multiLevelType w:val="hybridMultilevel"/>
    <w:tmpl w:val="9F04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2B1037"/>
    <w:multiLevelType w:val="hybridMultilevel"/>
    <w:tmpl w:val="811A29D6"/>
    <w:lvl w:ilvl="0" w:tplc="4A90CD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D044C"/>
    <w:multiLevelType w:val="hybridMultilevel"/>
    <w:tmpl w:val="05D8B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22009"/>
    <w:multiLevelType w:val="hybridMultilevel"/>
    <w:tmpl w:val="A4C4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4B692B"/>
    <w:multiLevelType w:val="hybridMultilevel"/>
    <w:tmpl w:val="02FE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2211F6"/>
    <w:multiLevelType w:val="hybridMultilevel"/>
    <w:tmpl w:val="DF9E6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AB1E13"/>
    <w:multiLevelType w:val="hybridMultilevel"/>
    <w:tmpl w:val="CCD6A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806363"/>
    <w:multiLevelType w:val="hybridMultilevel"/>
    <w:tmpl w:val="5E5C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D4299B"/>
    <w:multiLevelType w:val="hybridMultilevel"/>
    <w:tmpl w:val="D416EC72"/>
    <w:lvl w:ilvl="0" w:tplc="16EA650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6" w15:restartNumberingAfterBreak="0">
    <w:nsid w:val="5CF7466D"/>
    <w:multiLevelType w:val="multilevel"/>
    <w:tmpl w:val="C23AD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E8F6D07"/>
    <w:multiLevelType w:val="hybridMultilevel"/>
    <w:tmpl w:val="F7FE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CB0B48"/>
    <w:multiLevelType w:val="hybridMultilevel"/>
    <w:tmpl w:val="572A7A2E"/>
    <w:lvl w:ilvl="0" w:tplc="ABA43CD0">
      <w:start w:val="1"/>
      <w:numFmt w:val="bullet"/>
      <w:lvlText w:val=""/>
      <w:lvlJc w:val="left"/>
      <w:pPr>
        <w:ind w:left="720" w:hanging="360"/>
      </w:pPr>
      <w:rPr>
        <w:rFonts w:ascii="Symbol" w:hAnsi="Symbol" w:hint="default"/>
      </w:rPr>
    </w:lvl>
    <w:lvl w:ilvl="1" w:tplc="686A3A92">
      <w:start w:val="1"/>
      <w:numFmt w:val="bullet"/>
      <w:lvlText w:val="o"/>
      <w:lvlJc w:val="left"/>
      <w:pPr>
        <w:ind w:left="1440" w:hanging="360"/>
      </w:pPr>
      <w:rPr>
        <w:rFonts w:ascii="Courier New" w:hAnsi="Courier New" w:hint="default"/>
      </w:rPr>
    </w:lvl>
    <w:lvl w:ilvl="2" w:tplc="445283B2">
      <w:start w:val="1"/>
      <w:numFmt w:val="bullet"/>
      <w:lvlText w:val=""/>
      <w:lvlJc w:val="left"/>
      <w:pPr>
        <w:ind w:left="2160" w:hanging="360"/>
      </w:pPr>
      <w:rPr>
        <w:rFonts w:ascii="Wingdings" w:hAnsi="Wingdings" w:hint="default"/>
      </w:rPr>
    </w:lvl>
    <w:lvl w:ilvl="3" w:tplc="CC9ACC3E">
      <w:start w:val="1"/>
      <w:numFmt w:val="bullet"/>
      <w:lvlText w:val=""/>
      <w:lvlJc w:val="left"/>
      <w:pPr>
        <w:ind w:left="2880" w:hanging="360"/>
      </w:pPr>
      <w:rPr>
        <w:rFonts w:ascii="Symbol" w:hAnsi="Symbol" w:hint="default"/>
      </w:rPr>
    </w:lvl>
    <w:lvl w:ilvl="4" w:tplc="0314945A">
      <w:start w:val="1"/>
      <w:numFmt w:val="bullet"/>
      <w:lvlText w:val="o"/>
      <w:lvlJc w:val="left"/>
      <w:pPr>
        <w:ind w:left="3600" w:hanging="360"/>
      </w:pPr>
      <w:rPr>
        <w:rFonts w:ascii="Courier New" w:hAnsi="Courier New" w:hint="default"/>
      </w:rPr>
    </w:lvl>
    <w:lvl w:ilvl="5" w:tplc="B3788968">
      <w:start w:val="1"/>
      <w:numFmt w:val="bullet"/>
      <w:lvlText w:val=""/>
      <w:lvlJc w:val="left"/>
      <w:pPr>
        <w:ind w:left="4320" w:hanging="360"/>
      </w:pPr>
      <w:rPr>
        <w:rFonts w:ascii="Wingdings" w:hAnsi="Wingdings" w:hint="default"/>
      </w:rPr>
    </w:lvl>
    <w:lvl w:ilvl="6" w:tplc="DE8AF26E">
      <w:start w:val="1"/>
      <w:numFmt w:val="bullet"/>
      <w:lvlText w:val=""/>
      <w:lvlJc w:val="left"/>
      <w:pPr>
        <w:ind w:left="5040" w:hanging="360"/>
      </w:pPr>
      <w:rPr>
        <w:rFonts w:ascii="Symbol" w:hAnsi="Symbol" w:hint="default"/>
      </w:rPr>
    </w:lvl>
    <w:lvl w:ilvl="7" w:tplc="FBFC90A6">
      <w:start w:val="1"/>
      <w:numFmt w:val="bullet"/>
      <w:lvlText w:val="o"/>
      <w:lvlJc w:val="left"/>
      <w:pPr>
        <w:ind w:left="5760" w:hanging="360"/>
      </w:pPr>
      <w:rPr>
        <w:rFonts w:ascii="Courier New" w:hAnsi="Courier New" w:hint="default"/>
      </w:rPr>
    </w:lvl>
    <w:lvl w:ilvl="8" w:tplc="D9B6A346">
      <w:start w:val="1"/>
      <w:numFmt w:val="bullet"/>
      <w:lvlText w:val=""/>
      <w:lvlJc w:val="left"/>
      <w:pPr>
        <w:ind w:left="6480" w:hanging="360"/>
      </w:pPr>
      <w:rPr>
        <w:rFonts w:ascii="Wingdings" w:hAnsi="Wingdings" w:hint="default"/>
      </w:rPr>
    </w:lvl>
  </w:abstractNum>
  <w:abstractNum w:abstractNumId="19" w15:restartNumberingAfterBreak="0">
    <w:nsid w:val="6BDE040B"/>
    <w:multiLevelType w:val="hybridMultilevel"/>
    <w:tmpl w:val="B1464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7910EF"/>
    <w:multiLevelType w:val="hybridMultilevel"/>
    <w:tmpl w:val="8A2407A2"/>
    <w:lvl w:ilvl="0" w:tplc="B47A594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1" w15:restartNumberingAfterBreak="0">
    <w:nsid w:val="79E76475"/>
    <w:multiLevelType w:val="hybridMultilevel"/>
    <w:tmpl w:val="44A6230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2" w15:restartNumberingAfterBreak="0">
    <w:nsid w:val="7DBE46EF"/>
    <w:multiLevelType w:val="hybridMultilevel"/>
    <w:tmpl w:val="D270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5E2F51"/>
    <w:multiLevelType w:val="hybridMultilevel"/>
    <w:tmpl w:val="B9F4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04E09"/>
    <w:multiLevelType w:val="hybridMultilevel"/>
    <w:tmpl w:val="E5F2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9263B"/>
    <w:multiLevelType w:val="hybridMultilevel"/>
    <w:tmpl w:val="E24C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21"/>
  </w:num>
  <w:num w:numId="4">
    <w:abstractNumId w:val="24"/>
  </w:num>
  <w:num w:numId="5">
    <w:abstractNumId w:val="8"/>
  </w:num>
  <w:num w:numId="6">
    <w:abstractNumId w:val="16"/>
  </w:num>
  <w:num w:numId="7">
    <w:abstractNumId w:val="5"/>
  </w:num>
  <w:num w:numId="8">
    <w:abstractNumId w:val="4"/>
  </w:num>
  <w:num w:numId="9">
    <w:abstractNumId w:val="13"/>
  </w:num>
  <w:num w:numId="10">
    <w:abstractNumId w:val="25"/>
  </w:num>
  <w:num w:numId="11">
    <w:abstractNumId w:val="17"/>
  </w:num>
  <w:num w:numId="12">
    <w:abstractNumId w:val="18"/>
  </w:num>
  <w:num w:numId="13">
    <w:abstractNumId w:val="10"/>
  </w:num>
  <w:num w:numId="14">
    <w:abstractNumId w:val="14"/>
  </w:num>
  <w:num w:numId="15">
    <w:abstractNumId w:val="9"/>
  </w:num>
  <w:num w:numId="16">
    <w:abstractNumId w:val="6"/>
  </w:num>
  <w:num w:numId="17">
    <w:abstractNumId w:val="12"/>
  </w:num>
  <w:num w:numId="18">
    <w:abstractNumId w:val="2"/>
  </w:num>
  <w:num w:numId="19">
    <w:abstractNumId w:val="23"/>
  </w:num>
  <w:num w:numId="20">
    <w:abstractNumId w:val="7"/>
  </w:num>
  <w:num w:numId="21">
    <w:abstractNumId w:val="22"/>
  </w:num>
  <w:num w:numId="22">
    <w:abstractNumId w:val="0"/>
  </w:num>
  <w:num w:numId="23">
    <w:abstractNumId w:val="19"/>
  </w:num>
  <w:num w:numId="24">
    <w:abstractNumId w:val="11"/>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zN7Y0szQ1sjQ3MjJW0lEKTi0uzszPAykwrQUALP3+JywAAAA="/>
  </w:docVars>
  <w:rsids>
    <w:rsidRoot w:val="00FE1405"/>
    <w:rsid w:val="00000DB6"/>
    <w:rsid w:val="00001AFE"/>
    <w:rsid w:val="000028F9"/>
    <w:rsid w:val="00002A36"/>
    <w:rsid w:val="000037BB"/>
    <w:rsid w:val="00003A90"/>
    <w:rsid w:val="00003ACC"/>
    <w:rsid w:val="00003C47"/>
    <w:rsid w:val="000043D8"/>
    <w:rsid w:val="0000506D"/>
    <w:rsid w:val="0000555F"/>
    <w:rsid w:val="000055CD"/>
    <w:rsid w:val="00006209"/>
    <w:rsid w:val="00006849"/>
    <w:rsid w:val="00006B2C"/>
    <w:rsid w:val="00007E12"/>
    <w:rsid w:val="0001090B"/>
    <w:rsid w:val="00010BC9"/>
    <w:rsid w:val="000114A5"/>
    <w:rsid w:val="00011991"/>
    <w:rsid w:val="000119B2"/>
    <w:rsid w:val="00011BE3"/>
    <w:rsid w:val="0001246C"/>
    <w:rsid w:val="000124AF"/>
    <w:rsid w:val="000128B5"/>
    <w:rsid w:val="00013215"/>
    <w:rsid w:val="0001466D"/>
    <w:rsid w:val="00015506"/>
    <w:rsid w:val="00015E97"/>
    <w:rsid w:val="00016A20"/>
    <w:rsid w:val="00016E99"/>
    <w:rsid w:val="000173B0"/>
    <w:rsid w:val="000223A0"/>
    <w:rsid w:val="0002332C"/>
    <w:rsid w:val="000242C1"/>
    <w:rsid w:val="00025C11"/>
    <w:rsid w:val="0002640D"/>
    <w:rsid w:val="00026A2C"/>
    <w:rsid w:val="00026C2D"/>
    <w:rsid w:val="00026E4C"/>
    <w:rsid w:val="000276AE"/>
    <w:rsid w:val="00027953"/>
    <w:rsid w:val="00027C2D"/>
    <w:rsid w:val="0003021B"/>
    <w:rsid w:val="00031393"/>
    <w:rsid w:val="00031799"/>
    <w:rsid w:val="00031F46"/>
    <w:rsid w:val="000334D7"/>
    <w:rsid w:val="000340C9"/>
    <w:rsid w:val="0003464A"/>
    <w:rsid w:val="00034815"/>
    <w:rsid w:val="00034A71"/>
    <w:rsid w:val="00034ED7"/>
    <w:rsid w:val="00035260"/>
    <w:rsid w:val="00035452"/>
    <w:rsid w:val="00037003"/>
    <w:rsid w:val="0003722C"/>
    <w:rsid w:val="0003791B"/>
    <w:rsid w:val="0003792A"/>
    <w:rsid w:val="00040188"/>
    <w:rsid w:val="00040F7E"/>
    <w:rsid w:val="00041429"/>
    <w:rsid w:val="00044346"/>
    <w:rsid w:val="0004492C"/>
    <w:rsid w:val="00045174"/>
    <w:rsid w:val="0004568F"/>
    <w:rsid w:val="00047644"/>
    <w:rsid w:val="00047931"/>
    <w:rsid w:val="00047A61"/>
    <w:rsid w:val="00050657"/>
    <w:rsid w:val="00050C3B"/>
    <w:rsid w:val="00050EBE"/>
    <w:rsid w:val="000510C1"/>
    <w:rsid w:val="000511C4"/>
    <w:rsid w:val="000515CF"/>
    <w:rsid w:val="00051CA1"/>
    <w:rsid w:val="00051ED2"/>
    <w:rsid w:val="0005214C"/>
    <w:rsid w:val="000524A8"/>
    <w:rsid w:val="00053396"/>
    <w:rsid w:val="00054C02"/>
    <w:rsid w:val="00055EF8"/>
    <w:rsid w:val="000567BC"/>
    <w:rsid w:val="00060149"/>
    <w:rsid w:val="000605F4"/>
    <w:rsid w:val="00060F3E"/>
    <w:rsid w:val="0006206C"/>
    <w:rsid w:val="000620CA"/>
    <w:rsid w:val="00062589"/>
    <w:rsid w:val="00062844"/>
    <w:rsid w:val="000636B0"/>
    <w:rsid w:val="000637BA"/>
    <w:rsid w:val="00063FAB"/>
    <w:rsid w:val="00064C76"/>
    <w:rsid w:val="00065106"/>
    <w:rsid w:val="00065772"/>
    <w:rsid w:val="00066588"/>
    <w:rsid w:val="0006674B"/>
    <w:rsid w:val="000678E8"/>
    <w:rsid w:val="00070920"/>
    <w:rsid w:val="000734D2"/>
    <w:rsid w:val="00073EA7"/>
    <w:rsid w:val="00074272"/>
    <w:rsid w:val="00077FFA"/>
    <w:rsid w:val="00080CE4"/>
    <w:rsid w:val="00080F6F"/>
    <w:rsid w:val="00081659"/>
    <w:rsid w:val="000846E2"/>
    <w:rsid w:val="00084995"/>
    <w:rsid w:val="00085B8D"/>
    <w:rsid w:val="000860A2"/>
    <w:rsid w:val="00086469"/>
    <w:rsid w:val="0008665D"/>
    <w:rsid w:val="00087E31"/>
    <w:rsid w:val="000902D1"/>
    <w:rsid w:val="00090979"/>
    <w:rsid w:val="00090B2A"/>
    <w:rsid w:val="000924B2"/>
    <w:rsid w:val="00092C72"/>
    <w:rsid w:val="00092D98"/>
    <w:rsid w:val="00092EB8"/>
    <w:rsid w:val="00096045"/>
    <w:rsid w:val="00096996"/>
    <w:rsid w:val="000A0549"/>
    <w:rsid w:val="000A0C83"/>
    <w:rsid w:val="000A1BD2"/>
    <w:rsid w:val="000A33CC"/>
    <w:rsid w:val="000A359E"/>
    <w:rsid w:val="000A3A15"/>
    <w:rsid w:val="000A3DA1"/>
    <w:rsid w:val="000A48CC"/>
    <w:rsid w:val="000A4B59"/>
    <w:rsid w:val="000A5353"/>
    <w:rsid w:val="000A5900"/>
    <w:rsid w:val="000A79CB"/>
    <w:rsid w:val="000A7E80"/>
    <w:rsid w:val="000B0904"/>
    <w:rsid w:val="000B0BF7"/>
    <w:rsid w:val="000B0C39"/>
    <w:rsid w:val="000B1913"/>
    <w:rsid w:val="000B247F"/>
    <w:rsid w:val="000B252C"/>
    <w:rsid w:val="000B545D"/>
    <w:rsid w:val="000B599D"/>
    <w:rsid w:val="000B5A77"/>
    <w:rsid w:val="000B6EB0"/>
    <w:rsid w:val="000B757C"/>
    <w:rsid w:val="000C016C"/>
    <w:rsid w:val="000C0864"/>
    <w:rsid w:val="000C08DB"/>
    <w:rsid w:val="000C1CE6"/>
    <w:rsid w:val="000C1DD7"/>
    <w:rsid w:val="000C212D"/>
    <w:rsid w:val="000C2221"/>
    <w:rsid w:val="000C3B96"/>
    <w:rsid w:val="000C3BD0"/>
    <w:rsid w:val="000C3D44"/>
    <w:rsid w:val="000C3ED7"/>
    <w:rsid w:val="000C4123"/>
    <w:rsid w:val="000C41FC"/>
    <w:rsid w:val="000C4CA4"/>
    <w:rsid w:val="000C5280"/>
    <w:rsid w:val="000C5FE2"/>
    <w:rsid w:val="000C6818"/>
    <w:rsid w:val="000C6BB1"/>
    <w:rsid w:val="000C787A"/>
    <w:rsid w:val="000C7B3F"/>
    <w:rsid w:val="000C7C3D"/>
    <w:rsid w:val="000C7DC9"/>
    <w:rsid w:val="000D0588"/>
    <w:rsid w:val="000D0884"/>
    <w:rsid w:val="000D1731"/>
    <w:rsid w:val="000D5871"/>
    <w:rsid w:val="000D6371"/>
    <w:rsid w:val="000D638C"/>
    <w:rsid w:val="000D67E3"/>
    <w:rsid w:val="000D6BFE"/>
    <w:rsid w:val="000D7200"/>
    <w:rsid w:val="000D7611"/>
    <w:rsid w:val="000D79C6"/>
    <w:rsid w:val="000D7B13"/>
    <w:rsid w:val="000E0F0C"/>
    <w:rsid w:val="000E0F13"/>
    <w:rsid w:val="000E154C"/>
    <w:rsid w:val="000E1710"/>
    <w:rsid w:val="000E220E"/>
    <w:rsid w:val="000E3290"/>
    <w:rsid w:val="000E364B"/>
    <w:rsid w:val="000E3AFE"/>
    <w:rsid w:val="000E40C0"/>
    <w:rsid w:val="000E4589"/>
    <w:rsid w:val="000E4CC2"/>
    <w:rsid w:val="000E523B"/>
    <w:rsid w:val="000E52DD"/>
    <w:rsid w:val="000E6787"/>
    <w:rsid w:val="000E7606"/>
    <w:rsid w:val="000F0135"/>
    <w:rsid w:val="000F0FE7"/>
    <w:rsid w:val="000F145B"/>
    <w:rsid w:val="000F18D1"/>
    <w:rsid w:val="000F4FE2"/>
    <w:rsid w:val="000F575B"/>
    <w:rsid w:val="000F5930"/>
    <w:rsid w:val="000F7942"/>
    <w:rsid w:val="00100CC9"/>
    <w:rsid w:val="001010CE"/>
    <w:rsid w:val="00101284"/>
    <w:rsid w:val="00101E19"/>
    <w:rsid w:val="0010244E"/>
    <w:rsid w:val="00103E48"/>
    <w:rsid w:val="0010565A"/>
    <w:rsid w:val="001059BA"/>
    <w:rsid w:val="00105B62"/>
    <w:rsid w:val="00105F4D"/>
    <w:rsid w:val="00106178"/>
    <w:rsid w:val="001072F1"/>
    <w:rsid w:val="0010765B"/>
    <w:rsid w:val="001101D7"/>
    <w:rsid w:val="00110B7C"/>
    <w:rsid w:val="00111924"/>
    <w:rsid w:val="00112186"/>
    <w:rsid w:val="00112D7A"/>
    <w:rsid w:val="00114983"/>
    <w:rsid w:val="001154EB"/>
    <w:rsid w:val="00116098"/>
    <w:rsid w:val="00116F42"/>
    <w:rsid w:val="0012013C"/>
    <w:rsid w:val="00120273"/>
    <w:rsid w:val="0012041E"/>
    <w:rsid w:val="00120E86"/>
    <w:rsid w:val="0012187C"/>
    <w:rsid w:val="00121DDD"/>
    <w:rsid w:val="00121F04"/>
    <w:rsid w:val="00122DF2"/>
    <w:rsid w:val="00123F3F"/>
    <w:rsid w:val="00124972"/>
    <w:rsid w:val="00124F17"/>
    <w:rsid w:val="001253C6"/>
    <w:rsid w:val="00126816"/>
    <w:rsid w:val="0012738F"/>
    <w:rsid w:val="001274C0"/>
    <w:rsid w:val="00127574"/>
    <w:rsid w:val="00127DC4"/>
    <w:rsid w:val="00130552"/>
    <w:rsid w:val="00130AFB"/>
    <w:rsid w:val="00132196"/>
    <w:rsid w:val="0013405A"/>
    <w:rsid w:val="00134099"/>
    <w:rsid w:val="00134123"/>
    <w:rsid w:val="001347C3"/>
    <w:rsid w:val="00134B0F"/>
    <w:rsid w:val="00135019"/>
    <w:rsid w:val="0013509D"/>
    <w:rsid w:val="001368F1"/>
    <w:rsid w:val="001371D6"/>
    <w:rsid w:val="001403E8"/>
    <w:rsid w:val="00140F91"/>
    <w:rsid w:val="001414DD"/>
    <w:rsid w:val="00141C8E"/>
    <w:rsid w:val="00142A2C"/>
    <w:rsid w:val="00143ADF"/>
    <w:rsid w:val="00143AEB"/>
    <w:rsid w:val="001444B1"/>
    <w:rsid w:val="001457B5"/>
    <w:rsid w:val="00145FF7"/>
    <w:rsid w:val="0014646E"/>
    <w:rsid w:val="00150172"/>
    <w:rsid w:val="0015084C"/>
    <w:rsid w:val="00150D2E"/>
    <w:rsid w:val="00151DFF"/>
    <w:rsid w:val="00151FE6"/>
    <w:rsid w:val="001529BA"/>
    <w:rsid w:val="00152ABE"/>
    <w:rsid w:val="00154480"/>
    <w:rsid w:val="0015481E"/>
    <w:rsid w:val="001560E5"/>
    <w:rsid w:val="00156531"/>
    <w:rsid w:val="00156706"/>
    <w:rsid w:val="00157320"/>
    <w:rsid w:val="0015764C"/>
    <w:rsid w:val="001578FB"/>
    <w:rsid w:val="00157A20"/>
    <w:rsid w:val="001616E3"/>
    <w:rsid w:val="001626FD"/>
    <w:rsid w:val="00162892"/>
    <w:rsid w:val="001631DE"/>
    <w:rsid w:val="001651F2"/>
    <w:rsid w:val="001653F6"/>
    <w:rsid w:val="00166913"/>
    <w:rsid w:val="00170D15"/>
    <w:rsid w:val="00171193"/>
    <w:rsid w:val="001728EF"/>
    <w:rsid w:val="00174A1F"/>
    <w:rsid w:val="001759EB"/>
    <w:rsid w:val="00175E55"/>
    <w:rsid w:val="00176403"/>
    <w:rsid w:val="0017696B"/>
    <w:rsid w:val="001801AF"/>
    <w:rsid w:val="001806D9"/>
    <w:rsid w:val="00181BE5"/>
    <w:rsid w:val="00182173"/>
    <w:rsid w:val="0018374C"/>
    <w:rsid w:val="0018397C"/>
    <w:rsid w:val="00183DA2"/>
    <w:rsid w:val="00184772"/>
    <w:rsid w:val="00185514"/>
    <w:rsid w:val="001861BF"/>
    <w:rsid w:val="0018622E"/>
    <w:rsid w:val="00186CC4"/>
    <w:rsid w:val="001873C9"/>
    <w:rsid w:val="00187EA5"/>
    <w:rsid w:val="00187F84"/>
    <w:rsid w:val="001907C8"/>
    <w:rsid w:val="00190834"/>
    <w:rsid w:val="00190E12"/>
    <w:rsid w:val="00192373"/>
    <w:rsid w:val="00192CB1"/>
    <w:rsid w:val="00193250"/>
    <w:rsid w:val="0019375F"/>
    <w:rsid w:val="00193EFC"/>
    <w:rsid w:val="0019462F"/>
    <w:rsid w:val="0019786A"/>
    <w:rsid w:val="001A1132"/>
    <w:rsid w:val="001A162A"/>
    <w:rsid w:val="001A4A5C"/>
    <w:rsid w:val="001A58A9"/>
    <w:rsid w:val="001A754A"/>
    <w:rsid w:val="001A7553"/>
    <w:rsid w:val="001B1D10"/>
    <w:rsid w:val="001B2EC6"/>
    <w:rsid w:val="001B33DA"/>
    <w:rsid w:val="001B358E"/>
    <w:rsid w:val="001B43AC"/>
    <w:rsid w:val="001B4880"/>
    <w:rsid w:val="001B4BC9"/>
    <w:rsid w:val="001B4C12"/>
    <w:rsid w:val="001B4EFC"/>
    <w:rsid w:val="001B5294"/>
    <w:rsid w:val="001B57AC"/>
    <w:rsid w:val="001B5EBC"/>
    <w:rsid w:val="001B6682"/>
    <w:rsid w:val="001B6F2D"/>
    <w:rsid w:val="001B73DA"/>
    <w:rsid w:val="001B7563"/>
    <w:rsid w:val="001B7CA1"/>
    <w:rsid w:val="001C0717"/>
    <w:rsid w:val="001C1A25"/>
    <w:rsid w:val="001C1E2E"/>
    <w:rsid w:val="001C27E5"/>
    <w:rsid w:val="001C2C7B"/>
    <w:rsid w:val="001C2D1C"/>
    <w:rsid w:val="001C410E"/>
    <w:rsid w:val="001C5639"/>
    <w:rsid w:val="001D0511"/>
    <w:rsid w:val="001D0D87"/>
    <w:rsid w:val="001D1BC0"/>
    <w:rsid w:val="001D3805"/>
    <w:rsid w:val="001D3BD7"/>
    <w:rsid w:val="001D406E"/>
    <w:rsid w:val="001D4F08"/>
    <w:rsid w:val="001D588A"/>
    <w:rsid w:val="001D6DAC"/>
    <w:rsid w:val="001D75BD"/>
    <w:rsid w:val="001E0E23"/>
    <w:rsid w:val="001E141D"/>
    <w:rsid w:val="001E1703"/>
    <w:rsid w:val="001E21D5"/>
    <w:rsid w:val="001E24AF"/>
    <w:rsid w:val="001E29EA"/>
    <w:rsid w:val="001E2EA1"/>
    <w:rsid w:val="001E3B50"/>
    <w:rsid w:val="001E3CF7"/>
    <w:rsid w:val="001E3D35"/>
    <w:rsid w:val="001E3DC7"/>
    <w:rsid w:val="001E3ED5"/>
    <w:rsid w:val="001E4C9B"/>
    <w:rsid w:val="001E76A2"/>
    <w:rsid w:val="001E7CC1"/>
    <w:rsid w:val="001EF7CF"/>
    <w:rsid w:val="001F103C"/>
    <w:rsid w:val="001F2C73"/>
    <w:rsid w:val="001F3587"/>
    <w:rsid w:val="001F430E"/>
    <w:rsid w:val="001F4CD5"/>
    <w:rsid w:val="001F4FE8"/>
    <w:rsid w:val="001F5408"/>
    <w:rsid w:val="001F583F"/>
    <w:rsid w:val="001F64D7"/>
    <w:rsid w:val="001F66DE"/>
    <w:rsid w:val="001F781E"/>
    <w:rsid w:val="001F7B99"/>
    <w:rsid w:val="001F7EAA"/>
    <w:rsid w:val="001F7F68"/>
    <w:rsid w:val="001F7FC3"/>
    <w:rsid w:val="002001FC"/>
    <w:rsid w:val="00200267"/>
    <w:rsid w:val="00200E3B"/>
    <w:rsid w:val="002012E2"/>
    <w:rsid w:val="002026B6"/>
    <w:rsid w:val="00202E78"/>
    <w:rsid w:val="002038E8"/>
    <w:rsid w:val="002038EE"/>
    <w:rsid w:val="00204C68"/>
    <w:rsid w:val="002051A2"/>
    <w:rsid w:val="00205328"/>
    <w:rsid w:val="002064F3"/>
    <w:rsid w:val="00210640"/>
    <w:rsid w:val="00214249"/>
    <w:rsid w:val="00214DE7"/>
    <w:rsid w:val="00215574"/>
    <w:rsid w:val="00215869"/>
    <w:rsid w:val="00215F78"/>
    <w:rsid w:val="0021620B"/>
    <w:rsid w:val="00217D64"/>
    <w:rsid w:val="00217F8D"/>
    <w:rsid w:val="0022060D"/>
    <w:rsid w:val="002213BA"/>
    <w:rsid w:val="0022219C"/>
    <w:rsid w:val="0022231C"/>
    <w:rsid w:val="00222AA7"/>
    <w:rsid w:val="00222BB7"/>
    <w:rsid w:val="002231B0"/>
    <w:rsid w:val="00223C73"/>
    <w:rsid w:val="002242F8"/>
    <w:rsid w:val="00224BDC"/>
    <w:rsid w:val="00224EDB"/>
    <w:rsid w:val="00224F59"/>
    <w:rsid w:val="0022509C"/>
    <w:rsid w:val="00226AAD"/>
    <w:rsid w:val="00230319"/>
    <w:rsid w:val="00230869"/>
    <w:rsid w:val="00230B9F"/>
    <w:rsid w:val="00231725"/>
    <w:rsid w:val="00232AE7"/>
    <w:rsid w:val="00233299"/>
    <w:rsid w:val="00233BB0"/>
    <w:rsid w:val="002346E6"/>
    <w:rsid w:val="002349AA"/>
    <w:rsid w:val="00235CB7"/>
    <w:rsid w:val="00237AA6"/>
    <w:rsid w:val="00241A4F"/>
    <w:rsid w:val="002420BB"/>
    <w:rsid w:val="0024233A"/>
    <w:rsid w:val="00242554"/>
    <w:rsid w:val="00244D7D"/>
    <w:rsid w:val="002451DB"/>
    <w:rsid w:val="00245829"/>
    <w:rsid w:val="002459D5"/>
    <w:rsid w:val="00245EA3"/>
    <w:rsid w:val="00247B36"/>
    <w:rsid w:val="00250C88"/>
    <w:rsid w:val="00251403"/>
    <w:rsid w:val="00251BFD"/>
    <w:rsid w:val="00251CE5"/>
    <w:rsid w:val="00253933"/>
    <w:rsid w:val="0025461C"/>
    <w:rsid w:val="00254661"/>
    <w:rsid w:val="0025487D"/>
    <w:rsid w:val="002548F2"/>
    <w:rsid w:val="00254FF3"/>
    <w:rsid w:val="00257218"/>
    <w:rsid w:val="00257AD9"/>
    <w:rsid w:val="00257C0A"/>
    <w:rsid w:val="00257D9F"/>
    <w:rsid w:val="002606C5"/>
    <w:rsid w:val="0026107B"/>
    <w:rsid w:val="0026112F"/>
    <w:rsid w:val="00261A1A"/>
    <w:rsid w:val="00261E07"/>
    <w:rsid w:val="00261F9C"/>
    <w:rsid w:val="002623D4"/>
    <w:rsid w:val="002626E4"/>
    <w:rsid w:val="0026321E"/>
    <w:rsid w:val="00264F84"/>
    <w:rsid w:val="0026523D"/>
    <w:rsid w:val="002658FD"/>
    <w:rsid w:val="00265A26"/>
    <w:rsid w:val="00265CF6"/>
    <w:rsid w:val="002664E3"/>
    <w:rsid w:val="0026708F"/>
    <w:rsid w:val="002677F9"/>
    <w:rsid w:val="00267A86"/>
    <w:rsid w:val="00270AE0"/>
    <w:rsid w:val="00270CBF"/>
    <w:rsid w:val="00271A6F"/>
    <w:rsid w:val="00271CD0"/>
    <w:rsid w:val="00272DEF"/>
    <w:rsid w:val="00272E99"/>
    <w:rsid w:val="00272FB9"/>
    <w:rsid w:val="002736C0"/>
    <w:rsid w:val="002736D0"/>
    <w:rsid w:val="002741E9"/>
    <w:rsid w:val="00274918"/>
    <w:rsid w:val="002753B8"/>
    <w:rsid w:val="002769B5"/>
    <w:rsid w:val="00277BD5"/>
    <w:rsid w:val="00280834"/>
    <w:rsid w:val="00280B90"/>
    <w:rsid w:val="002813AF"/>
    <w:rsid w:val="002818EF"/>
    <w:rsid w:val="00281BC1"/>
    <w:rsid w:val="00281CBF"/>
    <w:rsid w:val="00286712"/>
    <w:rsid w:val="00287278"/>
    <w:rsid w:val="00287FB5"/>
    <w:rsid w:val="00287FDC"/>
    <w:rsid w:val="00290C1F"/>
    <w:rsid w:val="002930E3"/>
    <w:rsid w:val="0029357C"/>
    <w:rsid w:val="0029490A"/>
    <w:rsid w:val="00294D0F"/>
    <w:rsid w:val="00294D12"/>
    <w:rsid w:val="0029512C"/>
    <w:rsid w:val="00295334"/>
    <w:rsid w:val="002958CD"/>
    <w:rsid w:val="00295E54"/>
    <w:rsid w:val="00297007"/>
    <w:rsid w:val="00297E9D"/>
    <w:rsid w:val="002A0E59"/>
    <w:rsid w:val="002A133A"/>
    <w:rsid w:val="002A1D9B"/>
    <w:rsid w:val="002A1F1A"/>
    <w:rsid w:val="002A2733"/>
    <w:rsid w:val="002A3112"/>
    <w:rsid w:val="002A3E25"/>
    <w:rsid w:val="002A647E"/>
    <w:rsid w:val="002B05FF"/>
    <w:rsid w:val="002B065C"/>
    <w:rsid w:val="002B06B3"/>
    <w:rsid w:val="002B17AB"/>
    <w:rsid w:val="002B2784"/>
    <w:rsid w:val="002B2989"/>
    <w:rsid w:val="002B29F0"/>
    <w:rsid w:val="002B2CD4"/>
    <w:rsid w:val="002B344E"/>
    <w:rsid w:val="002B404B"/>
    <w:rsid w:val="002B4370"/>
    <w:rsid w:val="002B44F0"/>
    <w:rsid w:val="002B4535"/>
    <w:rsid w:val="002B4EFD"/>
    <w:rsid w:val="002B4F19"/>
    <w:rsid w:val="002B5BF5"/>
    <w:rsid w:val="002B5CFF"/>
    <w:rsid w:val="002B6B3F"/>
    <w:rsid w:val="002C27CB"/>
    <w:rsid w:val="002C2D10"/>
    <w:rsid w:val="002C2FB8"/>
    <w:rsid w:val="002C45D8"/>
    <w:rsid w:val="002C59BD"/>
    <w:rsid w:val="002C6148"/>
    <w:rsid w:val="002C6F5C"/>
    <w:rsid w:val="002C7D2F"/>
    <w:rsid w:val="002D0ED1"/>
    <w:rsid w:val="002D1573"/>
    <w:rsid w:val="002D1664"/>
    <w:rsid w:val="002D185A"/>
    <w:rsid w:val="002D2BAC"/>
    <w:rsid w:val="002D3DF7"/>
    <w:rsid w:val="002D44D2"/>
    <w:rsid w:val="002D4611"/>
    <w:rsid w:val="002D4D4A"/>
    <w:rsid w:val="002D56A3"/>
    <w:rsid w:val="002D58C9"/>
    <w:rsid w:val="002D6BA8"/>
    <w:rsid w:val="002D6D2D"/>
    <w:rsid w:val="002E07EC"/>
    <w:rsid w:val="002E1EFC"/>
    <w:rsid w:val="002E1FF0"/>
    <w:rsid w:val="002E229C"/>
    <w:rsid w:val="002E2D6D"/>
    <w:rsid w:val="002E2FF9"/>
    <w:rsid w:val="002E38BC"/>
    <w:rsid w:val="002E3DE9"/>
    <w:rsid w:val="002E4485"/>
    <w:rsid w:val="002E4783"/>
    <w:rsid w:val="002E4DD0"/>
    <w:rsid w:val="002E7715"/>
    <w:rsid w:val="002E7A88"/>
    <w:rsid w:val="002E7D5D"/>
    <w:rsid w:val="002F0504"/>
    <w:rsid w:val="002F057A"/>
    <w:rsid w:val="002F0A4F"/>
    <w:rsid w:val="002F0F15"/>
    <w:rsid w:val="002F11EA"/>
    <w:rsid w:val="002F1776"/>
    <w:rsid w:val="002F303D"/>
    <w:rsid w:val="002F33CF"/>
    <w:rsid w:val="002F4405"/>
    <w:rsid w:val="002F65C1"/>
    <w:rsid w:val="002F6710"/>
    <w:rsid w:val="00300853"/>
    <w:rsid w:val="00300FEB"/>
    <w:rsid w:val="003011F9"/>
    <w:rsid w:val="00301B07"/>
    <w:rsid w:val="003025A1"/>
    <w:rsid w:val="00302771"/>
    <w:rsid w:val="00302C8A"/>
    <w:rsid w:val="0030307D"/>
    <w:rsid w:val="0030364A"/>
    <w:rsid w:val="00303919"/>
    <w:rsid w:val="003041D1"/>
    <w:rsid w:val="00304FF6"/>
    <w:rsid w:val="00305C24"/>
    <w:rsid w:val="003069EB"/>
    <w:rsid w:val="00306F56"/>
    <w:rsid w:val="0031076D"/>
    <w:rsid w:val="00310DC8"/>
    <w:rsid w:val="00310F75"/>
    <w:rsid w:val="003117E0"/>
    <w:rsid w:val="00313D07"/>
    <w:rsid w:val="00314075"/>
    <w:rsid w:val="0031450F"/>
    <w:rsid w:val="0031454A"/>
    <w:rsid w:val="00314C4C"/>
    <w:rsid w:val="003168D0"/>
    <w:rsid w:val="00317026"/>
    <w:rsid w:val="00317780"/>
    <w:rsid w:val="00317C1E"/>
    <w:rsid w:val="00317DF6"/>
    <w:rsid w:val="00317F1F"/>
    <w:rsid w:val="00320174"/>
    <w:rsid w:val="00321211"/>
    <w:rsid w:val="00321659"/>
    <w:rsid w:val="0032188F"/>
    <w:rsid w:val="00321919"/>
    <w:rsid w:val="00321EB7"/>
    <w:rsid w:val="003225F5"/>
    <w:rsid w:val="00322C41"/>
    <w:rsid w:val="00322D62"/>
    <w:rsid w:val="003236E6"/>
    <w:rsid w:val="00325168"/>
    <w:rsid w:val="00325447"/>
    <w:rsid w:val="003266F3"/>
    <w:rsid w:val="003276B9"/>
    <w:rsid w:val="00330665"/>
    <w:rsid w:val="00331F97"/>
    <w:rsid w:val="00333575"/>
    <w:rsid w:val="00335431"/>
    <w:rsid w:val="00335B13"/>
    <w:rsid w:val="003365A5"/>
    <w:rsid w:val="003366BB"/>
    <w:rsid w:val="0033670C"/>
    <w:rsid w:val="0033772A"/>
    <w:rsid w:val="003377F3"/>
    <w:rsid w:val="00337CAC"/>
    <w:rsid w:val="00340F5F"/>
    <w:rsid w:val="003414F9"/>
    <w:rsid w:val="00342423"/>
    <w:rsid w:val="0034257F"/>
    <w:rsid w:val="00342B74"/>
    <w:rsid w:val="0034300B"/>
    <w:rsid w:val="00343CFE"/>
    <w:rsid w:val="003440B9"/>
    <w:rsid w:val="00347855"/>
    <w:rsid w:val="00347B43"/>
    <w:rsid w:val="00350244"/>
    <w:rsid w:val="003507BC"/>
    <w:rsid w:val="00351CF5"/>
    <w:rsid w:val="00352587"/>
    <w:rsid w:val="00352DCA"/>
    <w:rsid w:val="00352EFB"/>
    <w:rsid w:val="00353687"/>
    <w:rsid w:val="003544D5"/>
    <w:rsid w:val="003546A5"/>
    <w:rsid w:val="00354E14"/>
    <w:rsid w:val="003550B3"/>
    <w:rsid w:val="00355292"/>
    <w:rsid w:val="003559B4"/>
    <w:rsid w:val="00355A85"/>
    <w:rsid w:val="003568AA"/>
    <w:rsid w:val="00360138"/>
    <w:rsid w:val="00362878"/>
    <w:rsid w:val="003630BD"/>
    <w:rsid w:val="00366B4A"/>
    <w:rsid w:val="00366F8B"/>
    <w:rsid w:val="00367A1D"/>
    <w:rsid w:val="00370862"/>
    <w:rsid w:val="00370BFE"/>
    <w:rsid w:val="00370CEA"/>
    <w:rsid w:val="003710FC"/>
    <w:rsid w:val="00373C14"/>
    <w:rsid w:val="00373D26"/>
    <w:rsid w:val="00373F73"/>
    <w:rsid w:val="00375B34"/>
    <w:rsid w:val="003763BB"/>
    <w:rsid w:val="00376F07"/>
    <w:rsid w:val="0037775B"/>
    <w:rsid w:val="00377896"/>
    <w:rsid w:val="00381F9B"/>
    <w:rsid w:val="0038369C"/>
    <w:rsid w:val="0038371B"/>
    <w:rsid w:val="00384A6B"/>
    <w:rsid w:val="00384C79"/>
    <w:rsid w:val="003854F7"/>
    <w:rsid w:val="00385C6B"/>
    <w:rsid w:val="00385C88"/>
    <w:rsid w:val="00385FF0"/>
    <w:rsid w:val="00386078"/>
    <w:rsid w:val="00386614"/>
    <w:rsid w:val="00386636"/>
    <w:rsid w:val="00386A61"/>
    <w:rsid w:val="00386BF8"/>
    <w:rsid w:val="00387907"/>
    <w:rsid w:val="00392103"/>
    <w:rsid w:val="003921F5"/>
    <w:rsid w:val="00393547"/>
    <w:rsid w:val="00395A66"/>
    <w:rsid w:val="003969D3"/>
    <w:rsid w:val="00397C26"/>
    <w:rsid w:val="003A04F4"/>
    <w:rsid w:val="003A07B8"/>
    <w:rsid w:val="003A1083"/>
    <w:rsid w:val="003A17F7"/>
    <w:rsid w:val="003A242F"/>
    <w:rsid w:val="003A2804"/>
    <w:rsid w:val="003A397B"/>
    <w:rsid w:val="003A5347"/>
    <w:rsid w:val="003A5378"/>
    <w:rsid w:val="003A5777"/>
    <w:rsid w:val="003A5B10"/>
    <w:rsid w:val="003A60A7"/>
    <w:rsid w:val="003A67E3"/>
    <w:rsid w:val="003A6B88"/>
    <w:rsid w:val="003A7DB5"/>
    <w:rsid w:val="003A7DEC"/>
    <w:rsid w:val="003B0186"/>
    <w:rsid w:val="003B072B"/>
    <w:rsid w:val="003B0764"/>
    <w:rsid w:val="003B0E4D"/>
    <w:rsid w:val="003B109E"/>
    <w:rsid w:val="003B16F7"/>
    <w:rsid w:val="003B22F5"/>
    <w:rsid w:val="003B24B5"/>
    <w:rsid w:val="003B2536"/>
    <w:rsid w:val="003B2F96"/>
    <w:rsid w:val="003B38FB"/>
    <w:rsid w:val="003B4512"/>
    <w:rsid w:val="003B4CA7"/>
    <w:rsid w:val="003B5989"/>
    <w:rsid w:val="003B6C08"/>
    <w:rsid w:val="003B7A59"/>
    <w:rsid w:val="003B7E30"/>
    <w:rsid w:val="003C0165"/>
    <w:rsid w:val="003C04F5"/>
    <w:rsid w:val="003C0740"/>
    <w:rsid w:val="003C14D0"/>
    <w:rsid w:val="003C169A"/>
    <w:rsid w:val="003C3083"/>
    <w:rsid w:val="003C3369"/>
    <w:rsid w:val="003C39E5"/>
    <w:rsid w:val="003C4295"/>
    <w:rsid w:val="003C52D9"/>
    <w:rsid w:val="003C5FEF"/>
    <w:rsid w:val="003C7687"/>
    <w:rsid w:val="003D0458"/>
    <w:rsid w:val="003D0AA1"/>
    <w:rsid w:val="003D0D7B"/>
    <w:rsid w:val="003D1BDC"/>
    <w:rsid w:val="003D2929"/>
    <w:rsid w:val="003D304D"/>
    <w:rsid w:val="003D32FA"/>
    <w:rsid w:val="003D3B18"/>
    <w:rsid w:val="003D41AB"/>
    <w:rsid w:val="003D4AFD"/>
    <w:rsid w:val="003D5779"/>
    <w:rsid w:val="003D5DFD"/>
    <w:rsid w:val="003D5E5D"/>
    <w:rsid w:val="003E0509"/>
    <w:rsid w:val="003E1635"/>
    <w:rsid w:val="003E1B2B"/>
    <w:rsid w:val="003E3DA0"/>
    <w:rsid w:val="003E638A"/>
    <w:rsid w:val="003E7286"/>
    <w:rsid w:val="003E7F15"/>
    <w:rsid w:val="003F0BC6"/>
    <w:rsid w:val="003F116D"/>
    <w:rsid w:val="003F1AE2"/>
    <w:rsid w:val="003F2051"/>
    <w:rsid w:val="003F2730"/>
    <w:rsid w:val="003F2E6F"/>
    <w:rsid w:val="003F2EA2"/>
    <w:rsid w:val="003F3180"/>
    <w:rsid w:val="003F326B"/>
    <w:rsid w:val="003F34E7"/>
    <w:rsid w:val="003F3C92"/>
    <w:rsid w:val="003F429D"/>
    <w:rsid w:val="003F5B47"/>
    <w:rsid w:val="003F719B"/>
    <w:rsid w:val="003F7F49"/>
    <w:rsid w:val="004007A2"/>
    <w:rsid w:val="00400979"/>
    <w:rsid w:val="0040117D"/>
    <w:rsid w:val="004020A2"/>
    <w:rsid w:val="0040216C"/>
    <w:rsid w:val="0040253E"/>
    <w:rsid w:val="0040383E"/>
    <w:rsid w:val="004039EF"/>
    <w:rsid w:val="00403CC0"/>
    <w:rsid w:val="00404670"/>
    <w:rsid w:val="00404851"/>
    <w:rsid w:val="00404B9E"/>
    <w:rsid w:val="004064A4"/>
    <w:rsid w:val="004076A8"/>
    <w:rsid w:val="00410022"/>
    <w:rsid w:val="004100BC"/>
    <w:rsid w:val="00410343"/>
    <w:rsid w:val="00411312"/>
    <w:rsid w:val="00411CDE"/>
    <w:rsid w:val="004123BC"/>
    <w:rsid w:val="00412AD3"/>
    <w:rsid w:val="00412FFA"/>
    <w:rsid w:val="0041381C"/>
    <w:rsid w:val="004138C3"/>
    <w:rsid w:val="00414BAA"/>
    <w:rsid w:val="004153B9"/>
    <w:rsid w:val="00415425"/>
    <w:rsid w:val="004158CF"/>
    <w:rsid w:val="00416692"/>
    <w:rsid w:val="0041690D"/>
    <w:rsid w:val="00420923"/>
    <w:rsid w:val="00420EA4"/>
    <w:rsid w:val="00421143"/>
    <w:rsid w:val="0042308C"/>
    <w:rsid w:val="00423AC5"/>
    <w:rsid w:val="0042447B"/>
    <w:rsid w:val="00424CBB"/>
    <w:rsid w:val="00424EB7"/>
    <w:rsid w:val="004252FD"/>
    <w:rsid w:val="004263A1"/>
    <w:rsid w:val="00426BD9"/>
    <w:rsid w:val="00427350"/>
    <w:rsid w:val="00427E85"/>
    <w:rsid w:val="00430DEF"/>
    <w:rsid w:val="00431451"/>
    <w:rsid w:val="00431F65"/>
    <w:rsid w:val="0043205C"/>
    <w:rsid w:val="0043304D"/>
    <w:rsid w:val="0043588E"/>
    <w:rsid w:val="00435893"/>
    <w:rsid w:val="0043608B"/>
    <w:rsid w:val="00436175"/>
    <w:rsid w:val="00436817"/>
    <w:rsid w:val="00437495"/>
    <w:rsid w:val="0043767E"/>
    <w:rsid w:val="004376DD"/>
    <w:rsid w:val="00440091"/>
    <w:rsid w:val="00440C5C"/>
    <w:rsid w:val="00441DDA"/>
    <w:rsid w:val="00442224"/>
    <w:rsid w:val="00442BC1"/>
    <w:rsid w:val="0044326A"/>
    <w:rsid w:val="004433A5"/>
    <w:rsid w:val="004446E6"/>
    <w:rsid w:val="00446455"/>
    <w:rsid w:val="00447425"/>
    <w:rsid w:val="0045203B"/>
    <w:rsid w:val="0045363D"/>
    <w:rsid w:val="00454006"/>
    <w:rsid w:val="004540B5"/>
    <w:rsid w:val="004544F9"/>
    <w:rsid w:val="0045496D"/>
    <w:rsid w:val="004554A2"/>
    <w:rsid w:val="0045554C"/>
    <w:rsid w:val="004558D1"/>
    <w:rsid w:val="004605E9"/>
    <w:rsid w:val="00461021"/>
    <w:rsid w:val="004613DE"/>
    <w:rsid w:val="00462750"/>
    <w:rsid w:val="00462808"/>
    <w:rsid w:val="00463739"/>
    <w:rsid w:val="00463A80"/>
    <w:rsid w:val="00463ABB"/>
    <w:rsid w:val="0046421B"/>
    <w:rsid w:val="00464CA9"/>
    <w:rsid w:val="00464D9E"/>
    <w:rsid w:val="00465606"/>
    <w:rsid w:val="00465E40"/>
    <w:rsid w:val="00465E98"/>
    <w:rsid w:val="00465F42"/>
    <w:rsid w:val="00466AD8"/>
    <w:rsid w:val="00466CDC"/>
    <w:rsid w:val="00467120"/>
    <w:rsid w:val="00467DEE"/>
    <w:rsid w:val="00467FE6"/>
    <w:rsid w:val="004702D0"/>
    <w:rsid w:val="00470E46"/>
    <w:rsid w:val="00470EEE"/>
    <w:rsid w:val="00471089"/>
    <w:rsid w:val="00471219"/>
    <w:rsid w:val="00471C82"/>
    <w:rsid w:val="004720F1"/>
    <w:rsid w:val="00472686"/>
    <w:rsid w:val="004727F3"/>
    <w:rsid w:val="004731CC"/>
    <w:rsid w:val="0047323A"/>
    <w:rsid w:val="004735AB"/>
    <w:rsid w:val="004746D9"/>
    <w:rsid w:val="004754E7"/>
    <w:rsid w:val="00476ED0"/>
    <w:rsid w:val="004814CE"/>
    <w:rsid w:val="0048173A"/>
    <w:rsid w:val="004823D8"/>
    <w:rsid w:val="004827EC"/>
    <w:rsid w:val="00483036"/>
    <w:rsid w:val="00483550"/>
    <w:rsid w:val="00485CCA"/>
    <w:rsid w:val="004861FE"/>
    <w:rsid w:val="00486548"/>
    <w:rsid w:val="00486C13"/>
    <w:rsid w:val="00486FB8"/>
    <w:rsid w:val="0048733D"/>
    <w:rsid w:val="0048763E"/>
    <w:rsid w:val="004900D7"/>
    <w:rsid w:val="00491DAE"/>
    <w:rsid w:val="00492239"/>
    <w:rsid w:val="004923E5"/>
    <w:rsid w:val="004925CA"/>
    <w:rsid w:val="0049451A"/>
    <w:rsid w:val="0049494D"/>
    <w:rsid w:val="0049610B"/>
    <w:rsid w:val="00496D15"/>
    <w:rsid w:val="004972BD"/>
    <w:rsid w:val="004A0305"/>
    <w:rsid w:val="004A06D1"/>
    <w:rsid w:val="004A0BF1"/>
    <w:rsid w:val="004A152D"/>
    <w:rsid w:val="004A1912"/>
    <w:rsid w:val="004A1FD8"/>
    <w:rsid w:val="004A36F6"/>
    <w:rsid w:val="004A3C39"/>
    <w:rsid w:val="004A4140"/>
    <w:rsid w:val="004A5178"/>
    <w:rsid w:val="004B0157"/>
    <w:rsid w:val="004B02C6"/>
    <w:rsid w:val="004B0A92"/>
    <w:rsid w:val="004B0D55"/>
    <w:rsid w:val="004B1AE8"/>
    <w:rsid w:val="004B2CE0"/>
    <w:rsid w:val="004B3234"/>
    <w:rsid w:val="004B3AC1"/>
    <w:rsid w:val="004B5A86"/>
    <w:rsid w:val="004B5CFB"/>
    <w:rsid w:val="004B6E3A"/>
    <w:rsid w:val="004B71A6"/>
    <w:rsid w:val="004B7B11"/>
    <w:rsid w:val="004C0A37"/>
    <w:rsid w:val="004C0B3C"/>
    <w:rsid w:val="004C0B5C"/>
    <w:rsid w:val="004C1FD8"/>
    <w:rsid w:val="004C2716"/>
    <w:rsid w:val="004C4995"/>
    <w:rsid w:val="004C4E76"/>
    <w:rsid w:val="004C54B7"/>
    <w:rsid w:val="004C5D3A"/>
    <w:rsid w:val="004C6C4E"/>
    <w:rsid w:val="004C7E83"/>
    <w:rsid w:val="004D12A7"/>
    <w:rsid w:val="004D23B5"/>
    <w:rsid w:val="004D3982"/>
    <w:rsid w:val="004D3A42"/>
    <w:rsid w:val="004D41A3"/>
    <w:rsid w:val="004D4577"/>
    <w:rsid w:val="004D4A76"/>
    <w:rsid w:val="004D5479"/>
    <w:rsid w:val="004D5A03"/>
    <w:rsid w:val="004D661F"/>
    <w:rsid w:val="004D6945"/>
    <w:rsid w:val="004D6AF8"/>
    <w:rsid w:val="004D7FB3"/>
    <w:rsid w:val="004E054D"/>
    <w:rsid w:val="004E3641"/>
    <w:rsid w:val="004E4B01"/>
    <w:rsid w:val="004E5577"/>
    <w:rsid w:val="004E68D8"/>
    <w:rsid w:val="004E7155"/>
    <w:rsid w:val="004E753A"/>
    <w:rsid w:val="004F0FAF"/>
    <w:rsid w:val="004F34BA"/>
    <w:rsid w:val="004F43E2"/>
    <w:rsid w:val="004F5116"/>
    <w:rsid w:val="004F53CF"/>
    <w:rsid w:val="004F55A2"/>
    <w:rsid w:val="004F6D79"/>
    <w:rsid w:val="004F7805"/>
    <w:rsid w:val="004F7A7D"/>
    <w:rsid w:val="00500A65"/>
    <w:rsid w:val="0050124C"/>
    <w:rsid w:val="00501591"/>
    <w:rsid w:val="00501ED5"/>
    <w:rsid w:val="00501FB9"/>
    <w:rsid w:val="00502A97"/>
    <w:rsid w:val="005031ED"/>
    <w:rsid w:val="00503263"/>
    <w:rsid w:val="0050382F"/>
    <w:rsid w:val="005076D4"/>
    <w:rsid w:val="00507A59"/>
    <w:rsid w:val="00510A31"/>
    <w:rsid w:val="00510C92"/>
    <w:rsid w:val="00510FFA"/>
    <w:rsid w:val="00511A9B"/>
    <w:rsid w:val="00511AB5"/>
    <w:rsid w:val="00511FE2"/>
    <w:rsid w:val="00515CB4"/>
    <w:rsid w:val="00515CC7"/>
    <w:rsid w:val="00515EE2"/>
    <w:rsid w:val="00515FBF"/>
    <w:rsid w:val="00517DB4"/>
    <w:rsid w:val="00521494"/>
    <w:rsid w:val="00521A32"/>
    <w:rsid w:val="00522866"/>
    <w:rsid w:val="00522B9B"/>
    <w:rsid w:val="00522D70"/>
    <w:rsid w:val="00523D8E"/>
    <w:rsid w:val="005240EC"/>
    <w:rsid w:val="00524877"/>
    <w:rsid w:val="00524E68"/>
    <w:rsid w:val="0052519F"/>
    <w:rsid w:val="005300E2"/>
    <w:rsid w:val="00530109"/>
    <w:rsid w:val="00530433"/>
    <w:rsid w:val="005307A1"/>
    <w:rsid w:val="00533565"/>
    <w:rsid w:val="00534522"/>
    <w:rsid w:val="005356E4"/>
    <w:rsid w:val="0053787F"/>
    <w:rsid w:val="005400FF"/>
    <w:rsid w:val="00540F2D"/>
    <w:rsid w:val="00541663"/>
    <w:rsid w:val="00541C6E"/>
    <w:rsid w:val="00542FF0"/>
    <w:rsid w:val="0054300D"/>
    <w:rsid w:val="00543656"/>
    <w:rsid w:val="00543731"/>
    <w:rsid w:val="0054376C"/>
    <w:rsid w:val="00543D87"/>
    <w:rsid w:val="00543E13"/>
    <w:rsid w:val="005455F2"/>
    <w:rsid w:val="00546086"/>
    <w:rsid w:val="005465FF"/>
    <w:rsid w:val="00547CAA"/>
    <w:rsid w:val="00547EF3"/>
    <w:rsid w:val="005511A9"/>
    <w:rsid w:val="005514C3"/>
    <w:rsid w:val="005523F5"/>
    <w:rsid w:val="00552817"/>
    <w:rsid w:val="00552A08"/>
    <w:rsid w:val="0055345B"/>
    <w:rsid w:val="0055451C"/>
    <w:rsid w:val="0055467D"/>
    <w:rsid w:val="00554BF6"/>
    <w:rsid w:val="00554C16"/>
    <w:rsid w:val="00554D2A"/>
    <w:rsid w:val="005601FD"/>
    <w:rsid w:val="00561CB4"/>
    <w:rsid w:val="00562980"/>
    <w:rsid w:val="00562F9B"/>
    <w:rsid w:val="00563D45"/>
    <w:rsid w:val="00565910"/>
    <w:rsid w:val="00565E3A"/>
    <w:rsid w:val="0056758D"/>
    <w:rsid w:val="00570781"/>
    <w:rsid w:val="00570BD7"/>
    <w:rsid w:val="00571C20"/>
    <w:rsid w:val="00571EB3"/>
    <w:rsid w:val="0057208D"/>
    <w:rsid w:val="00572E65"/>
    <w:rsid w:val="00572F37"/>
    <w:rsid w:val="00572F9F"/>
    <w:rsid w:val="005730C4"/>
    <w:rsid w:val="00573637"/>
    <w:rsid w:val="005738B4"/>
    <w:rsid w:val="00573BEF"/>
    <w:rsid w:val="00573F31"/>
    <w:rsid w:val="00573F3C"/>
    <w:rsid w:val="005746FA"/>
    <w:rsid w:val="00575771"/>
    <w:rsid w:val="00576305"/>
    <w:rsid w:val="0057765E"/>
    <w:rsid w:val="005776E9"/>
    <w:rsid w:val="005778A8"/>
    <w:rsid w:val="0058080B"/>
    <w:rsid w:val="00581BE4"/>
    <w:rsid w:val="0058251E"/>
    <w:rsid w:val="00582FEA"/>
    <w:rsid w:val="00583552"/>
    <w:rsid w:val="005835B4"/>
    <w:rsid w:val="00584198"/>
    <w:rsid w:val="00584821"/>
    <w:rsid w:val="00584CAB"/>
    <w:rsid w:val="00586062"/>
    <w:rsid w:val="00586DAB"/>
    <w:rsid w:val="00591EEC"/>
    <w:rsid w:val="005933CE"/>
    <w:rsid w:val="005948D0"/>
    <w:rsid w:val="00594D01"/>
    <w:rsid w:val="00594D59"/>
    <w:rsid w:val="00595356"/>
    <w:rsid w:val="00597701"/>
    <w:rsid w:val="005A0387"/>
    <w:rsid w:val="005A1111"/>
    <w:rsid w:val="005A1D58"/>
    <w:rsid w:val="005A2133"/>
    <w:rsid w:val="005A3C15"/>
    <w:rsid w:val="005A4413"/>
    <w:rsid w:val="005A44B2"/>
    <w:rsid w:val="005A4AEF"/>
    <w:rsid w:val="005A541B"/>
    <w:rsid w:val="005A5DC4"/>
    <w:rsid w:val="005A668F"/>
    <w:rsid w:val="005A6983"/>
    <w:rsid w:val="005B071E"/>
    <w:rsid w:val="005B09DE"/>
    <w:rsid w:val="005B0A25"/>
    <w:rsid w:val="005B11FC"/>
    <w:rsid w:val="005B168E"/>
    <w:rsid w:val="005B200A"/>
    <w:rsid w:val="005B248C"/>
    <w:rsid w:val="005B3286"/>
    <w:rsid w:val="005B33A5"/>
    <w:rsid w:val="005B3F63"/>
    <w:rsid w:val="005B4CFD"/>
    <w:rsid w:val="005B58BE"/>
    <w:rsid w:val="005B630B"/>
    <w:rsid w:val="005B6909"/>
    <w:rsid w:val="005B736A"/>
    <w:rsid w:val="005B7898"/>
    <w:rsid w:val="005B7BB6"/>
    <w:rsid w:val="005C1351"/>
    <w:rsid w:val="005C14B4"/>
    <w:rsid w:val="005C1BCB"/>
    <w:rsid w:val="005C1BE6"/>
    <w:rsid w:val="005C3AB8"/>
    <w:rsid w:val="005C3CF4"/>
    <w:rsid w:val="005C445E"/>
    <w:rsid w:val="005C452E"/>
    <w:rsid w:val="005C456C"/>
    <w:rsid w:val="005C549D"/>
    <w:rsid w:val="005C69DE"/>
    <w:rsid w:val="005C6AD5"/>
    <w:rsid w:val="005C6E95"/>
    <w:rsid w:val="005C718B"/>
    <w:rsid w:val="005C742A"/>
    <w:rsid w:val="005C760B"/>
    <w:rsid w:val="005C768C"/>
    <w:rsid w:val="005D1268"/>
    <w:rsid w:val="005D1FF1"/>
    <w:rsid w:val="005D2157"/>
    <w:rsid w:val="005D5846"/>
    <w:rsid w:val="005D5B91"/>
    <w:rsid w:val="005D61CC"/>
    <w:rsid w:val="005D6B14"/>
    <w:rsid w:val="005D706F"/>
    <w:rsid w:val="005D7652"/>
    <w:rsid w:val="005E0448"/>
    <w:rsid w:val="005E0C0B"/>
    <w:rsid w:val="005E1AF3"/>
    <w:rsid w:val="005E2004"/>
    <w:rsid w:val="005E3178"/>
    <w:rsid w:val="005E3226"/>
    <w:rsid w:val="005E32F7"/>
    <w:rsid w:val="005E4B02"/>
    <w:rsid w:val="005E59EE"/>
    <w:rsid w:val="005E5C8F"/>
    <w:rsid w:val="005E5D4D"/>
    <w:rsid w:val="005E66F1"/>
    <w:rsid w:val="005E6D71"/>
    <w:rsid w:val="005F06AA"/>
    <w:rsid w:val="005F0C3F"/>
    <w:rsid w:val="005F3077"/>
    <w:rsid w:val="005F3660"/>
    <w:rsid w:val="005F3D05"/>
    <w:rsid w:val="005F4576"/>
    <w:rsid w:val="005F4D78"/>
    <w:rsid w:val="00600C76"/>
    <w:rsid w:val="00601833"/>
    <w:rsid w:val="00601D7B"/>
    <w:rsid w:val="00602954"/>
    <w:rsid w:val="0060346A"/>
    <w:rsid w:val="00603869"/>
    <w:rsid w:val="00604471"/>
    <w:rsid w:val="00604767"/>
    <w:rsid w:val="0060559A"/>
    <w:rsid w:val="006057A1"/>
    <w:rsid w:val="0060600C"/>
    <w:rsid w:val="006065E5"/>
    <w:rsid w:val="00606C0B"/>
    <w:rsid w:val="00607419"/>
    <w:rsid w:val="00607441"/>
    <w:rsid w:val="006112FF"/>
    <w:rsid w:val="0061272F"/>
    <w:rsid w:val="006128B9"/>
    <w:rsid w:val="00612D16"/>
    <w:rsid w:val="006134BC"/>
    <w:rsid w:val="0061431A"/>
    <w:rsid w:val="0061503B"/>
    <w:rsid w:val="006163F8"/>
    <w:rsid w:val="00616557"/>
    <w:rsid w:val="0061699D"/>
    <w:rsid w:val="00616A27"/>
    <w:rsid w:val="00616F14"/>
    <w:rsid w:val="00617462"/>
    <w:rsid w:val="00617EAB"/>
    <w:rsid w:val="00617EC6"/>
    <w:rsid w:val="00620AA0"/>
    <w:rsid w:val="00620EC6"/>
    <w:rsid w:val="00620F4C"/>
    <w:rsid w:val="006218D5"/>
    <w:rsid w:val="00624AE6"/>
    <w:rsid w:val="006251F6"/>
    <w:rsid w:val="006261A3"/>
    <w:rsid w:val="006262D2"/>
    <w:rsid w:val="006271ED"/>
    <w:rsid w:val="006273C1"/>
    <w:rsid w:val="0062772B"/>
    <w:rsid w:val="00627A6B"/>
    <w:rsid w:val="00630039"/>
    <w:rsid w:val="006300C7"/>
    <w:rsid w:val="006302FE"/>
    <w:rsid w:val="00631C05"/>
    <w:rsid w:val="00632851"/>
    <w:rsid w:val="00632D1C"/>
    <w:rsid w:val="006332AF"/>
    <w:rsid w:val="00633A5F"/>
    <w:rsid w:val="00633BD6"/>
    <w:rsid w:val="00634B89"/>
    <w:rsid w:val="00635D9C"/>
    <w:rsid w:val="0063627B"/>
    <w:rsid w:val="0063627E"/>
    <w:rsid w:val="00637480"/>
    <w:rsid w:val="00637731"/>
    <w:rsid w:val="0063777A"/>
    <w:rsid w:val="00637E38"/>
    <w:rsid w:val="00640273"/>
    <w:rsid w:val="006402CC"/>
    <w:rsid w:val="00640ABC"/>
    <w:rsid w:val="00643594"/>
    <w:rsid w:val="00644966"/>
    <w:rsid w:val="00644B6C"/>
    <w:rsid w:val="006471AF"/>
    <w:rsid w:val="00647355"/>
    <w:rsid w:val="006478F5"/>
    <w:rsid w:val="00647AFB"/>
    <w:rsid w:val="00651F78"/>
    <w:rsid w:val="00653B9E"/>
    <w:rsid w:val="00654DB7"/>
    <w:rsid w:val="00654DDA"/>
    <w:rsid w:val="006556C8"/>
    <w:rsid w:val="00655E51"/>
    <w:rsid w:val="00656392"/>
    <w:rsid w:val="006602AC"/>
    <w:rsid w:val="006611C1"/>
    <w:rsid w:val="006619DB"/>
    <w:rsid w:val="006625CF"/>
    <w:rsid w:val="006627FC"/>
    <w:rsid w:val="006637C1"/>
    <w:rsid w:val="00663819"/>
    <w:rsid w:val="00664278"/>
    <w:rsid w:val="00664482"/>
    <w:rsid w:val="0066468D"/>
    <w:rsid w:val="00665648"/>
    <w:rsid w:val="00666109"/>
    <w:rsid w:val="00666A63"/>
    <w:rsid w:val="00666CD5"/>
    <w:rsid w:val="00666E11"/>
    <w:rsid w:val="006672B4"/>
    <w:rsid w:val="00667C53"/>
    <w:rsid w:val="0067041A"/>
    <w:rsid w:val="006706A7"/>
    <w:rsid w:val="00670D95"/>
    <w:rsid w:val="0067141F"/>
    <w:rsid w:val="00671C25"/>
    <w:rsid w:val="00672D86"/>
    <w:rsid w:val="006734E0"/>
    <w:rsid w:val="006736AB"/>
    <w:rsid w:val="00673DC6"/>
    <w:rsid w:val="006742E3"/>
    <w:rsid w:val="00675F85"/>
    <w:rsid w:val="00677468"/>
    <w:rsid w:val="00677998"/>
    <w:rsid w:val="00677F1A"/>
    <w:rsid w:val="006802EE"/>
    <w:rsid w:val="00680462"/>
    <w:rsid w:val="006806F4"/>
    <w:rsid w:val="00681D04"/>
    <w:rsid w:val="00682813"/>
    <w:rsid w:val="00683341"/>
    <w:rsid w:val="0068363A"/>
    <w:rsid w:val="006842B5"/>
    <w:rsid w:val="00684C5E"/>
    <w:rsid w:val="00685064"/>
    <w:rsid w:val="006859B9"/>
    <w:rsid w:val="00686D3A"/>
    <w:rsid w:val="00686D9C"/>
    <w:rsid w:val="00690366"/>
    <w:rsid w:val="006903FD"/>
    <w:rsid w:val="0069152E"/>
    <w:rsid w:val="006917EA"/>
    <w:rsid w:val="00691A5D"/>
    <w:rsid w:val="00693110"/>
    <w:rsid w:val="00693657"/>
    <w:rsid w:val="00694ABA"/>
    <w:rsid w:val="00694C96"/>
    <w:rsid w:val="00695E08"/>
    <w:rsid w:val="006A0917"/>
    <w:rsid w:val="006A1406"/>
    <w:rsid w:val="006A1734"/>
    <w:rsid w:val="006A1CC1"/>
    <w:rsid w:val="006A1FC1"/>
    <w:rsid w:val="006A25E6"/>
    <w:rsid w:val="006A2B50"/>
    <w:rsid w:val="006A3451"/>
    <w:rsid w:val="006A4138"/>
    <w:rsid w:val="006A45DF"/>
    <w:rsid w:val="006A637B"/>
    <w:rsid w:val="006A711A"/>
    <w:rsid w:val="006B0605"/>
    <w:rsid w:val="006B0D54"/>
    <w:rsid w:val="006B0FC6"/>
    <w:rsid w:val="006B1377"/>
    <w:rsid w:val="006B1F59"/>
    <w:rsid w:val="006B30EE"/>
    <w:rsid w:val="006B32FD"/>
    <w:rsid w:val="006B3EAE"/>
    <w:rsid w:val="006B4E91"/>
    <w:rsid w:val="006B6D0F"/>
    <w:rsid w:val="006B7D2E"/>
    <w:rsid w:val="006C06FD"/>
    <w:rsid w:val="006C1066"/>
    <w:rsid w:val="006C1BE8"/>
    <w:rsid w:val="006C2E1E"/>
    <w:rsid w:val="006C302A"/>
    <w:rsid w:val="006C31B5"/>
    <w:rsid w:val="006C3490"/>
    <w:rsid w:val="006C50DD"/>
    <w:rsid w:val="006C52CE"/>
    <w:rsid w:val="006C557D"/>
    <w:rsid w:val="006C6378"/>
    <w:rsid w:val="006C6BC3"/>
    <w:rsid w:val="006C6DD1"/>
    <w:rsid w:val="006C7216"/>
    <w:rsid w:val="006C7353"/>
    <w:rsid w:val="006C7ECE"/>
    <w:rsid w:val="006C7F8A"/>
    <w:rsid w:val="006D0E9D"/>
    <w:rsid w:val="006D1BC1"/>
    <w:rsid w:val="006D2472"/>
    <w:rsid w:val="006D27D1"/>
    <w:rsid w:val="006D2C56"/>
    <w:rsid w:val="006D45D2"/>
    <w:rsid w:val="006E0E3D"/>
    <w:rsid w:val="006E0FDC"/>
    <w:rsid w:val="006E1A66"/>
    <w:rsid w:val="006E3011"/>
    <w:rsid w:val="006E6277"/>
    <w:rsid w:val="006E645C"/>
    <w:rsid w:val="006E7A6E"/>
    <w:rsid w:val="006F1484"/>
    <w:rsid w:val="006F1AB0"/>
    <w:rsid w:val="006F2673"/>
    <w:rsid w:val="006F3830"/>
    <w:rsid w:val="006F391D"/>
    <w:rsid w:val="006F3989"/>
    <w:rsid w:val="006F3B5A"/>
    <w:rsid w:val="006F463A"/>
    <w:rsid w:val="006F506A"/>
    <w:rsid w:val="006F7639"/>
    <w:rsid w:val="00700332"/>
    <w:rsid w:val="007006FD"/>
    <w:rsid w:val="00701F43"/>
    <w:rsid w:val="00702E71"/>
    <w:rsid w:val="00703960"/>
    <w:rsid w:val="00703FC9"/>
    <w:rsid w:val="00704086"/>
    <w:rsid w:val="0070415F"/>
    <w:rsid w:val="0070499A"/>
    <w:rsid w:val="007049E3"/>
    <w:rsid w:val="00704B04"/>
    <w:rsid w:val="00705B36"/>
    <w:rsid w:val="00707B86"/>
    <w:rsid w:val="00710B44"/>
    <w:rsid w:val="00711756"/>
    <w:rsid w:val="0071204A"/>
    <w:rsid w:val="00712247"/>
    <w:rsid w:val="0071265B"/>
    <w:rsid w:val="00715098"/>
    <w:rsid w:val="00716E23"/>
    <w:rsid w:val="0071716A"/>
    <w:rsid w:val="0071728A"/>
    <w:rsid w:val="007172FD"/>
    <w:rsid w:val="00717FD8"/>
    <w:rsid w:val="0072070B"/>
    <w:rsid w:val="00720D2A"/>
    <w:rsid w:val="00722971"/>
    <w:rsid w:val="00723BC8"/>
    <w:rsid w:val="00723F0E"/>
    <w:rsid w:val="00724A5E"/>
    <w:rsid w:val="0072560C"/>
    <w:rsid w:val="00726E9E"/>
    <w:rsid w:val="00727071"/>
    <w:rsid w:val="00727C20"/>
    <w:rsid w:val="007309EE"/>
    <w:rsid w:val="0073151E"/>
    <w:rsid w:val="0073183E"/>
    <w:rsid w:val="00731BD4"/>
    <w:rsid w:val="00732419"/>
    <w:rsid w:val="00733F42"/>
    <w:rsid w:val="007354B4"/>
    <w:rsid w:val="00736D75"/>
    <w:rsid w:val="00737AF4"/>
    <w:rsid w:val="00737B7C"/>
    <w:rsid w:val="00737F02"/>
    <w:rsid w:val="0074120A"/>
    <w:rsid w:val="00741812"/>
    <w:rsid w:val="00741903"/>
    <w:rsid w:val="00742FB6"/>
    <w:rsid w:val="00743033"/>
    <w:rsid w:val="007437DD"/>
    <w:rsid w:val="007439F0"/>
    <w:rsid w:val="00746ADE"/>
    <w:rsid w:val="00746EDD"/>
    <w:rsid w:val="0074767D"/>
    <w:rsid w:val="00747945"/>
    <w:rsid w:val="0075135B"/>
    <w:rsid w:val="0075157E"/>
    <w:rsid w:val="007517C7"/>
    <w:rsid w:val="00753BB2"/>
    <w:rsid w:val="007550CD"/>
    <w:rsid w:val="0075614B"/>
    <w:rsid w:val="007565A3"/>
    <w:rsid w:val="00761474"/>
    <w:rsid w:val="0076155F"/>
    <w:rsid w:val="0076162B"/>
    <w:rsid w:val="00761CDA"/>
    <w:rsid w:val="00762450"/>
    <w:rsid w:val="00763214"/>
    <w:rsid w:val="00764A6C"/>
    <w:rsid w:val="00765D51"/>
    <w:rsid w:val="0076663C"/>
    <w:rsid w:val="007671FD"/>
    <w:rsid w:val="007674D2"/>
    <w:rsid w:val="0077063A"/>
    <w:rsid w:val="00770BA9"/>
    <w:rsid w:val="00773B33"/>
    <w:rsid w:val="00774361"/>
    <w:rsid w:val="0077490A"/>
    <w:rsid w:val="00780CE2"/>
    <w:rsid w:val="00781ABE"/>
    <w:rsid w:val="007824BE"/>
    <w:rsid w:val="00782688"/>
    <w:rsid w:val="00783016"/>
    <w:rsid w:val="00784465"/>
    <w:rsid w:val="0078451E"/>
    <w:rsid w:val="00785208"/>
    <w:rsid w:val="00785705"/>
    <w:rsid w:val="00787C8D"/>
    <w:rsid w:val="007907A8"/>
    <w:rsid w:val="007908AA"/>
    <w:rsid w:val="00790B19"/>
    <w:rsid w:val="007913A1"/>
    <w:rsid w:val="007923FD"/>
    <w:rsid w:val="0079270E"/>
    <w:rsid w:val="00794471"/>
    <w:rsid w:val="00794ED2"/>
    <w:rsid w:val="0079608F"/>
    <w:rsid w:val="00797EB5"/>
    <w:rsid w:val="007A2124"/>
    <w:rsid w:val="007A5A28"/>
    <w:rsid w:val="007A64C4"/>
    <w:rsid w:val="007A651F"/>
    <w:rsid w:val="007A6D4B"/>
    <w:rsid w:val="007A6FB2"/>
    <w:rsid w:val="007A7B11"/>
    <w:rsid w:val="007B177B"/>
    <w:rsid w:val="007B208F"/>
    <w:rsid w:val="007B2103"/>
    <w:rsid w:val="007B2658"/>
    <w:rsid w:val="007B2734"/>
    <w:rsid w:val="007B2FC9"/>
    <w:rsid w:val="007B30F8"/>
    <w:rsid w:val="007B40C8"/>
    <w:rsid w:val="007B552E"/>
    <w:rsid w:val="007B798A"/>
    <w:rsid w:val="007B7B95"/>
    <w:rsid w:val="007C05BB"/>
    <w:rsid w:val="007C104A"/>
    <w:rsid w:val="007C1E19"/>
    <w:rsid w:val="007C1E8C"/>
    <w:rsid w:val="007C2643"/>
    <w:rsid w:val="007C3DF3"/>
    <w:rsid w:val="007C4A44"/>
    <w:rsid w:val="007C5FA2"/>
    <w:rsid w:val="007C6C37"/>
    <w:rsid w:val="007C70A4"/>
    <w:rsid w:val="007C74D8"/>
    <w:rsid w:val="007C77BA"/>
    <w:rsid w:val="007C7B43"/>
    <w:rsid w:val="007D234E"/>
    <w:rsid w:val="007D23E8"/>
    <w:rsid w:val="007D34DD"/>
    <w:rsid w:val="007D42D8"/>
    <w:rsid w:val="007D4386"/>
    <w:rsid w:val="007D4522"/>
    <w:rsid w:val="007D6F3F"/>
    <w:rsid w:val="007D7115"/>
    <w:rsid w:val="007D7C4B"/>
    <w:rsid w:val="007E0553"/>
    <w:rsid w:val="007E05A8"/>
    <w:rsid w:val="007E1199"/>
    <w:rsid w:val="007E1996"/>
    <w:rsid w:val="007E2B2E"/>
    <w:rsid w:val="007E2D98"/>
    <w:rsid w:val="007E2E35"/>
    <w:rsid w:val="007E3397"/>
    <w:rsid w:val="007E3550"/>
    <w:rsid w:val="007E3AE1"/>
    <w:rsid w:val="007E3F55"/>
    <w:rsid w:val="007E46FB"/>
    <w:rsid w:val="007E4B0C"/>
    <w:rsid w:val="007E4DC7"/>
    <w:rsid w:val="007E69BA"/>
    <w:rsid w:val="007E6A4A"/>
    <w:rsid w:val="007F1151"/>
    <w:rsid w:val="007F1CF9"/>
    <w:rsid w:val="007F2A8A"/>
    <w:rsid w:val="007F3E0E"/>
    <w:rsid w:val="007F4ADE"/>
    <w:rsid w:val="007F4C15"/>
    <w:rsid w:val="007F5045"/>
    <w:rsid w:val="007F571E"/>
    <w:rsid w:val="007F6E93"/>
    <w:rsid w:val="007F7697"/>
    <w:rsid w:val="007F7DAA"/>
    <w:rsid w:val="008002C5"/>
    <w:rsid w:val="00800776"/>
    <w:rsid w:val="00802A8F"/>
    <w:rsid w:val="008041CF"/>
    <w:rsid w:val="008043D2"/>
    <w:rsid w:val="00804433"/>
    <w:rsid w:val="00804B16"/>
    <w:rsid w:val="00805729"/>
    <w:rsid w:val="008061DF"/>
    <w:rsid w:val="008066E6"/>
    <w:rsid w:val="00806D6C"/>
    <w:rsid w:val="008078B4"/>
    <w:rsid w:val="00807F86"/>
    <w:rsid w:val="00810548"/>
    <w:rsid w:val="008108C4"/>
    <w:rsid w:val="00810AC2"/>
    <w:rsid w:val="0081106C"/>
    <w:rsid w:val="00811720"/>
    <w:rsid w:val="008119BD"/>
    <w:rsid w:val="00812819"/>
    <w:rsid w:val="0081419C"/>
    <w:rsid w:val="00814611"/>
    <w:rsid w:val="00816FE5"/>
    <w:rsid w:val="0081705B"/>
    <w:rsid w:val="0081707D"/>
    <w:rsid w:val="00817159"/>
    <w:rsid w:val="00817B2D"/>
    <w:rsid w:val="008202A5"/>
    <w:rsid w:val="008213EB"/>
    <w:rsid w:val="00821660"/>
    <w:rsid w:val="008217BC"/>
    <w:rsid w:val="008223F0"/>
    <w:rsid w:val="00822D47"/>
    <w:rsid w:val="00822E4C"/>
    <w:rsid w:val="008249D3"/>
    <w:rsid w:val="00824CA0"/>
    <w:rsid w:val="00826A91"/>
    <w:rsid w:val="00826E43"/>
    <w:rsid w:val="00827567"/>
    <w:rsid w:val="008275B9"/>
    <w:rsid w:val="00827C89"/>
    <w:rsid w:val="0083039D"/>
    <w:rsid w:val="00830A78"/>
    <w:rsid w:val="00831533"/>
    <w:rsid w:val="00831C5E"/>
    <w:rsid w:val="00833533"/>
    <w:rsid w:val="00833C64"/>
    <w:rsid w:val="00833D0D"/>
    <w:rsid w:val="00834139"/>
    <w:rsid w:val="008346BD"/>
    <w:rsid w:val="0083481B"/>
    <w:rsid w:val="00834AA1"/>
    <w:rsid w:val="008350FE"/>
    <w:rsid w:val="00835569"/>
    <w:rsid w:val="00835A4A"/>
    <w:rsid w:val="0084065D"/>
    <w:rsid w:val="00840881"/>
    <w:rsid w:val="008429AD"/>
    <w:rsid w:val="00842D8B"/>
    <w:rsid w:val="008446CE"/>
    <w:rsid w:val="00846026"/>
    <w:rsid w:val="00846610"/>
    <w:rsid w:val="0084734D"/>
    <w:rsid w:val="00847406"/>
    <w:rsid w:val="00847851"/>
    <w:rsid w:val="00847BDD"/>
    <w:rsid w:val="008501E4"/>
    <w:rsid w:val="00850222"/>
    <w:rsid w:val="00850294"/>
    <w:rsid w:val="008503C0"/>
    <w:rsid w:val="008517C6"/>
    <w:rsid w:val="0085180B"/>
    <w:rsid w:val="00851C9D"/>
    <w:rsid w:val="00851CA6"/>
    <w:rsid w:val="00852461"/>
    <w:rsid w:val="0085280E"/>
    <w:rsid w:val="008529A4"/>
    <w:rsid w:val="00852B20"/>
    <w:rsid w:val="008530F3"/>
    <w:rsid w:val="00854304"/>
    <w:rsid w:val="008548F4"/>
    <w:rsid w:val="0085524A"/>
    <w:rsid w:val="00855F92"/>
    <w:rsid w:val="008569C4"/>
    <w:rsid w:val="0085715C"/>
    <w:rsid w:val="0085722A"/>
    <w:rsid w:val="00860F62"/>
    <w:rsid w:val="00861EA6"/>
    <w:rsid w:val="0086273E"/>
    <w:rsid w:val="00862AB2"/>
    <w:rsid w:val="00862F14"/>
    <w:rsid w:val="00863297"/>
    <w:rsid w:val="00863EB8"/>
    <w:rsid w:val="008649CA"/>
    <w:rsid w:val="00866034"/>
    <w:rsid w:val="0086639E"/>
    <w:rsid w:val="00866A7D"/>
    <w:rsid w:val="00872BDD"/>
    <w:rsid w:val="008731CD"/>
    <w:rsid w:val="00873396"/>
    <w:rsid w:val="008734BD"/>
    <w:rsid w:val="0087453B"/>
    <w:rsid w:val="00874CD2"/>
    <w:rsid w:val="00874F84"/>
    <w:rsid w:val="008753AB"/>
    <w:rsid w:val="00875B7E"/>
    <w:rsid w:val="00876070"/>
    <w:rsid w:val="008812B2"/>
    <w:rsid w:val="008818D7"/>
    <w:rsid w:val="00882DB8"/>
    <w:rsid w:val="00885587"/>
    <w:rsid w:val="00887207"/>
    <w:rsid w:val="00887843"/>
    <w:rsid w:val="008909FE"/>
    <w:rsid w:val="00890A06"/>
    <w:rsid w:val="008917E3"/>
    <w:rsid w:val="00891B48"/>
    <w:rsid w:val="00891D6C"/>
    <w:rsid w:val="00891DE0"/>
    <w:rsid w:val="00892BA2"/>
    <w:rsid w:val="00893225"/>
    <w:rsid w:val="008940F7"/>
    <w:rsid w:val="00895164"/>
    <w:rsid w:val="0089521A"/>
    <w:rsid w:val="00895724"/>
    <w:rsid w:val="00895E08"/>
    <w:rsid w:val="0089618C"/>
    <w:rsid w:val="008961D0"/>
    <w:rsid w:val="008A0351"/>
    <w:rsid w:val="008A0E41"/>
    <w:rsid w:val="008A13CD"/>
    <w:rsid w:val="008A1C18"/>
    <w:rsid w:val="008A236F"/>
    <w:rsid w:val="008A2534"/>
    <w:rsid w:val="008A2581"/>
    <w:rsid w:val="008A31DA"/>
    <w:rsid w:val="008A358E"/>
    <w:rsid w:val="008A3C0F"/>
    <w:rsid w:val="008A423B"/>
    <w:rsid w:val="008A4EE5"/>
    <w:rsid w:val="008A5446"/>
    <w:rsid w:val="008A5A86"/>
    <w:rsid w:val="008A5D68"/>
    <w:rsid w:val="008A626D"/>
    <w:rsid w:val="008A7FA6"/>
    <w:rsid w:val="008B127D"/>
    <w:rsid w:val="008B12EC"/>
    <w:rsid w:val="008B1709"/>
    <w:rsid w:val="008B2C01"/>
    <w:rsid w:val="008B33A3"/>
    <w:rsid w:val="008B4F65"/>
    <w:rsid w:val="008B7D06"/>
    <w:rsid w:val="008C0F85"/>
    <w:rsid w:val="008C2239"/>
    <w:rsid w:val="008C23FA"/>
    <w:rsid w:val="008C43AD"/>
    <w:rsid w:val="008C4546"/>
    <w:rsid w:val="008C47B4"/>
    <w:rsid w:val="008C4960"/>
    <w:rsid w:val="008C5072"/>
    <w:rsid w:val="008C6AF7"/>
    <w:rsid w:val="008D03E6"/>
    <w:rsid w:val="008D08A2"/>
    <w:rsid w:val="008D09B4"/>
    <w:rsid w:val="008D195B"/>
    <w:rsid w:val="008D23E5"/>
    <w:rsid w:val="008D2ACB"/>
    <w:rsid w:val="008D2C21"/>
    <w:rsid w:val="008D4C72"/>
    <w:rsid w:val="008D4D7E"/>
    <w:rsid w:val="008D56DC"/>
    <w:rsid w:val="008D57F8"/>
    <w:rsid w:val="008D5869"/>
    <w:rsid w:val="008D5CFC"/>
    <w:rsid w:val="008D5E69"/>
    <w:rsid w:val="008D5F0B"/>
    <w:rsid w:val="008D6680"/>
    <w:rsid w:val="008D675E"/>
    <w:rsid w:val="008D6F49"/>
    <w:rsid w:val="008E0370"/>
    <w:rsid w:val="008E0566"/>
    <w:rsid w:val="008E05E4"/>
    <w:rsid w:val="008E19C2"/>
    <w:rsid w:val="008E1EBE"/>
    <w:rsid w:val="008E25C8"/>
    <w:rsid w:val="008E27E3"/>
    <w:rsid w:val="008E2B3D"/>
    <w:rsid w:val="008E2D94"/>
    <w:rsid w:val="008E2F3E"/>
    <w:rsid w:val="008E5875"/>
    <w:rsid w:val="008E5E31"/>
    <w:rsid w:val="008E5F66"/>
    <w:rsid w:val="008E67A0"/>
    <w:rsid w:val="008E720C"/>
    <w:rsid w:val="008E761B"/>
    <w:rsid w:val="008E7D3D"/>
    <w:rsid w:val="008F0779"/>
    <w:rsid w:val="008F10CC"/>
    <w:rsid w:val="008F151A"/>
    <w:rsid w:val="008F252D"/>
    <w:rsid w:val="008F2EBE"/>
    <w:rsid w:val="008F42C9"/>
    <w:rsid w:val="008F50D3"/>
    <w:rsid w:val="008F567A"/>
    <w:rsid w:val="008F66A2"/>
    <w:rsid w:val="008F679B"/>
    <w:rsid w:val="008F7A94"/>
    <w:rsid w:val="00900672"/>
    <w:rsid w:val="00900CCC"/>
    <w:rsid w:val="0090280F"/>
    <w:rsid w:val="00903417"/>
    <w:rsid w:val="0090503A"/>
    <w:rsid w:val="0090554D"/>
    <w:rsid w:val="009064C2"/>
    <w:rsid w:val="00907099"/>
    <w:rsid w:val="009101BD"/>
    <w:rsid w:val="00910384"/>
    <w:rsid w:val="0091048F"/>
    <w:rsid w:val="00910690"/>
    <w:rsid w:val="00910EAF"/>
    <w:rsid w:val="00911D15"/>
    <w:rsid w:val="00911FB6"/>
    <w:rsid w:val="009122F9"/>
    <w:rsid w:val="009140C7"/>
    <w:rsid w:val="00916312"/>
    <w:rsid w:val="009203E9"/>
    <w:rsid w:val="00920957"/>
    <w:rsid w:val="00920BC8"/>
    <w:rsid w:val="00922513"/>
    <w:rsid w:val="00922550"/>
    <w:rsid w:val="00922750"/>
    <w:rsid w:val="009244E0"/>
    <w:rsid w:val="00924836"/>
    <w:rsid w:val="009254FC"/>
    <w:rsid w:val="009261DB"/>
    <w:rsid w:val="00930955"/>
    <w:rsid w:val="00930F3B"/>
    <w:rsid w:val="0093123D"/>
    <w:rsid w:val="009319CE"/>
    <w:rsid w:val="00931F45"/>
    <w:rsid w:val="009329DD"/>
    <w:rsid w:val="0093307C"/>
    <w:rsid w:val="0093490F"/>
    <w:rsid w:val="0093567F"/>
    <w:rsid w:val="00937271"/>
    <w:rsid w:val="00937407"/>
    <w:rsid w:val="00937795"/>
    <w:rsid w:val="009409BD"/>
    <w:rsid w:val="009410F6"/>
    <w:rsid w:val="00941235"/>
    <w:rsid w:val="00941608"/>
    <w:rsid w:val="00943302"/>
    <w:rsid w:val="00944D98"/>
    <w:rsid w:val="00944FFA"/>
    <w:rsid w:val="009458D6"/>
    <w:rsid w:val="0094626B"/>
    <w:rsid w:val="00947BD9"/>
    <w:rsid w:val="00947E08"/>
    <w:rsid w:val="00950951"/>
    <w:rsid w:val="00951A64"/>
    <w:rsid w:val="00951BDB"/>
    <w:rsid w:val="009520C3"/>
    <w:rsid w:val="009520C5"/>
    <w:rsid w:val="00952302"/>
    <w:rsid w:val="009528DF"/>
    <w:rsid w:val="00952D65"/>
    <w:rsid w:val="00954730"/>
    <w:rsid w:val="00954F80"/>
    <w:rsid w:val="00955D4C"/>
    <w:rsid w:val="00956336"/>
    <w:rsid w:val="00957AE3"/>
    <w:rsid w:val="0096033E"/>
    <w:rsid w:val="00961EB8"/>
    <w:rsid w:val="00962BE8"/>
    <w:rsid w:val="00963690"/>
    <w:rsid w:val="00964868"/>
    <w:rsid w:val="009652EF"/>
    <w:rsid w:val="00965F43"/>
    <w:rsid w:val="00966BE9"/>
    <w:rsid w:val="00966F90"/>
    <w:rsid w:val="00967B23"/>
    <w:rsid w:val="00970742"/>
    <w:rsid w:val="00971492"/>
    <w:rsid w:val="00975956"/>
    <w:rsid w:val="00976785"/>
    <w:rsid w:val="00977452"/>
    <w:rsid w:val="00977B4D"/>
    <w:rsid w:val="00977F31"/>
    <w:rsid w:val="00980218"/>
    <w:rsid w:val="009806BA"/>
    <w:rsid w:val="00981094"/>
    <w:rsid w:val="00981DA3"/>
    <w:rsid w:val="009822AF"/>
    <w:rsid w:val="009823BE"/>
    <w:rsid w:val="0098255E"/>
    <w:rsid w:val="00982D3F"/>
    <w:rsid w:val="009839E6"/>
    <w:rsid w:val="00983E4D"/>
    <w:rsid w:val="00987F5D"/>
    <w:rsid w:val="00990C99"/>
    <w:rsid w:val="009913FB"/>
    <w:rsid w:val="00991A73"/>
    <w:rsid w:val="009935C5"/>
    <w:rsid w:val="009939D8"/>
    <w:rsid w:val="0099417D"/>
    <w:rsid w:val="00995F6D"/>
    <w:rsid w:val="00996C50"/>
    <w:rsid w:val="00996DD0"/>
    <w:rsid w:val="00997272"/>
    <w:rsid w:val="009976DB"/>
    <w:rsid w:val="00997F6F"/>
    <w:rsid w:val="009A144D"/>
    <w:rsid w:val="009A14E2"/>
    <w:rsid w:val="009A164B"/>
    <w:rsid w:val="009A225F"/>
    <w:rsid w:val="009A22B9"/>
    <w:rsid w:val="009A242F"/>
    <w:rsid w:val="009A2B91"/>
    <w:rsid w:val="009A30C5"/>
    <w:rsid w:val="009A36F8"/>
    <w:rsid w:val="009A3937"/>
    <w:rsid w:val="009A5FFE"/>
    <w:rsid w:val="009A6E89"/>
    <w:rsid w:val="009A6FAF"/>
    <w:rsid w:val="009B1059"/>
    <w:rsid w:val="009B1830"/>
    <w:rsid w:val="009B1A98"/>
    <w:rsid w:val="009B2ADF"/>
    <w:rsid w:val="009B46D5"/>
    <w:rsid w:val="009B5367"/>
    <w:rsid w:val="009B6334"/>
    <w:rsid w:val="009B633B"/>
    <w:rsid w:val="009B6AEC"/>
    <w:rsid w:val="009B6B8B"/>
    <w:rsid w:val="009B6DD9"/>
    <w:rsid w:val="009C0383"/>
    <w:rsid w:val="009C05A9"/>
    <w:rsid w:val="009C061A"/>
    <w:rsid w:val="009C0766"/>
    <w:rsid w:val="009C077B"/>
    <w:rsid w:val="009C09D1"/>
    <w:rsid w:val="009C16DD"/>
    <w:rsid w:val="009C1818"/>
    <w:rsid w:val="009C209F"/>
    <w:rsid w:val="009C3236"/>
    <w:rsid w:val="009C4C4B"/>
    <w:rsid w:val="009C73AA"/>
    <w:rsid w:val="009C7F35"/>
    <w:rsid w:val="009D084C"/>
    <w:rsid w:val="009D0A5A"/>
    <w:rsid w:val="009D1A57"/>
    <w:rsid w:val="009D1F06"/>
    <w:rsid w:val="009D2C49"/>
    <w:rsid w:val="009D3C5B"/>
    <w:rsid w:val="009D3D4C"/>
    <w:rsid w:val="009D3EE1"/>
    <w:rsid w:val="009D4433"/>
    <w:rsid w:val="009D462D"/>
    <w:rsid w:val="009D490A"/>
    <w:rsid w:val="009D4BCC"/>
    <w:rsid w:val="009D5441"/>
    <w:rsid w:val="009D57AA"/>
    <w:rsid w:val="009E0197"/>
    <w:rsid w:val="009E0A82"/>
    <w:rsid w:val="009E14CE"/>
    <w:rsid w:val="009E25B1"/>
    <w:rsid w:val="009E291D"/>
    <w:rsid w:val="009E3948"/>
    <w:rsid w:val="009E39BB"/>
    <w:rsid w:val="009E4591"/>
    <w:rsid w:val="009E5B0A"/>
    <w:rsid w:val="009E5B1B"/>
    <w:rsid w:val="009E5DC8"/>
    <w:rsid w:val="009E7078"/>
    <w:rsid w:val="009F0D6C"/>
    <w:rsid w:val="009F17C0"/>
    <w:rsid w:val="009F2CB7"/>
    <w:rsid w:val="009F38B2"/>
    <w:rsid w:val="009F3CBE"/>
    <w:rsid w:val="009F6AFF"/>
    <w:rsid w:val="00A003B6"/>
    <w:rsid w:val="00A00EDC"/>
    <w:rsid w:val="00A00F20"/>
    <w:rsid w:val="00A01963"/>
    <w:rsid w:val="00A01BB6"/>
    <w:rsid w:val="00A0307F"/>
    <w:rsid w:val="00A03336"/>
    <w:rsid w:val="00A0340E"/>
    <w:rsid w:val="00A04DB0"/>
    <w:rsid w:val="00A06AC0"/>
    <w:rsid w:val="00A06BF9"/>
    <w:rsid w:val="00A0736D"/>
    <w:rsid w:val="00A073FE"/>
    <w:rsid w:val="00A106E5"/>
    <w:rsid w:val="00A109F5"/>
    <w:rsid w:val="00A118B4"/>
    <w:rsid w:val="00A12026"/>
    <w:rsid w:val="00A12E29"/>
    <w:rsid w:val="00A1332B"/>
    <w:rsid w:val="00A1491B"/>
    <w:rsid w:val="00A14C96"/>
    <w:rsid w:val="00A15668"/>
    <w:rsid w:val="00A15A7C"/>
    <w:rsid w:val="00A16C59"/>
    <w:rsid w:val="00A16DB2"/>
    <w:rsid w:val="00A1728F"/>
    <w:rsid w:val="00A173DB"/>
    <w:rsid w:val="00A176AF"/>
    <w:rsid w:val="00A17E63"/>
    <w:rsid w:val="00A2137F"/>
    <w:rsid w:val="00A21513"/>
    <w:rsid w:val="00A2165D"/>
    <w:rsid w:val="00A2315E"/>
    <w:rsid w:val="00A23389"/>
    <w:rsid w:val="00A23E95"/>
    <w:rsid w:val="00A24D54"/>
    <w:rsid w:val="00A26617"/>
    <w:rsid w:val="00A271B0"/>
    <w:rsid w:val="00A27408"/>
    <w:rsid w:val="00A277B8"/>
    <w:rsid w:val="00A30E92"/>
    <w:rsid w:val="00A30F43"/>
    <w:rsid w:val="00A31C1B"/>
    <w:rsid w:val="00A31C8B"/>
    <w:rsid w:val="00A31EE3"/>
    <w:rsid w:val="00A33F42"/>
    <w:rsid w:val="00A358CC"/>
    <w:rsid w:val="00A36F8E"/>
    <w:rsid w:val="00A411C4"/>
    <w:rsid w:val="00A4135F"/>
    <w:rsid w:val="00A415E7"/>
    <w:rsid w:val="00A41C88"/>
    <w:rsid w:val="00A41E62"/>
    <w:rsid w:val="00A420A9"/>
    <w:rsid w:val="00A44201"/>
    <w:rsid w:val="00A44DB0"/>
    <w:rsid w:val="00A45E0D"/>
    <w:rsid w:val="00A460D8"/>
    <w:rsid w:val="00A50507"/>
    <w:rsid w:val="00A5322F"/>
    <w:rsid w:val="00A53463"/>
    <w:rsid w:val="00A534CD"/>
    <w:rsid w:val="00A53928"/>
    <w:rsid w:val="00A54336"/>
    <w:rsid w:val="00A5526E"/>
    <w:rsid w:val="00A5564D"/>
    <w:rsid w:val="00A55F3D"/>
    <w:rsid w:val="00A6028A"/>
    <w:rsid w:val="00A6123B"/>
    <w:rsid w:val="00A61ADB"/>
    <w:rsid w:val="00A61C1D"/>
    <w:rsid w:val="00A629D4"/>
    <w:rsid w:val="00A6534E"/>
    <w:rsid w:val="00A65855"/>
    <w:rsid w:val="00A70CAD"/>
    <w:rsid w:val="00A70F30"/>
    <w:rsid w:val="00A72120"/>
    <w:rsid w:val="00A727EA"/>
    <w:rsid w:val="00A72EE1"/>
    <w:rsid w:val="00A72F20"/>
    <w:rsid w:val="00A73A04"/>
    <w:rsid w:val="00A7430E"/>
    <w:rsid w:val="00A7464C"/>
    <w:rsid w:val="00A746EE"/>
    <w:rsid w:val="00A74A08"/>
    <w:rsid w:val="00A77432"/>
    <w:rsid w:val="00A77734"/>
    <w:rsid w:val="00A77A86"/>
    <w:rsid w:val="00A77F00"/>
    <w:rsid w:val="00A80514"/>
    <w:rsid w:val="00A80DA2"/>
    <w:rsid w:val="00A81BBA"/>
    <w:rsid w:val="00A82471"/>
    <w:rsid w:val="00A828A7"/>
    <w:rsid w:val="00A828CA"/>
    <w:rsid w:val="00A82F54"/>
    <w:rsid w:val="00A83ABB"/>
    <w:rsid w:val="00A83BC2"/>
    <w:rsid w:val="00A84654"/>
    <w:rsid w:val="00A85C59"/>
    <w:rsid w:val="00A865B4"/>
    <w:rsid w:val="00A8682F"/>
    <w:rsid w:val="00A90102"/>
    <w:rsid w:val="00A905E0"/>
    <w:rsid w:val="00A906B4"/>
    <w:rsid w:val="00A90795"/>
    <w:rsid w:val="00A909B4"/>
    <w:rsid w:val="00A90F36"/>
    <w:rsid w:val="00A91E25"/>
    <w:rsid w:val="00A926EB"/>
    <w:rsid w:val="00A9498A"/>
    <w:rsid w:val="00A94B37"/>
    <w:rsid w:val="00A94D01"/>
    <w:rsid w:val="00A95A36"/>
    <w:rsid w:val="00A966DB"/>
    <w:rsid w:val="00A97AC0"/>
    <w:rsid w:val="00AA1975"/>
    <w:rsid w:val="00AA2379"/>
    <w:rsid w:val="00AA250C"/>
    <w:rsid w:val="00AA3BE9"/>
    <w:rsid w:val="00AA5F53"/>
    <w:rsid w:val="00AA671A"/>
    <w:rsid w:val="00AA674A"/>
    <w:rsid w:val="00AA6A2E"/>
    <w:rsid w:val="00AA79DF"/>
    <w:rsid w:val="00AA7C55"/>
    <w:rsid w:val="00AA7CB4"/>
    <w:rsid w:val="00AB0684"/>
    <w:rsid w:val="00AB068F"/>
    <w:rsid w:val="00AB09E3"/>
    <w:rsid w:val="00AB0A50"/>
    <w:rsid w:val="00AB10D9"/>
    <w:rsid w:val="00AB27B1"/>
    <w:rsid w:val="00AB37A3"/>
    <w:rsid w:val="00AB3871"/>
    <w:rsid w:val="00AB4A65"/>
    <w:rsid w:val="00AB6A3A"/>
    <w:rsid w:val="00AB6BFB"/>
    <w:rsid w:val="00AB6F60"/>
    <w:rsid w:val="00AB76B3"/>
    <w:rsid w:val="00AC11B1"/>
    <w:rsid w:val="00AC1520"/>
    <w:rsid w:val="00AC184B"/>
    <w:rsid w:val="00AC258A"/>
    <w:rsid w:val="00AC314E"/>
    <w:rsid w:val="00AC3160"/>
    <w:rsid w:val="00AC34CE"/>
    <w:rsid w:val="00AC48AB"/>
    <w:rsid w:val="00AC4CA7"/>
    <w:rsid w:val="00AC4D31"/>
    <w:rsid w:val="00AC5810"/>
    <w:rsid w:val="00AC6B3B"/>
    <w:rsid w:val="00AC797C"/>
    <w:rsid w:val="00AD0831"/>
    <w:rsid w:val="00AD1342"/>
    <w:rsid w:val="00AD26D9"/>
    <w:rsid w:val="00AD274E"/>
    <w:rsid w:val="00AD3200"/>
    <w:rsid w:val="00AD3620"/>
    <w:rsid w:val="00AD3A66"/>
    <w:rsid w:val="00AD4229"/>
    <w:rsid w:val="00AD50B5"/>
    <w:rsid w:val="00AD6848"/>
    <w:rsid w:val="00AD6CEB"/>
    <w:rsid w:val="00AD707E"/>
    <w:rsid w:val="00AD70CB"/>
    <w:rsid w:val="00AD73F4"/>
    <w:rsid w:val="00AE0399"/>
    <w:rsid w:val="00AE192E"/>
    <w:rsid w:val="00AE26C8"/>
    <w:rsid w:val="00AE2A07"/>
    <w:rsid w:val="00AE2B9B"/>
    <w:rsid w:val="00AE37F3"/>
    <w:rsid w:val="00AE3DC4"/>
    <w:rsid w:val="00AE50E4"/>
    <w:rsid w:val="00AE58A2"/>
    <w:rsid w:val="00AE5D1E"/>
    <w:rsid w:val="00AE6E99"/>
    <w:rsid w:val="00AE6EAD"/>
    <w:rsid w:val="00AE7DE4"/>
    <w:rsid w:val="00AF03EC"/>
    <w:rsid w:val="00AF04D0"/>
    <w:rsid w:val="00AF0772"/>
    <w:rsid w:val="00AF09BF"/>
    <w:rsid w:val="00AF25D5"/>
    <w:rsid w:val="00AF27B7"/>
    <w:rsid w:val="00AF2F49"/>
    <w:rsid w:val="00AF3641"/>
    <w:rsid w:val="00AF37D2"/>
    <w:rsid w:val="00AF3A30"/>
    <w:rsid w:val="00AF491A"/>
    <w:rsid w:val="00AF5149"/>
    <w:rsid w:val="00AF5B45"/>
    <w:rsid w:val="00AF67BE"/>
    <w:rsid w:val="00AF74E6"/>
    <w:rsid w:val="00AF750E"/>
    <w:rsid w:val="00B004C6"/>
    <w:rsid w:val="00B00B88"/>
    <w:rsid w:val="00B00C6A"/>
    <w:rsid w:val="00B02C6D"/>
    <w:rsid w:val="00B03C8E"/>
    <w:rsid w:val="00B04050"/>
    <w:rsid w:val="00B05746"/>
    <w:rsid w:val="00B05750"/>
    <w:rsid w:val="00B067C2"/>
    <w:rsid w:val="00B073CF"/>
    <w:rsid w:val="00B10FEE"/>
    <w:rsid w:val="00B12052"/>
    <w:rsid w:val="00B13A3E"/>
    <w:rsid w:val="00B168DC"/>
    <w:rsid w:val="00B17D25"/>
    <w:rsid w:val="00B22245"/>
    <w:rsid w:val="00B22F9B"/>
    <w:rsid w:val="00B22F9D"/>
    <w:rsid w:val="00B26191"/>
    <w:rsid w:val="00B2697A"/>
    <w:rsid w:val="00B274E5"/>
    <w:rsid w:val="00B27A3D"/>
    <w:rsid w:val="00B301D0"/>
    <w:rsid w:val="00B3077B"/>
    <w:rsid w:val="00B31066"/>
    <w:rsid w:val="00B31E4E"/>
    <w:rsid w:val="00B34FFF"/>
    <w:rsid w:val="00B3521E"/>
    <w:rsid w:val="00B352D4"/>
    <w:rsid w:val="00B35AD7"/>
    <w:rsid w:val="00B35B78"/>
    <w:rsid w:val="00B36378"/>
    <w:rsid w:val="00B36E1F"/>
    <w:rsid w:val="00B3720F"/>
    <w:rsid w:val="00B37479"/>
    <w:rsid w:val="00B37F99"/>
    <w:rsid w:val="00B40DEB"/>
    <w:rsid w:val="00B42C4D"/>
    <w:rsid w:val="00B435E6"/>
    <w:rsid w:val="00B45C2C"/>
    <w:rsid w:val="00B4659F"/>
    <w:rsid w:val="00B50A19"/>
    <w:rsid w:val="00B50AB1"/>
    <w:rsid w:val="00B50BF6"/>
    <w:rsid w:val="00B50EBC"/>
    <w:rsid w:val="00B51915"/>
    <w:rsid w:val="00B52467"/>
    <w:rsid w:val="00B52A1C"/>
    <w:rsid w:val="00B530B2"/>
    <w:rsid w:val="00B53317"/>
    <w:rsid w:val="00B53461"/>
    <w:rsid w:val="00B565B2"/>
    <w:rsid w:val="00B60579"/>
    <w:rsid w:val="00B61287"/>
    <w:rsid w:val="00B61B46"/>
    <w:rsid w:val="00B61F2E"/>
    <w:rsid w:val="00B62CC7"/>
    <w:rsid w:val="00B63670"/>
    <w:rsid w:val="00B6472A"/>
    <w:rsid w:val="00B64CD5"/>
    <w:rsid w:val="00B66BD5"/>
    <w:rsid w:val="00B66C54"/>
    <w:rsid w:val="00B67CDE"/>
    <w:rsid w:val="00B70422"/>
    <w:rsid w:val="00B70DE7"/>
    <w:rsid w:val="00B7128A"/>
    <w:rsid w:val="00B723D7"/>
    <w:rsid w:val="00B72F06"/>
    <w:rsid w:val="00B748B0"/>
    <w:rsid w:val="00B75D06"/>
    <w:rsid w:val="00B770A5"/>
    <w:rsid w:val="00B772E9"/>
    <w:rsid w:val="00B77B89"/>
    <w:rsid w:val="00B77F2F"/>
    <w:rsid w:val="00B8039D"/>
    <w:rsid w:val="00B82738"/>
    <w:rsid w:val="00B82883"/>
    <w:rsid w:val="00B8361B"/>
    <w:rsid w:val="00B84694"/>
    <w:rsid w:val="00B8610B"/>
    <w:rsid w:val="00B86141"/>
    <w:rsid w:val="00B92589"/>
    <w:rsid w:val="00B93183"/>
    <w:rsid w:val="00B93211"/>
    <w:rsid w:val="00B935A4"/>
    <w:rsid w:val="00B93BE5"/>
    <w:rsid w:val="00B93FA8"/>
    <w:rsid w:val="00B96B03"/>
    <w:rsid w:val="00B97BFD"/>
    <w:rsid w:val="00B97C5C"/>
    <w:rsid w:val="00BA01BC"/>
    <w:rsid w:val="00BA0A69"/>
    <w:rsid w:val="00BA0CD9"/>
    <w:rsid w:val="00BA1221"/>
    <w:rsid w:val="00BA1564"/>
    <w:rsid w:val="00BA162B"/>
    <w:rsid w:val="00BA1767"/>
    <w:rsid w:val="00BA3BCA"/>
    <w:rsid w:val="00BA3D9B"/>
    <w:rsid w:val="00BA4201"/>
    <w:rsid w:val="00BA5989"/>
    <w:rsid w:val="00BA5BA2"/>
    <w:rsid w:val="00BA671E"/>
    <w:rsid w:val="00BA75FD"/>
    <w:rsid w:val="00BA778E"/>
    <w:rsid w:val="00BB1361"/>
    <w:rsid w:val="00BB2AF8"/>
    <w:rsid w:val="00BB2C52"/>
    <w:rsid w:val="00BB37EC"/>
    <w:rsid w:val="00BB3C5D"/>
    <w:rsid w:val="00BB4115"/>
    <w:rsid w:val="00BB42B1"/>
    <w:rsid w:val="00BB43EF"/>
    <w:rsid w:val="00BB45A3"/>
    <w:rsid w:val="00BB48B5"/>
    <w:rsid w:val="00BB5660"/>
    <w:rsid w:val="00BB6103"/>
    <w:rsid w:val="00BB720A"/>
    <w:rsid w:val="00BB7413"/>
    <w:rsid w:val="00BB7674"/>
    <w:rsid w:val="00BC0334"/>
    <w:rsid w:val="00BC0B59"/>
    <w:rsid w:val="00BC11C1"/>
    <w:rsid w:val="00BC14B1"/>
    <w:rsid w:val="00BC1B64"/>
    <w:rsid w:val="00BC2B14"/>
    <w:rsid w:val="00BC37A3"/>
    <w:rsid w:val="00BC7240"/>
    <w:rsid w:val="00BC7C62"/>
    <w:rsid w:val="00BD0762"/>
    <w:rsid w:val="00BD0900"/>
    <w:rsid w:val="00BD2B71"/>
    <w:rsid w:val="00BD3039"/>
    <w:rsid w:val="00BD3438"/>
    <w:rsid w:val="00BD409E"/>
    <w:rsid w:val="00BD48EF"/>
    <w:rsid w:val="00BD4C7D"/>
    <w:rsid w:val="00BD56F7"/>
    <w:rsid w:val="00BD5C2C"/>
    <w:rsid w:val="00BD638D"/>
    <w:rsid w:val="00BD6A62"/>
    <w:rsid w:val="00BD6E0E"/>
    <w:rsid w:val="00BD77BD"/>
    <w:rsid w:val="00BD7961"/>
    <w:rsid w:val="00BE0248"/>
    <w:rsid w:val="00BE0924"/>
    <w:rsid w:val="00BE0AC2"/>
    <w:rsid w:val="00BE1331"/>
    <w:rsid w:val="00BE1ED5"/>
    <w:rsid w:val="00BE32E9"/>
    <w:rsid w:val="00BE3664"/>
    <w:rsid w:val="00BE3FCD"/>
    <w:rsid w:val="00BE4E7F"/>
    <w:rsid w:val="00BE631F"/>
    <w:rsid w:val="00BE74D1"/>
    <w:rsid w:val="00BF10EE"/>
    <w:rsid w:val="00BF1884"/>
    <w:rsid w:val="00BF18BF"/>
    <w:rsid w:val="00BF22AD"/>
    <w:rsid w:val="00BF3805"/>
    <w:rsid w:val="00BF3F48"/>
    <w:rsid w:val="00BF46BC"/>
    <w:rsid w:val="00BF6CA4"/>
    <w:rsid w:val="00BF7027"/>
    <w:rsid w:val="00BF7EB0"/>
    <w:rsid w:val="00C01BD1"/>
    <w:rsid w:val="00C0316F"/>
    <w:rsid w:val="00C037E6"/>
    <w:rsid w:val="00C03E70"/>
    <w:rsid w:val="00C04A3C"/>
    <w:rsid w:val="00C04DC7"/>
    <w:rsid w:val="00C064EA"/>
    <w:rsid w:val="00C06A3B"/>
    <w:rsid w:val="00C06CDE"/>
    <w:rsid w:val="00C106D1"/>
    <w:rsid w:val="00C1092B"/>
    <w:rsid w:val="00C10A12"/>
    <w:rsid w:val="00C113C8"/>
    <w:rsid w:val="00C12A18"/>
    <w:rsid w:val="00C138F9"/>
    <w:rsid w:val="00C13E3F"/>
    <w:rsid w:val="00C14231"/>
    <w:rsid w:val="00C142A6"/>
    <w:rsid w:val="00C15735"/>
    <w:rsid w:val="00C15BDA"/>
    <w:rsid w:val="00C16EF0"/>
    <w:rsid w:val="00C1794E"/>
    <w:rsid w:val="00C211AF"/>
    <w:rsid w:val="00C212B2"/>
    <w:rsid w:val="00C21576"/>
    <w:rsid w:val="00C21919"/>
    <w:rsid w:val="00C22981"/>
    <w:rsid w:val="00C22D06"/>
    <w:rsid w:val="00C2306D"/>
    <w:rsid w:val="00C231CE"/>
    <w:rsid w:val="00C23A40"/>
    <w:rsid w:val="00C23D7C"/>
    <w:rsid w:val="00C252FE"/>
    <w:rsid w:val="00C25619"/>
    <w:rsid w:val="00C26608"/>
    <w:rsid w:val="00C307A9"/>
    <w:rsid w:val="00C307E0"/>
    <w:rsid w:val="00C314DB"/>
    <w:rsid w:val="00C3181C"/>
    <w:rsid w:val="00C3186B"/>
    <w:rsid w:val="00C32C12"/>
    <w:rsid w:val="00C344F7"/>
    <w:rsid w:val="00C361F6"/>
    <w:rsid w:val="00C37379"/>
    <w:rsid w:val="00C377E5"/>
    <w:rsid w:val="00C37C40"/>
    <w:rsid w:val="00C403AF"/>
    <w:rsid w:val="00C41640"/>
    <w:rsid w:val="00C418A9"/>
    <w:rsid w:val="00C41D6D"/>
    <w:rsid w:val="00C42223"/>
    <w:rsid w:val="00C42BA6"/>
    <w:rsid w:val="00C435B9"/>
    <w:rsid w:val="00C43A0F"/>
    <w:rsid w:val="00C43B8C"/>
    <w:rsid w:val="00C44DED"/>
    <w:rsid w:val="00C44F79"/>
    <w:rsid w:val="00C45460"/>
    <w:rsid w:val="00C45473"/>
    <w:rsid w:val="00C4668F"/>
    <w:rsid w:val="00C4747F"/>
    <w:rsid w:val="00C50CAB"/>
    <w:rsid w:val="00C50CB4"/>
    <w:rsid w:val="00C51E53"/>
    <w:rsid w:val="00C5479D"/>
    <w:rsid w:val="00C5514B"/>
    <w:rsid w:val="00C5679B"/>
    <w:rsid w:val="00C57945"/>
    <w:rsid w:val="00C57A6E"/>
    <w:rsid w:val="00C6130A"/>
    <w:rsid w:val="00C62117"/>
    <w:rsid w:val="00C6247E"/>
    <w:rsid w:val="00C635C1"/>
    <w:rsid w:val="00C63998"/>
    <w:rsid w:val="00C63BCE"/>
    <w:rsid w:val="00C6451B"/>
    <w:rsid w:val="00C64D6B"/>
    <w:rsid w:val="00C66B46"/>
    <w:rsid w:val="00C6723B"/>
    <w:rsid w:val="00C67A65"/>
    <w:rsid w:val="00C67EC0"/>
    <w:rsid w:val="00C67F45"/>
    <w:rsid w:val="00C7031C"/>
    <w:rsid w:val="00C70474"/>
    <w:rsid w:val="00C71797"/>
    <w:rsid w:val="00C71D85"/>
    <w:rsid w:val="00C72511"/>
    <w:rsid w:val="00C725CC"/>
    <w:rsid w:val="00C72E3B"/>
    <w:rsid w:val="00C73695"/>
    <w:rsid w:val="00C73700"/>
    <w:rsid w:val="00C73A8F"/>
    <w:rsid w:val="00C73D4D"/>
    <w:rsid w:val="00C7418A"/>
    <w:rsid w:val="00C744E5"/>
    <w:rsid w:val="00C74AD7"/>
    <w:rsid w:val="00C74AE4"/>
    <w:rsid w:val="00C75BBE"/>
    <w:rsid w:val="00C75D67"/>
    <w:rsid w:val="00C763C5"/>
    <w:rsid w:val="00C80426"/>
    <w:rsid w:val="00C81C95"/>
    <w:rsid w:val="00C81F06"/>
    <w:rsid w:val="00C82EC5"/>
    <w:rsid w:val="00C84401"/>
    <w:rsid w:val="00C8440C"/>
    <w:rsid w:val="00C8551B"/>
    <w:rsid w:val="00C859A9"/>
    <w:rsid w:val="00C861A5"/>
    <w:rsid w:val="00C864BC"/>
    <w:rsid w:val="00C86741"/>
    <w:rsid w:val="00C87BB1"/>
    <w:rsid w:val="00C87FC1"/>
    <w:rsid w:val="00C90543"/>
    <w:rsid w:val="00C90A10"/>
    <w:rsid w:val="00C9100B"/>
    <w:rsid w:val="00C9163F"/>
    <w:rsid w:val="00C92511"/>
    <w:rsid w:val="00C92BAE"/>
    <w:rsid w:val="00C92CD1"/>
    <w:rsid w:val="00C93F0B"/>
    <w:rsid w:val="00C94B90"/>
    <w:rsid w:val="00C95C3B"/>
    <w:rsid w:val="00C96037"/>
    <w:rsid w:val="00C965CF"/>
    <w:rsid w:val="00C966E2"/>
    <w:rsid w:val="00C97E95"/>
    <w:rsid w:val="00CA0501"/>
    <w:rsid w:val="00CA0795"/>
    <w:rsid w:val="00CA0F83"/>
    <w:rsid w:val="00CA1149"/>
    <w:rsid w:val="00CA1954"/>
    <w:rsid w:val="00CA1CC0"/>
    <w:rsid w:val="00CA390D"/>
    <w:rsid w:val="00CA4EF9"/>
    <w:rsid w:val="00CA5BE5"/>
    <w:rsid w:val="00CA5D64"/>
    <w:rsid w:val="00CA65C5"/>
    <w:rsid w:val="00CA6833"/>
    <w:rsid w:val="00CA6C25"/>
    <w:rsid w:val="00CA6E5A"/>
    <w:rsid w:val="00CA7B88"/>
    <w:rsid w:val="00CB0D14"/>
    <w:rsid w:val="00CB1188"/>
    <w:rsid w:val="00CB156E"/>
    <w:rsid w:val="00CB2CD8"/>
    <w:rsid w:val="00CB2E13"/>
    <w:rsid w:val="00CB3BCB"/>
    <w:rsid w:val="00CB3E3B"/>
    <w:rsid w:val="00CB4F4C"/>
    <w:rsid w:val="00CB698F"/>
    <w:rsid w:val="00CB6F01"/>
    <w:rsid w:val="00CB6F91"/>
    <w:rsid w:val="00CB774E"/>
    <w:rsid w:val="00CB7DA1"/>
    <w:rsid w:val="00CC0057"/>
    <w:rsid w:val="00CC03EA"/>
    <w:rsid w:val="00CC060B"/>
    <w:rsid w:val="00CC1AAD"/>
    <w:rsid w:val="00CC20D9"/>
    <w:rsid w:val="00CC2FAE"/>
    <w:rsid w:val="00CC3179"/>
    <w:rsid w:val="00CC42CD"/>
    <w:rsid w:val="00CC5861"/>
    <w:rsid w:val="00CC6029"/>
    <w:rsid w:val="00CC62E5"/>
    <w:rsid w:val="00CC6C3A"/>
    <w:rsid w:val="00CD0C62"/>
    <w:rsid w:val="00CD1017"/>
    <w:rsid w:val="00CD1106"/>
    <w:rsid w:val="00CD1A2F"/>
    <w:rsid w:val="00CD1C3A"/>
    <w:rsid w:val="00CD1CFD"/>
    <w:rsid w:val="00CD2879"/>
    <w:rsid w:val="00CD3369"/>
    <w:rsid w:val="00CD36DD"/>
    <w:rsid w:val="00CD374A"/>
    <w:rsid w:val="00CD3805"/>
    <w:rsid w:val="00CD48FF"/>
    <w:rsid w:val="00CD497B"/>
    <w:rsid w:val="00CD5B63"/>
    <w:rsid w:val="00CD6A3D"/>
    <w:rsid w:val="00CD718E"/>
    <w:rsid w:val="00CE0727"/>
    <w:rsid w:val="00CE1305"/>
    <w:rsid w:val="00CE207A"/>
    <w:rsid w:val="00CE214D"/>
    <w:rsid w:val="00CE33D1"/>
    <w:rsid w:val="00CE3CB4"/>
    <w:rsid w:val="00CE4D5A"/>
    <w:rsid w:val="00CE5C7F"/>
    <w:rsid w:val="00CE5E0B"/>
    <w:rsid w:val="00CE6421"/>
    <w:rsid w:val="00CE6908"/>
    <w:rsid w:val="00CE6950"/>
    <w:rsid w:val="00CE7639"/>
    <w:rsid w:val="00CF0CD0"/>
    <w:rsid w:val="00CF1B2E"/>
    <w:rsid w:val="00CF1F2B"/>
    <w:rsid w:val="00CF2479"/>
    <w:rsid w:val="00CF25B1"/>
    <w:rsid w:val="00CF3322"/>
    <w:rsid w:val="00CF396C"/>
    <w:rsid w:val="00CF40ED"/>
    <w:rsid w:val="00CF4800"/>
    <w:rsid w:val="00CF5483"/>
    <w:rsid w:val="00CF552D"/>
    <w:rsid w:val="00CF625D"/>
    <w:rsid w:val="00CF63E5"/>
    <w:rsid w:val="00CF676B"/>
    <w:rsid w:val="00CF6AE6"/>
    <w:rsid w:val="00CF77D0"/>
    <w:rsid w:val="00CF7C1B"/>
    <w:rsid w:val="00CF7C88"/>
    <w:rsid w:val="00CF7F82"/>
    <w:rsid w:val="00D00823"/>
    <w:rsid w:val="00D00B97"/>
    <w:rsid w:val="00D00EC3"/>
    <w:rsid w:val="00D013BE"/>
    <w:rsid w:val="00D018EA"/>
    <w:rsid w:val="00D01F66"/>
    <w:rsid w:val="00D02302"/>
    <w:rsid w:val="00D02C2E"/>
    <w:rsid w:val="00D02F01"/>
    <w:rsid w:val="00D03AE0"/>
    <w:rsid w:val="00D0492A"/>
    <w:rsid w:val="00D06010"/>
    <w:rsid w:val="00D063A5"/>
    <w:rsid w:val="00D10258"/>
    <w:rsid w:val="00D105E7"/>
    <w:rsid w:val="00D115F9"/>
    <w:rsid w:val="00D1178D"/>
    <w:rsid w:val="00D12696"/>
    <w:rsid w:val="00D136F0"/>
    <w:rsid w:val="00D137A5"/>
    <w:rsid w:val="00D137E6"/>
    <w:rsid w:val="00D1442F"/>
    <w:rsid w:val="00D14F2B"/>
    <w:rsid w:val="00D14F5B"/>
    <w:rsid w:val="00D1594A"/>
    <w:rsid w:val="00D16625"/>
    <w:rsid w:val="00D1719A"/>
    <w:rsid w:val="00D17C1E"/>
    <w:rsid w:val="00D17F92"/>
    <w:rsid w:val="00D21648"/>
    <w:rsid w:val="00D217F6"/>
    <w:rsid w:val="00D21857"/>
    <w:rsid w:val="00D21F44"/>
    <w:rsid w:val="00D2208A"/>
    <w:rsid w:val="00D22BB6"/>
    <w:rsid w:val="00D2396C"/>
    <w:rsid w:val="00D23F34"/>
    <w:rsid w:val="00D24E0C"/>
    <w:rsid w:val="00D26DAC"/>
    <w:rsid w:val="00D27A49"/>
    <w:rsid w:val="00D3000D"/>
    <w:rsid w:val="00D31747"/>
    <w:rsid w:val="00D31F74"/>
    <w:rsid w:val="00D34EC1"/>
    <w:rsid w:val="00D35072"/>
    <w:rsid w:val="00D35094"/>
    <w:rsid w:val="00D3557E"/>
    <w:rsid w:val="00D36334"/>
    <w:rsid w:val="00D372E4"/>
    <w:rsid w:val="00D37A3A"/>
    <w:rsid w:val="00D40883"/>
    <w:rsid w:val="00D419E0"/>
    <w:rsid w:val="00D41B6E"/>
    <w:rsid w:val="00D41CFE"/>
    <w:rsid w:val="00D4231C"/>
    <w:rsid w:val="00D42CE7"/>
    <w:rsid w:val="00D42D46"/>
    <w:rsid w:val="00D4359B"/>
    <w:rsid w:val="00D4433A"/>
    <w:rsid w:val="00D4564A"/>
    <w:rsid w:val="00D46B08"/>
    <w:rsid w:val="00D47B8E"/>
    <w:rsid w:val="00D50785"/>
    <w:rsid w:val="00D509E5"/>
    <w:rsid w:val="00D522EB"/>
    <w:rsid w:val="00D533B9"/>
    <w:rsid w:val="00D53EA8"/>
    <w:rsid w:val="00D54D7A"/>
    <w:rsid w:val="00D56070"/>
    <w:rsid w:val="00D61E11"/>
    <w:rsid w:val="00D62414"/>
    <w:rsid w:val="00D62A86"/>
    <w:rsid w:val="00D62E6A"/>
    <w:rsid w:val="00D63849"/>
    <w:rsid w:val="00D63D5C"/>
    <w:rsid w:val="00D647A5"/>
    <w:rsid w:val="00D64C45"/>
    <w:rsid w:val="00D6592D"/>
    <w:rsid w:val="00D66DC1"/>
    <w:rsid w:val="00D67AC3"/>
    <w:rsid w:val="00D67B81"/>
    <w:rsid w:val="00D70EB4"/>
    <w:rsid w:val="00D71880"/>
    <w:rsid w:val="00D72E5A"/>
    <w:rsid w:val="00D732EA"/>
    <w:rsid w:val="00D73DF8"/>
    <w:rsid w:val="00D741CE"/>
    <w:rsid w:val="00D7706E"/>
    <w:rsid w:val="00D77AB6"/>
    <w:rsid w:val="00D80DC9"/>
    <w:rsid w:val="00D82BAB"/>
    <w:rsid w:val="00D83E5A"/>
    <w:rsid w:val="00D84044"/>
    <w:rsid w:val="00D84193"/>
    <w:rsid w:val="00D84AE4"/>
    <w:rsid w:val="00D85689"/>
    <w:rsid w:val="00D86D5F"/>
    <w:rsid w:val="00D87DB3"/>
    <w:rsid w:val="00D91402"/>
    <w:rsid w:val="00D91628"/>
    <w:rsid w:val="00D91726"/>
    <w:rsid w:val="00D91941"/>
    <w:rsid w:val="00D91AC0"/>
    <w:rsid w:val="00D92F9B"/>
    <w:rsid w:val="00D93256"/>
    <w:rsid w:val="00D93EA5"/>
    <w:rsid w:val="00D942AD"/>
    <w:rsid w:val="00D962CF"/>
    <w:rsid w:val="00D9647B"/>
    <w:rsid w:val="00D965DF"/>
    <w:rsid w:val="00D97508"/>
    <w:rsid w:val="00D97D81"/>
    <w:rsid w:val="00DA1032"/>
    <w:rsid w:val="00DA1520"/>
    <w:rsid w:val="00DA236D"/>
    <w:rsid w:val="00DA2714"/>
    <w:rsid w:val="00DA32A3"/>
    <w:rsid w:val="00DA37DA"/>
    <w:rsid w:val="00DA405D"/>
    <w:rsid w:val="00DA47DE"/>
    <w:rsid w:val="00DA4B5A"/>
    <w:rsid w:val="00DA755C"/>
    <w:rsid w:val="00DB0365"/>
    <w:rsid w:val="00DB1862"/>
    <w:rsid w:val="00DB2311"/>
    <w:rsid w:val="00DB2736"/>
    <w:rsid w:val="00DB2BF8"/>
    <w:rsid w:val="00DB3C11"/>
    <w:rsid w:val="00DB49E0"/>
    <w:rsid w:val="00DB4FCB"/>
    <w:rsid w:val="00DB6603"/>
    <w:rsid w:val="00DC068C"/>
    <w:rsid w:val="00DC0F2E"/>
    <w:rsid w:val="00DC238C"/>
    <w:rsid w:val="00DC25D8"/>
    <w:rsid w:val="00DC282C"/>
    <w:rsid w:val="00DC327C"/>
    <w:rsid w:val="00DC3504"/>
    <w:rsid w:val="00DC6F22"/>
    <w:rsid w:val="00DC7BB4"/>
    <w:rsid w:val="00DC7E85"/>
    <w:rsid w:val="00DD02EF"/>
    <w:rsid w:val="00DD0B53"/>
    <w:rsid w:val="00DD0B89"/>
    <w:rsid w:val="00DD0C65"/>
    <w:rsid w:val="00DD1038"/>
    <w:rsid w:val="00DD317B"/>
    <w:rsid w:val="00DD3CC4"/>
    <w:rsid w:val="00DD469F"/>
    <w:rsid w:val="00DD49A6"/>
    <w:rsid w:val="00DD5518"/>
    <w:rsid w:val="00DD7DE1"/>
    <w:rsid w:val="00DE07D8"/>
    <w:rsid w:val="00DE1049"/>
    <w:rsid w:val="00DE1A72"/>
    <w:rsid w:val="00DE235F"/>
    <w:rsid w:val="00DE2B32"/>
    <w:rsid w:val="00DE31EB"/>
    <w:rsid w:val="00DE332B"/>
    <w:rsid w:val="00DE3C80"/>
    <w:rsid w:val="00DE4348"/>
    <w:rsid w:val="00DE464D"/>
    <w:rsid w:val="00DE6DB0"/>
    <w:rsid w:val="00DE6E8B"/>
    <w:rsid w:val="00DE71BA"/>
    <w:rsid w:val="00DE726E"/>
    <w:rsid w:val="00DE7863"/>
    <w:rsid w:val="00DE7FD8"/>
    <w:rsid w:val="00DF084E"/>
    <w:rsid w:val="00DF1E90"/>
    <w:rsid w:val="00DF3C1D"/>
    <w:rsid w:val="00DF49C8"/>
    <w:rsid w:val="00DF5578"/>
    <w:rsid w:val="00DF6373"/>
    <w:rsid w:val="00E00F4A"/>
    <w:rsid w:val="00E01A04"/>
    <w:rsid w:val="00E01B59"/>
    <w:rsid w:val="00E03569"/>
    <w:rsid w:val="00E03C34"/>
    <w:rsid w:val="00E03F24"/>
    <w:rsid w:val="00E04934"/>
    <w:rsid w:val="00E04EC5"/>
    <w:rsid w:val="00E0544D"/>
    <w:rsid w:val="00E076EE"/>
    <w:rsid w:val="00E07C3F"/>
    <w:rsid w:val="00E103B5"/>
    <w:rsid w:val="00E10594"/>
    <w:rsid w:val="00E10682"/>
    <w:rsid w:val="00E10737"/>
    <w:rsid w:val="00E1143B"/>
    <w:rsid w:val="00E11A7C"/>
    <w:rsid w:val="00E11D36"/>
    <w:rsid w:val="00E127E6"/>
    <w:rsid w:val="00E1354A"/>
    <w:rsid w:val="00E1355D"/>
    <w:rsid w:val="00E15242"/>
    <w:rsid w:val="00E152CB"/>
    <w:rsid w:val="00E15BB1"/>
    <w:rsid w:val="00E16E6B"/>
    <w:rsid w:val="00E1724E"/>
    <w:rsid w:val="00E1773B"/>
    <w:rsid w:val="00E20BAD"/>
    <w:rsid w:val="00E20E89"/>
    <w:rsid w:val="00E21D0C"/>
    <w:rsid w:val="00E22991"/>
    <w:rsid w:val="00E22C93"/>
    <w:rsid w:val="00E231A8"/>
    <w:rsid w:val="00E23257"/>
    <w:rsid w:val="00E232CD"/>
    <w:rsid w:val="00E239E2"/>
    <w:rsid w:val="00E23A76"/>
    <w:rsid w:val="00E23D66"/>
    <w:rsid w:val="00E23E30"/>
    <w:rsid w:val="00E24567"/>
    <w:rsid w:val="00E26AD0"/>
    <w:rsid w:val="00E31D52"/>
    <w:rsid w:val="00E31DCC"/>
    <w:rsid w:val="00E31E58"/>
    <w:rsid w:val="00E32839"/>
    <w:rsid w:val="00E333F0"/>
    <w:rsid w:val="00E33907"/>
    <w:rsid w:val="00E33DB2"/>
    <w:rsid w:val="00E33E84"/>
    <w:rsid w:val="00E3435E"/>
    <w:rsid w:val="00E35689"/>
    <w:rsid w:val="00E35961"/>
    <w:rsid w:val="00E36C99"/>
    <w:rsid w:val="00E36CD1"/>
    <w:rsid w:val="00E376CC"/>
    <w:rsid w:val="00E37B96"/>
    <w:rsid w:val="00E37EB0"/>
    <w:rsid w:val="00E40078"/>
    <w:rsid w:val="00E40F25"/>
    <w:rsid w:val="00E41749"/>
    <w:rsid w:val="00E42149"/>
    <w:rsid w:val="00E42882"/>
    <w:rsid w:val="00E43018"/>
    <w:rsid w:val="00E438B4"/>
    <w:rsid w:val="00E44B58"/>
    <w:rsid w:val="00E44D4D"/>
    <w:rsid w:val="00E45908"/>
    <w:rsid w:val="00E46044"/>
    <w:rsid w:val="00E46FD0"/>
    <w:rsid w:val="00E4715A"/>
    <w:rsid w:val="00E475A1"/>
    <w:rsid w:val="00E479E3"/>
    <w:rsid w:val="00E47DAD"/>
    <w:rsid w:val="00E50682"/>
    <w:rsid w:val="00E50CAB"/>
    <w:rsid w:val="00E5243F"/>
    <w:rsid w:val="00E52E5D"/>
    <w:rsid w:val="00E5435F"/>
    <w:rsid w:val="00E54FC4"/>
    <w:rsid w:val="00E55638"/>
    <w:rsid w:val="00E559A7"/>
    <w:rsid w:val="00E56685"/>
    <w:rsid w:val="00E576A8"/>
    <w:rsid w:val="00E57F1D"/>
    <w:rsid w:val="00E61A20"/>
    <w:rsid w:val="00E61C50"/>
    <w:rsid w:val="00E63303"/>
    <w:rsid w:val="00E63CBC"/>
    <w:rsid w:val="00E6495B"/>
    <w:rsid w:val="00E657AF"/>
    <w:rsid w:val="00E66047"/>
    <w:rsid w:val="00E669D9"/>
    <w:rsid w:val="00E66B37"/>
    <w:rsid w:val="00E66E89"/>
    <w:rsid w:val="00E6757D"/>
    <w:rsid w:val="00E67739"/>
    <w:rsid w:val="00E67793"/>
    <w:rsid w:val="00E702AE"/>
    <w:rsid w:val="00E7055B"/>
    <w:rsid w:val="00E718FE"/>
    <w:rsid w:val="00E72B6B"/>
    <w:rsid w:val="00E7317C"/>
    <w:rsid w:val="00E73680"/>
    <w:rsid w:val="00E7448F"/>
    <w:rsid w:val="00E772B5"/>
    <w:rsid w:val="00E77637"/>
    <w:rsid w:val="00E77678"/>
    <w:rsid w:val="00E803C0"/>
    <w:rsid w:val="00E80716"/>
    <w:rsid w:val="00E81D0E"/>
    <w:rsid w:val="00E835A6"/>
    <w:rsid w:val="00E83E5A"/>
    <w:rsid w:val="00E83FDD"/>
    <w:rsid w:val="00E853F3"/>
    <w:rsid w:val="00E8570D"/>
    <w:rsid w:val="00E871B3"/>
    <w:rsid w:val="00E87834"/>
    <w:rsid w:val="00E904FA"/>
    <w:rsid w:val="00E90E09"/>
    <w:rsid w:val="00E910E8"/>
    <w:rsid w:val="00E9131A"/>
    <w:rsid w:val="00E92B7A"/>
    <w:rsid w:val="00E93490"/>
    <w:rsid w:val="00E939EF"/>
    <w:rsid w:val="00E96183"/>
    <w:rsid w:val="00E9633A"/>
    <w:rsid w:val="00E969AD"/>
    <w:rsid w:val="00EA0E0B"/>
    <w:rsid w:val="00EA1370"/>
    <w:rsid w:val="00EA157B"/>
    <w:rsid w:val="00EA1B71"/>
    <w:rsid w:val="00EA1FBE"/>
    <w:rsid w:val="00EA2372"/>
    <w:rsid w:val="00EA6B3A"/>
    <w:rsid w:val="00EA7159"/>
    <w:rsid w:val="00EA7807"/>
    <w:rsid w:val="00EA784E"/>
    <w:rsid w:val="00EB079D"/>
    <w:rsid w:val="00EB2491"/>
    <w:rsid w:val="00EB30BB"/>
    <w:rsid w:val="00EB5ECA"/>
    <w:rsid w:val="00EB676F"/>
    <w:rsid w:val="00EC09EB"/>
    <w:rsid w:val="00EC109C"/>
    <w:rsid w:val="00EC15DD"/>
    <w:rsid w:val="00EC1D9F"/>
    <w:rsid w:val="00EC3829"/>
    <w:rsid w:val="00EC3877"/>
    <w:rsid w:val="00EC4946"/>
    <w:rsid w:val="00EC54B1"/>
    <w:rsid w:val="00EC59F7"/>
    <w:rsid w:val="00EC6DBE"/>
    <w:rsid w:val="00ED1E2B"/>
    <w:rsid w:val="00ED2727"/>
    <w:rsid w:val="00ED2D11"/>
    <w:rsid w:val="00ED343B"/>
    <w:rsid w:val="00ED354F"/>
    <w:rsid w:val="00ED3605"/>
    <w:rsid w:val="00ED3738"/>
    <w:rsid w:val="00ED459A"/>
    <w:rsid w:val="00ED4DB0"/>
    <w:rsid w:val="00ED4DFE"/>
    <w:rsid w:val="00ED51E3"/>
    <w:rsid w:val="00ED55A8"/>
    <w:rsid w:val="00ED5F4C"/>
    <w:rsid w:val="00ED630E"/>
    <w:rsid w:val="00ED6838"/>
    <w:rsid w:val="00ED6D98"/>
    <w:rsid w:val="00EE0071"/>
    <w:rsid w:val="00EE1FF1"/>
    <w:rsid w:val="00EE240C"/>
    <w:rsid w:val="00EE27EE"/>
    <w:rsid w:val="00EE339E"/>
    <w:rsid w:val="00EE35FA"/>
    <w:rsid w:val="00EE363E"/>
    <w:rsid w:val="00EE3776"/>
    <w:rsid w:val="00EE3CC6"/>
    <w:rsid w:val="00EE3D4C"/>
    <w:rsid w:val="00EE5B42"/>
    <w:rsid w:val="00EE6EC8"/>
    <w:rsid w:val="00EF0ECB"/>
    <w:rsid w:val="00EF1329"/>
    <w:rsid w:val="00EF1D6F"/>
    <w:rsid w:val="00EF2601"/>
    <w:rsid w:val="00EF29AC"/>
    <w:rsid w:val="00EF2A9B"/>
    <w:rsid w:val="00EF2EE8"/>
    <w:rsid w:val="00EF34EF"/>
    <w:rsid w:val="00EF4F09"/>
    <w:rsid w:val="00EF66DF"/>
    <w:rsid w:val="00EF67A0"/>
    <w:rsid w:val="00EF747A"/>
    <w:rsid w:val="00EF7EA7"/>
    <w:rsid w:val="00F000E0"/>
    <w:rsid w:val="00F00231"/>
    <w:rsid w:val="00F0095A"/>
    <w:rsid w:val="00F00D0F"/>
    <w:rsid w:val="00F02B87"/>
    <w:rsid w:val="00F02D67"/>
    <w:rsid w:val="00F03312"/>
    <w:rsid w:val="00F03714"/>
    <w:rsid w:val="00F04756"/>
    <w:rsid w:val="00F053FC"/>
    <w:rsid w:val="00F059AC"/>
    <w:rsid w:val="00F06915"/>
    <w:rsid w:val="00F07AD5"/>
    <w:rsid w:val="00F07E03"/>
    <w:rsid w:val="00F10F20"/>
    <w:rsid w:val="00F1228C"/>
    <w:rsid w:val="00F125A3"/>
    <w:rsid w:val="00F1558B"/>
    <w:rsid w:val="00F15A43"/>
    <w:rsid w:val="00F216A6"/>
    <w:rsid w:val="00F227BB"/>
    <w:rsid w:val="00F2414D"/>
    <w:rsid w:val="00F24776"/>
    <w:rsid w:val="00F24ED4"/>
    <w:rsid w:val="00F25234"/>
    <w:rsid w:val="00F25814"/>
    <w:rsid w:val="00F25E2C"/>
    <w:rsid w:val="00F25F89"/>
    <w:rsid w:val="00F26312"/>
    <w:rsid w:val="00F269A5"/>
    <w:rsid w:val="00F26B44"/>
    <w:rsid w:val="00F26BB7"/>
    <w:rsid w:val="00F26E40"/>
    <w:rsid w:val="00F26E7E"/>
    <w:rsid w:val="00F27AAC"/>
    <w:rsid w:val="00F27EDA"/>
    <w:rsid w:val="00F3015B"/>
    <w:rsid w:val="00F304F1"/>
    <w:rsid w:val="00F30C39"/>
    <w:rsid w:val="00F31632"/>
    <w:rsid w:val="00F31800"/>
    <w:rsid w:val="00F31A01"/>
    <w:rsid w:val="00F331EA"/>
    <w:rsid w:val="00F33631"/>
    <w:rsid w:val="00F339C0"/>
    <w:rsid w:val="00F3435C"/>
    <w:rsid w:val="00F3490C"/>
    <w:rsid w:val="00F36264"/>
    <w:rsid w:val="00F37511"/>
    <w:rsid w:val="00F37AA5"/>
    <w:rsid w:val="00F4106D"/>
    <w:rsid w:val="00F414C3"/>
    <w:rsid w:val="00F42220"/>
    <w:rsid w:val="00F43DD9"/>
    <w:rsid w:val="00F44213"/>
    <w:rsid w:val="00F462B9"/>
    <w:rsid w:val="00F46F60"/>
    <w:rsid w:val="00F47A92"/>
    <w:rsid w:val="00F47E7B"/>
    <w:rsid w:val="00F47FE6"/>
    <w:rsid w:val="00F50520"/>
    <w:rsid w:val="00F50B94"/>
    <w:rsid w:val="00F50BB3"/>
    <w:rsid w:val="00F5196F"/>
    <w:rsid w:val="00F520F6"/>
    <w:rsid w:val="00F52118"/>
    <w:rsid w:val="00F52B63"/>
    <w:rsid w:val="00F53D24"/>
    <w:rsid w:val="00F552CA"/>
    <w:rsid w:val="00F55B37"/>
    <w:rsid w:val="00F575DE"/>
    <w:rsid w:val="00F57E6D"/>
    <w:rsid w:val="00F614FD"/>
    <w:rsid w:val="00F615DF"/>
    <w:rsid w:val="00F62CC9"/>
    <w:rsid w:val="00F6353A"/>
    <w:rsid w:val="00F6400C"/>
    <w:rsid w:val="00F6511F"/>
    <w:rsid w:val="00F65406"/>
    <w:rsid w:val="00F65AE5"/>
    <w:rsid w:val="00F6744B"/>
    <w:rsid w:val="00F7089B"/>
    <w:rsid w:val="00F709DF"/>
    <w:rsid w:val="00F71BA0"/>
    <w:rsid w:val="00F71C6F"/>
    <w:rsid w:val="00F72CB7"/>
    <w:rsid w:val="00F74742"/>
    <w:rsid w:val="00F75034"/>
    <w:rsid w:val="00F757EE"/>
    <w:rsid w:val="00F76087"/>
    <w:rsid w:val="00F765B8"/>
    <w:rsid w:val="00F76717"/>
    <w:rsid w:val="00F76E43"/>
    <w:rsid w:val="00F809BE"/>
    <w:rsid w:val="00F80C1F"/>
    <w:rsid w:val="00F82A43"/>
    <w:rsid w:val="00F8320F"/>
    <w:rsid w:val="00F843A6"/>
    <w:rsid w:val="00F84E11"/>
    <w:rsid w:val="00F85D01"/>
    <w:rsid w:val="00F862B1"/>
    <w:rsid w:val="00F90410"/>
    <w:rsid w:val="00F90686"/>
    <w:rsid w:val="00F90B3C"/>
    <w:rsid w:val="00F92300"/>
    <w:rsid w:val="00F93473"/>
    <w:rsid w:val="00F93F35"/>
    <w:rsid w:val="00F94859"/>
    <w:rsid w:val="00F95082"/>
    <w:rsid w:val="00F95E33"/>
    <w:rsid w:val="00F97D70"/>
    <w:rsid w:val="00F97FB2"/>
    <w:rsid w:val="00FA0C40"/>
    <w:rsid w:val="00FA112A"/>
    <w:rsid w:val="00FA1646"/>
    <w:rsid w:val="00FA1869"/>
    <w:rsid w:val="00FA1BF6"/>
    <w:rsid w:val="00FA2A6D"/>
    <w:rsid w:val="00FA2ECB"/>
    <w:rsid w:val="00FA31D5"/>
    <w:rsid w:val="00FA4176"/>
    <w:rsid w:val="00FA5247"/>
    <w:rsid w:val="00FA5C25"/>
    <w:rsid w:val="00FA5CC5"/>
    <w:rsid w:val="00FA731F"/>
    <w:rsid w:val="00FA7F12"/>
    <w:rsid w:val="00FB0926"/>
    <w:rsid w:val="00FB21F5"/>
    <w:rsid w:val="00FB30BA"/>
    <w:rsid w:val="00FB3485"/>
    <w:rsid w:val="00FB36CA"/>
    <w:rsid w:val="00FB3B3E"/>
    <w:rsid w:val="00FB3C76"/>
    <w:rsid w:val="00FB4F7B"/>
    <w:rsid w:val="00FB6B04"/>
    <w:rsid w:val="00FB6C2D"/>
    <w:rsid w:val="00FB6FDB"/>
    <w:rsid w:val="00FB7663"/>
    <w:rsid w:val="00FC0D19"/>
    <w:rsid w:val="00FC171D"/>
    <w:rsid w:val="00FC1AF0"/>
    <w:rsid w:val="00FC2363"/>
    <w:rsid w:val="00FC2979"/>
    <w:rsid w:val="00FC3734"/>
    <w:rsid w:val="00FC5005"/>
    <w:rsid w:val="00FC55E2"/>
    <w:rsid w:val="00FC579A"/>
    <w:rsid w:val="00FC634B"/>
    <w:rsid w:val="00FC6450"/>
    <w:rsid w:val="00FC6ED9"/>
    <w:rsid w:val="00FC76C5"/>
    <w:rsid w:val="00FC7FE9"/>
    <w:rsid w:val="00FD0640"/>
    <w:rsid w:val="00FD1DED"/>
    <w:rsid w:val="00FD2306"/>
    <w:rsid w:val="00FD3772"/>
    <w:rsid w:val="00FD3F7B"/>
    <w:rsid w:val="00FD46AB"/>
    <w:rsid w:val="00FD4F11"/>
    <w:rsid w:val="00FD5041"/>
    <w:rsid w:val="00FD52BE"/>
    <w:rsid w:val="00FD6224"/>
    <w:rsid w:val="00FD7452"/>
    <w:rsid w:val="00FD7967"/>
    <w:rsid w:val="00FE02D6"/>
    <w:rsid w:val="00FE03B2"/>
    <w:rsid w:val="00FE089A"/>
    <w:rsid w:val="00FE10BC"/>
    <w:rsid w:val="00FE1405"/>
    <w:rsid w:val="00FE1658"/>
    <w:rsid w:val="00FE4799"/>
    <w:rsid w:val="00FE4E9A"/>
    <w:rsid w:val="00FE5587"/>
    <w:rsid w:val="00FE58D4"/>
    <w:rsid w:val="00FE6B2B"/>
    <w:rsid w:val="00FE7E3A"/>
    <w:rsid w:val="00FF0609"/>
    <w:rsid w:val="00FF0AB8"/>
    <w:rsid w:val="00FF2838"/>
    <w:rsid w:val="00FF2DD7"/>
    <w:rsid w:val="00FF36DD"/>
    <w:rsid w:val="00FF3E9C"/>
    <w:rsid w:val="00FF4199"/>
    <w:rsid w:val="00FF4A99"/>
    <w:rsid w:val="00FF627A"/>
    <w:rsid w:val="00FF7B9A"/>
    <w:rsid w:val="01D97A18"/>
    <w:rsid w:val="03003A58"/>
    <w:rsid w:val="038F25D0"/>
    <w:rsid w:val="03E1614F"/>
    <w:rsid w:val="04097964"/>
    <w:rsid w:val="04393E10"/>
    <w:rsid w:val="047AE3EF"/>
    <w:rsid w:val="05575EC0"/>
    <w:rsid w:val="05C35B29"/>
    <w:rsid w:val="05EC9AF5"/>
    <w:rsid w:val="06397E6F"/>
    <w:rsid w:val="06A277BB"/>
    <w:rsid w:val="06C6C692"/>
    <w:rsid w:val="0723B0C4"/>
    <w:rsid w:val="0758F274"/>
    <w:rsid w:val="0761BC30"/>
    <w:rsid w:val="07D3ABB8"/>
    <w:rsid w:val="086EE665"/>
    <w:rsid w:val="08C911C3"/>
    <w:rsid w:val="08DCBFB7"/>
    <w:rsid w:val="09466BAC"/>
    <w:rsid w:val="09D749F6"/>
    <w:rsid w:val="0A405499"/>
    <w:rsid w:val="0A73365D"/>
    <w:rsid w:val="0A8F054E"/>
    <w:rsid w:val="0B25CBF1"/>
    <w:rsid w:val="0B603057"/>
    <w:rsid w:val="0BFB62EC"/>
    <w:rsid w:val="0C03F8A1"/>
    <w:rsid w:val="0C33CC8D"/>
    <w:rsid w:val="0C596119"/>
    <w:rsid w:val="0C7C78D7"/>
    <w:rsid w:val="0CC6A315"/>
    <w:rsid w:val="0D71E1DE"/>
    <w:rsid w:val="0DF97342"/>
    <w:rsid w:val="0F43561B"/>
    <w:rsid w:val="0F7973A9"/>
    <w:rsid w:val="0FF4C9EA"/>
    <w:rsid w:val="102D3E61"/>
    <w:rsid w:val="10C17C78"/>
    <w:rsid w:val="1135B52D"/>
    <w:rsid w:val="113EBBA4"/>
    <w:rsid w:val="12B4D381"/>
    <w:rsid w:val="13165E5F"/>
    <w:rsid w:val="13751ED1"/>
    <w:rsid w:val="13B3ADF1"/>
    <w:rsid w:val="14225E8D"/>
    <w:rsid w:val="15281046"/>
    <w:rsid w:val="15394C18"/>
    <w:rsid w:val="159D4B62"/>
    <w:rsid w:val="164B8E1D"/>
    <w:rsid w:val="16F8CD8F"/>
    <w:rsid w:val="17406951"/>
    <w:rsid w:val="1784BB6E"/>
    <w:rsid w:val="18527A90"/>
    <w:rsid w:val="18C46A18"/>
    <w:rsid w:val="19072D92"/>
    <w:rsid w:val="194FCAB4"/>
    <w:rsid w:val="19FFF07D"/>
    <w:rsid w:val="1A3A29FC"/>
    <w:rsid w:val="1AA40278"/>
    <w:rsid w:val="1AEF25B4"/>
    <w:rsid w:val="1B549DBE"/>
    <w:rsid w:val="1B90B6EC"/>
    <w:rsid w:val="1BF02F3F"/>
    <w:rsid w:val="1C40F3CA"/>
    <w:rsid w:val="1C4EEE2A"/>
    <w:rsid w:val="1C5A7780"/>
    <w:rsid w:val="1CE03DB1"/>
    <w:rsid w:val="1D225BC4"/>
    <w:rsid w:val="1D25EBB3"/>
    <w:rsid w:val="1D5F63F3"/>
    <w:rsid w:val="1D9D40BF"/>
    <w:rsid w:val="1E7444E8"/>
    <w:rsid w:val="1EE78A05"/>
    <w:rsid w:val="1F01BBEA"/>
    <w:rsid w:val="1F81FE18"/>
    <w:rsid w:val="1FBFED46"/>
    <w:rsid w:val="206816C0"/>
    <w:rsid w:val="21376ACC"/>
    <w:rsid w:val="21D29381"/>
    <w:rsid w:val="21EAC8E2"/>
    <w:rsid w:val="241A631B"/>
    <w:rsid w:val="24E3866C"/>
    <w:rsid w:val="24E90893"/>
    <w:rsid w:val="254E9FA8"/>
    <w:rsid w:val="2577CAA4"/>
    <w:rsid w:val="25C5A61B"/>
    <w:rsid w:val="2622DD98"/>
    <w:rsid w:val="263529C4"/>
    <w:rsid w:val="2695FD8D"/>
    <w:rsid w:val="279F9857"/>
    <w:rsid w:val="292D1F43"/>
    <w:rsid w:val="29D4DC9A"/>
    <w:rsid w:val="2A89A49F"/>
    <w:rsid w:val="2B043522"/>
    <w:rsid w:val="2B1573EF"/>
    <w:rsid w:val="2B1E9371"/>
    <w:rsid w:val="2B59A1AE"/>
    <w:rsid w:val="2BF82C30"/>
    <w:rsid w:val="2C125E0E"/>
    <w:rsid w:val="2D604DDB"/>
    <w:rsid w:val="2DF2509F"/>
    <w:rsid w:val="2E862E43"/>
    <w:rsid w:val="2F428E28"/>
    <w:rsid w:val="2F476C1A"/>
    <w:rsid w:val="2F6C8861"/>
    <w:rsid w:val="2FA2C04C"/>
    <w:rsid w:val="311B99C2"/>
    <w:rsid w:val="31933974"/>
    <w:rsid w:val="31A8F91A"/>
    <w:rsid w:val="32895DAE"/>
    <w:rsid w:val="34252E0F"/>
    <w:rsid w:val="34839AB5"/>
    <w:rsid w:val="34BBBFD6"/>
    <w:rsid w:val="350D4B6E"/>
    <w:rsid w:val="35273115"/>
    <w:rsid w:val="356B6FDE"/>
    <w:rsid w:val="357D78C3"/>
    <w:rsid w:val="35826924"/>
    <w:rsid w:val="36C5F38E"/>
    <w:rsid w:val="374AAD0B"/>
    <w:rsid w:val="375B0D52"/>
    <w:rsid w:val="375CCED1"/>
    <w:rsid w:val="377C550B"/>
    <w:rsid w:val="37EC47F3"/>
    <w:rsid w:val="380A6BC1"/>
    <w:rsid w:val="3868E565"/>
    <w:rsid w:val="38F89F32"/>
    <w:rsid w:val="38FA424A"/>
    <w:rsid w:val="393AADF9"/>
    <w:rsid w:val="3988B333"/>
    <w:rsid w:val="39F52C4B"/>
    <w:rsid w:val="3A1CBDC9"/>
    <w:rsid w:val="3A946F93"/>
    <w:rsid w:val="3AA7B5EF"/>
    <w:rsid w:val="3B56BBBD"/>
    <w:rsid w:val="3B7C7EA5"/>
    <w:rsid w:val="3BE31E72"/>
    <w:rsid w:val="3C46AB23"/>
    <w:rsid w:val="3C9AE65A"/>
    <w:rsid w:val="3CEB06A6"/>
    <w:rsid w:val="3E5E0E09"/>
    <w:rsid w:val="3E92E5EA"/>
    <w:rsid w:val="3F67E0B6"/>
    <w:rsid w:val="3FC13643"/>
    <w:rsid w:val="40441E64"/>
    <w:rsid w:val="41461419"/>
    <w:rsid w:val="41605D45"/>
    <w:rsid w:val="43683AC5"/>
    <w:rsid w:val="44732CDC"/>
    <w:rsid w:val="44A3FCE7"/>
    <w:rsid w:val="451FD47B"/>
    <w:rsid w:val="4530B7E4"/>
    <w:rsid w:val="45532542"/>
    <w:rsid w:val="455A0BDE"/>
    <w:rsid w:val="45BF82CC"/>
    <w:rsid w:val="460631ED"/>
    <w:rsid w:val="46FB057B"/>
    <w:rsid w:val="47B0FCD4"/>
    <w:rsid w:val="480DC294"/>
    <w:rsid w:val="483ADA91"/>
    <w:rsid w:val="48EBA6DC"/>
    <w:rsid w:val="4935A630"/>
    <w:rsid w:val="49A06CC3"/>
    <w:rsid w:val="4A37DA85"/>
    <w:rsid w:val="4AD4D7D4"/>
    <w:rsid w:val="4AED4230"/>
    <w:rsid w:val="4B930B64"/>
    <w:rsid w:val="4C876E8F"/>
    <w:rsid w:val="4E5000E1"/>
    <w:rsid w:val="4ED16024"/>
    <w:rsid w:val="4F1D477F"/>
    <w:rsid w:val="4FACE527"/>
    <w:rsid w:val="5073AE9C"/>
    <w:rsid w:val="515CF4C2"/>
    <w:rsid w:val="521F0F19"/>
    <w:rsid w:val="527DC276"/>
    <w:rsid w:val="529A4F88"/>
    <w:rsid w:val="52BA1579"/>
    <w:rsid w:val="52C95203"/>
    <w:rsid w:val="5304A338"/>
    <w:rsid w:val="5388ADB8"/>
    <w:rsid w:val="53F1A3D5"/>
    <w:rsid w:val="540052D3"/>
    <w:rsid w:val="547B19A7"/>
    <w:rsid w:val="547D235C"/>
    <w:rsid w:val="5512E7DC"/>
    <w:rsid w:val="55B4CBC0"/>
    <w:rsid w:val="55BAD8D5"/>
    <w:rsid w:val="55D9832B"/>
    <w:rsid w:val="562E4815"/>
    <w:rsid w:val="568BC6CE"/>
    <w:rsid w:val="56C7E09A"/>
    <w:rsid w:val="57B509A3"/>
    <w:rsid w:val="57B7F70C"/>
    <w:rsid w:val="57E040E3"/>
    <w:rsid w:val="58710E72"/>
    <w:rsid w:val="596B399C"/>
    <w:rsid w:val="59F59C53"/>
    <w:rsid w:val="5A0911FA"/>
    <w:rsid w:val="5A75443A"/>
    <w:rsid w:val="5AAAB52E"/>
    <w:rsid w:val="5BA4E25B"/>
    <w:rsid w:val="5C5E930D"/>
    <w:rsid w:val="5CE76B8F"/>
    <w:rsid w:val="5D40B2BC"/>
    <w:rsid w:val="5DA08AEF"/>
    <w:rsid w:val="5E024D2E"/>
    <w:rsid w:val="5E65A85D"/>
    <w:rsid w:val="5E8B8FB1"/>
    <w:rsid w:val="5EA8814C"/>
    <w:rsid w:val="6051CD6B"/>
    <w:rsid w:val="6168EF29"/>
    <w:rsid w:val="620A8F3E"/>
    <w:rsid w:val="621C93FF"/>
    <w:rsid w:val="621F24B0"/>
    <w:rsid w:val="62529C45"/>
    <w:rsid w:val="62EA935B"/>
    <w:rsid w:val="62FA23ED"/>
    <w:rsid w:val="62FAEAC1"/>
    <w:rsid w:val="6340E144"/>
    <w:rsid w:val="639528CB"/>
    <w:rsid w:val="63AFF440"/>
    <w:rsid w:val="648789FD"/>
    <w:rsid w:val="6518FCFC"/>
    <w:rsid w:val="651BCED7"/>
    <w:rsid w:val="6530F92C"/>
    <w:rsid w:val="65615BBC"/>
    <w:rsid w:val="65DBD5CF"/>
    <w:rsid w:val="670594EE"/>
    <w:rsid w:val="673BC20C"/>
    <w:rsid w:val="67D20474"/>
    <w:rsid w:val="6847FD7C"/>
    <w:rsid w:val="686899EE"/>
    <w:rsid w:val="68D75837"/>
    <w:rsid w:val="6915DA0F"/>
    <w:rsid w:val="69A54AF4"/>
    <w:rsid w:val="6AFBE33C"/>
    <w:rsid w:val="6B06AAEB"/>
    <w:rsid w:val="6B0FC5F6"/>
    <w:rsid w:val="6B849E1B"/>
    <w:rsid w:val="6C3DBCE3"/>
    <w:rsid w:val="6C5DE894"/>
    <w:rsid w:val="6CDF420F"/>
    <w:rsid w:val="6CF924F4"/>
    <w:rsid w:val="6D41BE8E"/>
    <w:rsid w:val="6D571A97"/>
    <w:rsid w:val="6E4B109F"/>
    <w:rsid w:val="6EF8FFDB"/>
    <w:rsid w:val="6F4512ED"/>
    <w:rsid w:val="701B4004"/>
    <w:rsid w:val="703973BD"/>
    <w:rsid w:val="7045844A"/>
    <w:rsid w:val="70707E3E"/>
    <w:rsid w:val="70F0F307"/>
    <w:rsid w:val="716911DE"/>
    <w:rsid w:val="71A4EECE"/>
    <w:rsid w:val="72F17067"/>
    <w:rsid w:val="72F7C6A0"/>
    <w:rsid w:val="73AD9461"/>
    <w:rsid w:val="73BC47D0"/>
    <w:rsid w:val="73FC5A8D"/>
    <w:rsid w:val="7405DEE7"/>
    <w:rsid w:val="74290CE4"/>
    <w:rsid w:val="750CE4E0"/>
    <w:rsid w:val="75157665"/>
    <w:rsid w:val="7593CC50"/>
    <w:rsid w:val="76727D6D"/>
    <w:rsid w:val="77445BE4"/>
    <w:rsid w:val="77EA02CA"/>
    <w:rsid w:val="79384895"/>
    <w:rsid w:val="79D0ED51"/>
    <w:rsid w:val="7BADA43F"/>
    <w:rsid w:val="7CEEDE4E"/>
    <w:rsid w:val="7DD40246"/>
    <w:rsid w:val="7F360840"/>
    <w:rsid w:val="7F4B74D4"/>
    <w:rsid w:val="7F5FF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56494"/>
  <w15:chartTrackingRefBased/>
  <w15:docId w15:val="{134265A6-E028-417A-B69F-374EA7EF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05"/>
    <w:pPr>
      <w:spacing w:after="3" w:line="260" w:lineRule="auto"/>
      <w:ind w:left="720" w:right="20" w:hanging="10"/>
      <w:contextualSpacing/>
    </w:pPr>
    <w:rPr>
      <w:rFonts w:ascii="Times New Roman" w:eastAsia="Times New Roman" w:hAnsi="Times New Roman" w:cs="Times New Roman"/>
      <w:color w:val="000000"/>
    </w:rPr>
  </w:style>
  <w:style w:type="paragraph" w:styleId="Header">
    <w:name w:val="header"/>
    <w:basedOn w:val="Normal"/>
    <w:link w:val="HeaderChar"/>
    <w:uiPriority w:val="99"/>
    <w:unhideWhenUsed/>
    <w:rsid w:val="00CF7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D0"/>
  </w:style>
  <w:style w:type="paragraph" w:styleId="Footer">
    <w:name w:val="footer"/>
    <w:basedOn w:val="Normal"/>
    <w:link w:val="FooterChar"/>
    <w:uiPriority w:val="99"/>
    <w:unhideWhenUsed/>
    <w:rsid w:val="00CF7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D0"/>
  </w:style>
  <w:style w:type="table" w:customStyle="1" w:styleId="TableGrid1">
    <w:name w:val="Table Grid1"/>
    <w:rsid w:val="00C22981"/>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C2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D01"/>
    <w:rPr>
      <w:color w:val="0563C1" w:themeColor="hyperlink"/>
      <w:u w:val="single"/>
    </w:rPr>
  </w:style>
  <w:style w:type="character" w:styleId="UnresolvedMention">
    <w:name w:val="Unresolved Mention"/>
    <w:basedOn w:val="DefaultParagraphFont"/>
    <w:uiPriority w:val="99"/>
    <w:semiHidden/>
    <w:unhideWhenUsed/>
    <w:rsid w:val="00F85D01"/>
    <w:rPr>
      <w:color w:val="605E5C"/>
      <w:shd w:val="clear" w:color="auto" w:fill="E1DFDD"/>
    </w:rPr>
  </w:style>
  <w:style w:type="paragraph" w:customStyle="1" w:styleId="paragraph">
    <w:name w:val="paragraph"/>
    <w:basedOn w:val="Normal"/>
    <w:rsid w:val="008F6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679B"/>
  </w:style>
  <w:style w:type="character" w:customStyle="1" w:styleId="eop">
    <w:name w:val="eop"/>
    <w:basedOn w:val="DefaultParagraphFont"/>
    <w:rsid w:val="008F679B"/>
  </w:style>
  <w:style w:type="table" w:styleId="TableGrid">
    <w:name w:val="Table Grid"/>
    <w:basedOn w:val="TableNormal"/>
    <w:uiPriority w:val="59"/>
    <w:rsid w:val="00AA67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4324">
      <w:bodyDiv w:val="1"/>
      <w:marLeft w:val="0"/>
      <w:marRight w:val="0"/>
      <w:marTop w:val="0"/>
      <w:marBottom w:val="0"/>
      <w:divBdr>
        <w:top w:val="none" w:sz="0" w:space="0" w:color="auto"/>
        <w:left w:val="none" w:sz="0" w:space="0" w:color="auto"/>
        <w:bottom w:val="none" w:sz="0" w:space="0" w:color="auto"/>
        <w:right w:val="none" w:sz="0" w:space="0" w:color="auto"/>
      </w:divBdr>
    </w:div>
    <w:div w:id="685641158">
      <w:bodyDiv w:val="1"/>
      <w:marLeft w:val="0"/>
      <w:marRight w:val="0"/>
      <w:marTop w:val="0"/>
      <w:marBottom w:val="0"/>
      <w:divBdr>
        <w:top w:val="none" w:sz="0" w:space="0" w:color="auto"/>
        <w:left w:val="none" w:sz="0" w:space="0" w:color="auto"/>
        <w:bottom w:val="none" w:sz="0" w:space="0" w:color="auto"/>
        <w:right w:val="none" w:sz="0" w:space="0" w:color="auto"/>
      </w:divBdr>
      <w:divsChild>
        <w:div w:id="450636728">
          <w:marLeft w:val="0"/>
          <w:marRight w:val="0"/>
          <w:marTop w:val="0"/>
          <w:marBottom w:val="0"/>
          <w:divBdr>
            <w:top w:val="none" w:sz="0" w:space="0" w:color="auto"/>
            <w:left w:val="none" w:sz="0" w:space="0" w:color="auto"/>
            <w:bottom w:val="none" w:sz="0" w:space="0" w:color="auto"/>
            <w:right w:val="none" w:sz="0" w:space="0" w:color="auto"/>
          </w:divBdr>
        </w:div>
        <w:div w:id="1403143400">
          <w:marLeft w:val="0"/>
          <w:marRight w:val="0"/>
          <w:marTop w:val="0"/>
          <w:marBottom w:val="0"/>
          <w:divBdr>
            <w:top w:val="none" w:sz="0" w:space="0" w:color="auto"/>
            <w:left w:val="none" w:sz="0" w:space="0" w:color="auto"/>
            <w:bottom w:val="none" w:sz="0" w:space="0" w:color="auto"/>
            <w:right w:val="none" w:sz="0" w:space="0" w:color="auto"/>
          </w:divBdr>
        </w:div>
        <w:div w:id="1451976776">
          <w:marLeft w:val="0"/>
          <w:marRight w:val="0"/>
          <w:marTop w:val="0"/>
          <w:marBottom w:val="0"/>
          <w:divBdr>
            <w:top w:val="none" w:sz="0" w:space="0" w:color="auto"/>
            <w:left w:val="none" w:sz="0" w:space="0" w:color="auto"/>
            <w:bottom w:val="none" w:sz="0" w:space="0" w:color="auto"/>
            <w:right w:val="none" w:sz="0" w:space="0" w:color="auto"/>
          </w:divBdr>
        </w:div>
      </w:divsChild>
    </w:div>
    <w:div w:id="842815207">
      <w:bodyDiv w:val="1"/>
      <w:marLeft w:val="0"/>
      <w:marRight w:val="0"/>
      <w:marTop w:val="0"/>
      <w:marBottom w:val="0"/>
      <w:divBdr>
        <w:top w:val="none" w:sz="0" w:space="0" w:color="auto"/>
        <w:left w:val="none" w:sz="0" w:space="0" w:color="auto"/>
        <w:bottom w:val="none" w:sz="0" w:space="0" w:color="auto"/>
        <w:right w:val="none" w:sz="0" w:space="0" w:color="auto"/>
      </w:divBdr>
      <w:divsChild>
        <w:div w:id="581261737">
          <w:marLeft w:val="0"/>
          <w:marRight w:val="0"/>
          <w:marTop w:val="0"/>
          <w:marBottom w:val="0"/>
          <w:divBdr>
            <w:top w:val="none" w:sz="0" w:space="0" w:color="auto"/>
            <w:left w:val="none" w:sz="0" w:space="0" w:color="auto"/>
            <w:bottom w:val="none" w:sz="0" w:space="0" w:color="auto"/>
            <w:right w:val="none" w:sz="0" w:space="0" w:color="auto"/>
          </w:divBdr>
        </w:div>
        <w:div w:id="972521125">
          <w:marLeft w:val="0"/>
          <w:marRight w:val="0"/>
          <w:marTop w:val="0"/>
          <w:marBottom w:val="0"/>
          <w:divBdr>
            <w:top w:val="none" w:sz="0" w:space="0" w:color="auto"/>
            <w:left w:val="none" w:sz="0" w:space="0" w:color="auto"/>
            <w:bottom w:val="none" w:sz="0" w:space="0" w:color="auto"/>
            <w:right w:val="none" w:sz="0" w:space="0" w:color="auto"/>
          </w:divBdr>
        </w:div>
        <w:div w:id="1048139753">
          <w:marLeft w:val="0"/>
          <w:marRight w:val="0"/>
          <w:marTop w:val="0"/>
          <w:marBottom w:val="0"/>
          <w:divBdr>
            <w:top w:val="none" w:sz="0" w:space="0" w:color="auto"/>
            <w:left w:val="none" w:sz="0" w:space="0" w:color="auto"/>
            <w:bottom w:val="none" w:sz="0" w:space="0" w:color="auto"/>
            <w:right w:val="none" w:sz="0" w:space="0" w:color="auto"/>
          </w:divBdr>
        </w:div>
      </w:divsChild>
    </w:div>
    <w:div w:id="895970987">
      <w:bodyDiv w:val="1"/>
      <w:marLeft w:val="0"/>
      <w:marRight w:val="0"/>
      <w:marTop w:val="0"/>
      <w:marBottom w:val="0"/>
      <w:divBdr>
        <w:top w:val="none" w:sz="0" w:space="0" w:color="auto"/>
        <w:left w:val="none" w:sz="0" w:space="0" w:color="auto"/>
        <w:bottom w:val="none" w:sz="0" w:space="0" w:color="auto"/>
        <w:right w:val="none" w:sz="0" w:space="0" w:color="auto"/>
      </w:divBdr>
      <w:divsChild>
        <w:div w:id="477890488">
          <w:marLeft w:val="0"/>
          <w:marRight w:val="0"/>
          <w:marTop w:val="0"/>
          <w:marBottom w:val="0"/>
          <w:divBdr>
            <w:top w:val="none" w:sz="0" w:space="0" w:color="auto"/>
            <w:left w:val="none" w:sz="0" w:space="0" w:color="auto"/>
            <w:bottom w:val="none" w:sz="0" w:space="0" w:color="auto"/>
            <w:right w:val="none" w:sz="0" w:space="0" w:color="auto"/>
          </w:divBdr>
        </w:div>
        <w:div w:id="883060978">
          <w:marLeft w:val="0"/>
          <w:marRight w:val="0"/>
          <w:marTop w:val="0"/>
          <w:marBottom w:val="0"/>
          <w:divBdr>
            <w:top w:val="none" w:sz="0" w:space="0" w:color="auto"/>
            <w:left w:val="none" w:sz="0" w:space="0" w:color="auto"/>
            <w:bottom w:val="none" w:sz="0" w:space="0" w:color="auto"/>
            <w:right w:val="none" w:sz="0" w:space="0" w:color="auto"/>
          </w:divBdr>
        </w:div>
        <w:div w:id="942151237">
          <w:marLeft w:val="0"/>
          <w:marRight w:val="0"/>
          <w:marTop w:val="0"/>
          <w:marBottom w:val="0"/>
          <w:divBdr>
            <w:top w:val="none" w:sz="0" w:space="0" w:color="auto"/>
            <w:left w:val="none" w:sz="0" w:space="0" w:color="auto"/>
            <w:bottom w:val="none" w:sz="0" w:space="0" w:color="auto"/>
            <w:right w:val="none" w:sz="0" w:space="0" w:color="auto"/>
          </w:divBdr>
        </w:div>
        <w:div w:id="1430739517">
          <w:marLeft w:val="0"/>
          <w:marRight w:val="0"/>
          <w:marTop w:val="0"/>
          <w:marBottom w:val="0"/>
          <w:divBdr>
            <w:top w:val="none" w:sz="0" w:space="0" w:color="auto"/>
            <w:left w:val="none" w:sz="0" w:space="0" w:color="auto"/>
            <w:bottom w:val="none" w:sz="0" w:space="0" w:color="auto"/>
            <w:right w:val="none" w:sz="0" w:space="0" w:color="auto"/>
          </w:divBdr>
        </w:div>
        <w:div w:id="2011562909">
          <w:marLeft w:val="0"/>
          <w:marRight w:val="0"/>
          <w:marTop w:val="0"/>
          <w:marBottom w:val="0"/>
          <w:divBdr>
            <w:top w:val="none" w:sz="0" w:space="0" w:color="auto"/>
            <w:left w:val="none" w:sz="0" w:space="0" w:color="auto"/>
            <w:bottom w:val="none" w:sz="0" w:space="0" w:color="auto"/>
            <w:right w:val="none" w:sz="0" w:space="0" w:color="auto"/>
          </w:divBdr>
        </w:div>
      </w:divsChild>
    </w:div>
    <w:div w:id="904682589">
      <w:bodyDiv w:val="1"/>
      <w:marLeft w:val="0"/>
      <w:marRight w:val="0"/>
      <w:marTop w:val="0"/>
      <w:marBottom w:val="0"/>
      <w:divBdr>
        <w:top w:val="none" w:sz="0" w:space="0" w:color="auto"/>
        <w:left w:val="none" w:sz="0" w:space="0" w:color="auto"/>
        <w:bottom w:val="none" w:sz="0" w:space="0" w:color="auto"/>
        <w:right w:val="none" w:sz="0" w:space="0" w:color="auto"/>
      </w:divBdr>
      <w:divsChild>
        <w:div w:id="147986959">
          <w:marLeft w:val="0"/>
          <w:marRight w:val="0"/>
          <w:marTop w:val="0"/>
          <w:marBottom w:val="0"/>
          <w:divBdr>
            <w:top w:val="none" w:sz="0" w:space="0" w:color="auto"/>
            <w:left w:val="none" w:sz="0" w:space="0" w:color="auto"/>
            <w:bottom w:val="none" w:sz="0" w:space="0" w:color="auto"/>
            <w:right w:val="none" w:sz="0" w:space="0" w:color="auto"/>
          </w:divBdr>
        </w:div>
        <w:div w:id="180752694">
          <w:marLeft w:val="0"/>
          <w:marRight w:val="0"/>
          <w:marTop w:val="0"/>
          <w:marBottom w:val="0"/>
          <w:divBdr>
            <w:top w:val="none" w:sz="0" w:space="0" w:color="auto"/>
            <w:left w:val="none" w:sz="0" w:space="0" w:color="auto"/>
            <w:bottom w:val="none" w:sz="0" w:space="0" w:color="auto"/>
            <w:right w:val="none" w:sz="0" w:space="0" w:color="auto"/>
          </w:divBdr>
        </w:div>
        <w:div w:id="400836829">
          <w:marLeft w:val="0"/>
          <w:marRight w:val="0"/>
          <w:marTop w:val="0"/>
          <w:marBottom w:val="0"/>
          <w:divBdr>
            <w:top w:val="none" w:sz="0" w:space="0" w:color="auto"/>
            <w:left w:val="none" w:sz="0" w:space="0" w:color="auto"/>
            <w:bottom w:val="none" w:sz="0" w:space="0" w:color="auto"/>
            <w:right w:val="none" w:sz="0" w:space="0" w:color="auto"/>
          </w:divBdr>
        </w:div>
        <w:div w:id="1225943488">
          <w:marLeft w:val="0"/>
          <w:marRight w:val="0"/>
          <w:marTop w:val="0"/>
          <w:marBottom w:val="0"/>
          <w:divBdr>
            <w:top w:val="none" w:sz="0" w:space="0" w:color="auto"/>
            <w:left w:val="none" w:sz="0" w:space="0" w:color="auto"/>
            <w:bottom w:val="none" w:sz="0" w:space="0" w:color="auto"/>
            <w:right w:val="none" w:sz="0" w:space="0" w:color="auto"/>
          </w:divBdr>
        </w:div>
        <w:div w:id="1725911169">
          <w:marLeft w:val="0"/>
          <w:marRight w:val="0"/>
          <w:marTop w:val="0"/>
          <w:marBottom w:val="0"/>
          <w:divBdr>
            <w:top w:val="none" w:sz="0" w:space="0" w:color="auto"/>
            <w:left w:val="none" w:sz="0" w:space="0" w:color="auto"/>
            <w:bottom w:val="none" w:sz="0" w:space="0" w:color="auto"/>
            <w:right w:val="none" w:sz="0" w:space="0" w:color="auto"/>
          </w:divBdr>
        </w:div>
      </w:divsChild>
    </w:div>
    <w:div w:id="1478648082">
      <w:bodyDiv w:val="1"/>
      <w:marLeft w:val="0"/>
      <w:marRight w:val="0"/>
      <w:marTop w:val="0"/>
      <w:marBottom w:val="0"/>
      <w:divBdr>
        <w:top w:val="none" w:sz="0" w:space="0" w:color="auto"/>
        <w:left w:val="none" w:sz="0" w:space="0" w:color="auto"/>
        <w:bottom w:val="none" w:sz="0" w:space="0" w:color="auto"/>
        <w:right w:val="none" w:sz="0" w:space="0" w:color="auto"/>
      </w:divBdr>
      <w:divsChild>
        <w:div w:id="1245796167">
          <w:marLeft w:val="0"/>
          <w:marRight w:val="0"/>
          <w:marTop w:val="0"/>
          <w:marBottom w:val="0"/>
          <w:divBdr>
            <w:top w:val="none" w:sz="0" w:space="0" w:color="auto"/>
            <w:left w:val="none" w:sz="0" w:space="0" w:color="auto"/>
            <w:bottom w:val="none" w:sz="0" w:space="0" w:color="auto"/>
            <w:right w:val="none" w:sz="0" w:space="0" w:color="auto"/>
          </w:divBdr>
        </w:div>
        <w:div w:id="1904179088">
          <w:marLeft w:val="0"/>
          <w:marRight w:val="0"/>
          <w:marTop w:val="0"/>
          <w:marBottom w:val="0"/>
          <w:divBdr>
            <w:top w:val="none" w:sz="0" w:space="0" w:color="auto"/>
            <w:left w:val="none" w:sz="0" w:space="0" w:color="auto"/>
            <w:bottom w:val="none" w:sz="0" w:space="0" w:color="auto"/>
            <w:right w:val="none" w:sz="0" w:space="0" w:color="auto"/>
          </w:divBdr>
        </w:div>
        <w:div w:id="2048526322">
          <w:marLeft w:val="0"/>
          <w:marRight w:val="0"/>
          <w:marTop w:val="0"/>
          <w:marBottom w:val="0"/>
          <w:divBdr>
            <w:top w:val="none" w:sz="0" w:space="0" w:color="auto"/>
            <w:left w:val="none" w:sz="0" w:space="0" w:color="auto"/>
            <w:bottom w:val="none" w:sz="0" w:space="0" w:color="auto"/>
            <w:right w:val="none" w:sz="0" w:space="0" w:color="auto"/>
          </w:divBdr>
        </w:div>
      </w:divsChild>
    </w:div>
    <w:div w:id="1552032153">
      <w:bodyDiv w:val="1"/>
      <w:marLeft w:val="0"/>
      <w:marRight w:val="0"/>
      <w:marTop w:val="0"/>
      <w:marBottom w:val="0"/>
      <w:divBdr>
        <w:top w:val="none" w:sz="0" w:space="0" w:color="auto"/>
        <w:left w:val="none" w:sz="0" w:space="0" w:color="auto"/>
        <w:bottom w:val="none" w:sz="0" w:space="0" w:color="auto"/>
        <w:right w:val="none" w:sz="0" w:space="0" w:color="auto"/>
      </w:divBdr>
      <w:divsChild>
        <w:div w:id="2067753814">
          <w:marLeft w:val="0"/>
          <w:marRight w:val="0"/>
          <w:marTop w:val="0"/>
          <w:marBottom w:val="0"/>
          <w:divBdr>
            <w:top w:val="none" w:sz="0" w:space="0" w:color="auto"/>
            <w:left w:val="none" w:sz="0" w:space="0" w:color="auto"/>
            <w:bottom w:val="none" w:sz="0" w:space="0" w:color="auto"/>
            <w:right w:val="none" w:sz="0" w:space="0" w:color="auto"/>
          </w:divBdr>
        </w:div>
      </w:divsChild>
    </w:div>
    <w:div w:id="1617251663">
      <w:bodyDiv w:val="1"/>
      <w:marLeft w:val="0"/>
      <w:marRight w:val="0"/>
      <w:marTop w:val="0"/>
      <w:marBottom w:val="0"/>
      <w:divBdr>
        <w:top w:val="none" w:sz="0" w:space="0" w:color="auto"/>
        <w:left w:val="none" w:sz="0" w:space="0" w:color="auto"/>
        <w:bottom w:val="none" w:sz="0" w:space="0" w:color="auto"/>
        <w:right w:val="none" w:sz="0" w:space="0" w:color="auto"/>
      </w:divBdr>
    </w:div>
    <w:div w:id="1789160002">
      <w:bodyDiv w:val="1"/>
      <w:marLeft w:val="0"/>
      <w:marRight w:val="0"/>
      <w:marTop w:val="0"/>
      <w:marBottom w:val="0"/>
      <w:divBdr>
        <w:top w:val="none" w:sz="0" w:space="0" w:color="auto"/>
        <w:left w:val="none" w:sz="0" w:space="0" w:color="auto"/>
        <w:bottom w:val="none" w:sz="0" w:space="0" w:color="auto"/>
        <w:right w:val="none" w:sz="0" w:space="0" w:color="auto"/>
      </w:divBdr>
    </w:div>
    <w:div w:id="2014144683">
      <w:bodyDiv w:val="1"/>
      <w:marLeft w:val="0"/>
      <w:marRight w:val="0"/>
      <w:marTop w:val="0"/>
      <w:marBottom w:val="0"/>
      <w:divBdr>
        <w:top w:val="none" w:sz="0" w:space="0" w:color="auto"/>
        <w:left w:val="none" w:sz="0" w:space="0" w:color="auto"/>
        <w:bottom w:val="none" w:sz="0" w:space="0" w:color="auto"/>
        <w:right w:val="none" w:sz="0" w:space="0" w:color="auto"/>
      </w:divBdr>
      <w:divsChild>
        <w:div w:id="47146695">
          <w:marLeft w:val="0"/>
          <w:marRight w:val="0"/>
          <w:marTop w:val="0"/>
          <w:marBottom w:val="0"/>
          <w:divBdr>
            <w:top w:val="none" w:sz="0" w:space="0" w:color="auto"/>
            <w:left w:val="none" w:sz="0" w:space="0" w:color="auto"/>
            <w:bottom w:val="none" w:sz="0" w:space="0" w:color="auto"/>
            <w:right w:val="none" w:sz="0" w:space="0" w:color="auto"/>
          </w:divBdr>
        </w:div>
        <w:div w:id="349796334">
          <w:marLeft w:val="0"/>
          <w:marRight w:val="0"/>
          <w:marTop w:val="0"/>
          <w:marBottom w:val="0"/>
          <w:divBdr>
            <w:top w:val="none" w:sz="0" w:space="0" w:color="auto"/>
            <w:left w:val="none" w:sz="0" w:space="0" w:color="auto"/>
            <w:bottom w:val="none" w:sz="0" w:space="0" w:color="auto"/>
            <w:right w:val="none" w:sz="0" w:space="0" w:color="auto"/>
          </w:divBdr>
        </w:div>
        <w:div w:id="2128546026">
          <w:marLeft w:val="0"/>
          <w:marRight w:val="0"/>
          <w:marTop w:val="0"/>
          <w:marBottom w:val="0"/>
          <w:divBdr>
            <w:top w:val="none" w:sz="0" w:space="0" w:color="auto"/>
            <w:left w:val="none" w:sz="0" w:space="0" w:color="auto"/>
            <w:bottom w:val="none" w:sz="0" w:space="0" w:color="auto"/>
            <w:right w:val="none" w:sz="0" w:space="0" w:color="auto"/>
          </w:divBdr>
        </w:div>
      </w:divsChild>
    </w:div>
    <w:div w:id="2065327146">
      <w:bodyDiv w:val="1"/>
      <w:marLeft w:val="0"/>
      <w:marRight w:val="0"/>
      <w:marTop w:val="0"/>
      <w:marBottom w:val="0"/>
      <w:divBdr>
        <w:top w:val="none" w:sz="0" w:space="0" w:color="auto"/>
        <w:left w:val="none" w:sz="0" w:space="0" w:color="auto"/>
        <w:bottom w:val="none" w:sz="0" w:space="0" w:color="auto"/>
        <w:right w:val="none" w:sz="0" w:space="0" w:color="auto"/>
      </w:divBdr>
      <w:divsChild>
        <w:div w:id="77554901">
          <w:marLeft w:val="0"/>
          <w:marRight w:val="0"/>
          <w:marTop w:val="0"/>
          <w:marBottom w:val="0"/>
          <w:divBdr>
            <w:top w:val="none" w:sz="0" w:space="0" w:color="auto"/>
            <w:left w:val="none" w:sz="0" w:space="0" w:color="auto"/>
            <w:bottom w:val="none" w:sz="0" w:space="0" w:color="auto"/>
            <w:right w:val="none" w:sz="0" w:space="0" w:color="auto"/>
          </w:divBdr>
        </w:div>
        <w:div w:id="113981604">
          <w:marLeft w:val="0"/>
          <w:marRight w:val="0"/>
          <w:marTop w:val="0"/>
          <w:marBottom w:val="0"/>
          <w:divBdr>
            <w:top w:val="none" w:sz="0" w:space="0" w:color="auto"/>
            <w:left w:val="none" w:sz="0" w:space="0" w:color="auto"/>
            <w:bottom w:val="none" w:sz="0" w:space="0" w:color="auto"/>
            <w:right w:val="none" w:sz="0" w:space="0" w:color="auto"/>
          </w:divBdr>
        </w:div>
        <w:div w:id="254553762">
          <w:marLeft w:val="0"/>
          <w:marRight w:val="0"/>
          <w:marTop w:val="0"/>
          <w:marBottom w:val="0"/>
          <w:divBdr>
            <w:top w:val="none" w:sz="0" w:space="0" w:color="auto"/>
            <w:left w:val="none" w:sz="0" w:space="0" w:color="auto"/>
            <w:bottom w:val="none" w:sz="0" w:space="0" w:color="auto"/>
            <w:right w:val="none" w:sz="0" w:space="0" w:color="auto"/>
          </w:divBdr>
        </w:div>
        <w:div w:id="384453453">
          <w:marLeft w:val="0"/>
          <w:marRight w:val="0"/>
          <w:marTop w:val="0"/>
          <w:marBottom w:val="0"/>
          <w:divBdr>
            <w:top w:val="none" w:sz="0" w:space="0" w:color="auto"/>
            <w:left w:val="none" w:sz="0" w:space="0" w:color="auto"/>
            <w:bottom w:val="none" w:sz="0" w:space="0" w:color="auto"/>
            <w:right w:val="none" w:sz="0" w:space="0" w:color="auto"/>
          </w:divBdr>
        </w:div>
        <w:div w:id="1498495861">
          <w:marLeft w:val="0"/>
          <w:marRight w:val="0"/>
          <w:marTop w:val="0"/>
          <w:marBottom w:val="0"/>
          <w:divBdr>
            <w:top w:val="none" w:sz="0" w:space="0" w:color="auto"/>
            <w:left w:val="none" w:sz="0" w:space="0" w:color="auto"/>
            <w:bottom w:val="none" w:sz="0" w:space="0" w:color="auto"/>
            <w:right w:val="none" w:sz="0" w:space="0" w:color="auto"/>
          </w:divBdr>
        </w:div>
        <w:div w:id="1706442722">
          <w:marLeft w:val="0"/>
          <w:marRight w:val="0"/>
          <w:marTop w:val="0"/>
          <w:marBottom w:val="0"/>
          <w:divBdr>
            <w:top w:val="none" w:sz="0" w:space="0" w:color="auto"/>
            <w:left w:val="none" w:sz="0" w:space="0" w:color="auto"/>
            <w:bottom w:val="none" w:sz="0" w:space="0" w:color="auto"/>
            <w:right w:val="none" w:sz="0" w:space="0" w:color="auto"/>
          </w:divBdr>
        </w:div>
        <w:div w:id="1933660369">
          <w:marLeft w:val="0"/>
          <w:marRight w:val="0"/>
          <w:marTop w:val="0"/>
          <w:marBottom w:val="0"/>
          <w:divBdr>
            <w:top w:val="none" w:sz="0" w:space="0" w:color="auto"/>
            <w:left w:val="none" w:sz="0" w:space="0" w:color="auto"/>
            <w:bottom w:val="none" w:sz="0" w:space="0" w:color="auto"/>
            <w:right w:val="none" w:sz="0" w:space="0" w:color="auto"/>
          </w:divBdr>
        </w:div>
      </w:divsChild>
    </w:div>
    <w:div w:id="2079397321">
      <w:bodyDiv w:val="1"/>
      <w:marLeft w:val="0"/>
      <w:marRight w:val="0"/>
      <w:marTop w:val="0"/>
      <w:marBottom w:val="0"/>
      <w:divBdr>
        <w:top w:val="none" w:sz="0" w:space="0" w:color="auto"/>
        <w:left w:val="none" w:sz="0" w:space="0" w:color="auto"/>
        <w:bottom w:val="none" w:sz="0" w:space="0" w:color="auto"/>
        <w:right w:val="none" w:sz="0" w:space="0" w:color="auto"/>
      </w:divBdr>
      <w:divsChild>
        <w:div w:id="54083718">
          <w:marLeft w:val="0"/>
          <w:marRight w:val="0"/>
          <w:marTop w:val="0"/>
          <w:marBottom w:val="0"/>
          <w:divBdr>
            <w:top w:val="none" w:sz="0" w:space="0" w:color="auto"/>
            <w:left w:val="none" w:sz="0" w:space="0" w:color="auto"/>
            <w:bottom w:val="none" w:sz="0" w:space="0" w:color="auto"/>
            <w:right w:val="none" w:sz="0" w:space="0" w:color="auto"/>
          </w:divBdr>
        </w:div>
        <w:div w:id="1613590302">
          <w:marLeft w:val="0"/>
          <w:marRight w:val="0"/>
          <w:marTop w:val="0"/>
          <w:marBottom w:val="0"/>
          <w:divBdr>
            <w:top w:val="none" w:sz="0" w:space="0" w:color="auto"/>
            <w:left w:val="none" w:sz="0" w:space="0" w:color="auto"/>
            <w:bottom w:val="none" w:sz="0" w:space="0" w:color="auto"/>
            <w:right w:val="none" w:sz="0" w:space="0" w:color="auto"/>
          </w:divBdr>
        </w:div>
        <w:div w:id="1800224598">
          <w:marLeft w:val="0"/>
          <w:marRight w:val="0"/>
          <w:marTop w:val="0"/>
          <w:marBottom w:val="0"/>
          <w:divBdr>
            <w:top w:val="none" w:sz="0" w:space="0" w:color="auto"/>
            <w:left w:val="none" w:sz="0" w:space="0" w:color="auto"/>
            <w:bottom w:val="none" w:sz="0" w:space="0" w:color="auto"/>
            <w:right w:val="none" w:sz="0" w:space="0" w:color="auto"/>
          </w:divBdr>
        </w:div>
      </w:divsChild>
    </w:div>
    <w:div w:id="2102677601">
      <w:bodyDiv w:val="1"/>
      <w:marLeft w:val="0"/>
      <w:marRight w:val="0"/>
      <w:marTop w:val="0"/>
      <w:marBottom w:val="0"/>
      <w:divBdr>
        <w:top w:val="none" w:sz="0" w:space="0" w:color="auto"/>
        <w:left w:val="none" w:sz="0" w:space="0" w:color="auto"/>
        <w:bottom w:val="none" w:sz="0" w:space="0" w:color="auto"/>
        <w:right w:val="none" w:sz="0" w:space="0" w:color="auto"/>
      </w:divBdr>
      <w:divsChild>
        <w:div w:id="38171763">
          <w:marLeft w:val="0"/>
          <w:marRight w:val="0"/>
          <w:marTop w:val="0"/>
          <w:marBottom w:val="0"/>
          <w:divBdr>
            <w:top w:val="none" w:sz="0" w:space="0" w:color="auto"/>
            <w:left w:val="none" w:sz="0" w:space="0" w:color="auto"/>
            <w:bottom w:val="none" w:sz="0" w:space="0" w:color="auto"/>
            <w:right w:val="none" w:sz="0" w:space="0" w:color="auto"/>
          </w:divBdr>
        </w:div>
        <w:div w:id="111018753">
          <w:marLeft w:val="0"/>
          <w:marRight w:val="0"/>
          <w:marTop w:val="0"/>
          <w:marBottom w:val="0"/>
          <w:divBdr>
            <w:top w:val="none" w:sz="0" w:space="0" w:color="auto"/>
            <w:left w:val="none" w:sz="0" w:space="0" w:color="auto"/>
            <w:bottom w:val="none" w:sz="0" w:space="0" w:color="auto"/>
            <w:right w:val="none" w:sz="0" w:space="0" w:color="auto"/>
          </w:divBdr>
        </w:div>
        <w:div w:id="311371006">
          <w:marLeft w:val="0"/>
          <w:marRight w:val="0"/>
          <w:marTop w:val="0"/>
          <w:marBottom w:val="0"/>
          <w:divBdr>
            <w:top w:val="none" w:sz="0" w:space="0" w:color="auto"/>
            <w:left w:val="none" w:sz="0" w:space="0" w:color="auto"/>
            <w:bottom w:val="none" w:sz="0" w:space="0" w:color="auto"/>
            <w:right w:val="none" w:sz="0" w:space="0" w:color="auto"/>
          </w:divBdr>
        </w:div>
        <w:div w:id="437987231">
          <w:marLeft w:val="0"/>
          <w:marRight w:val="0"/>
          <w:marTop w:val="0"/>
          <w:marBottom w:val="0"/>
          <w:divBdr>
            <w:top w:val="none" w:sz="0" w:space="0" w:color="auto"/>
            <w:left w:val="none" w:sz="0" w:space="0" w:color="auto"/>
            <w:bottom w:val="none" w:sz="0" w:space="0" w:color="auto"/>
            <w:right w:val="none" w:sz="0" w:space="0" w:color="auto"/>
          </w:divBdr>
        </w:div>
        <w:div w:id="705643328">
          <w:marLeft w:val="0"/>
          <w:marRight w:val="0"/>
          <w:marTop w:val="0"/>
          <w:marBottom w:val="0"/>
          <w:divBdr>
            <w:top w:val="none" w:sz="0" w:space="0" w:color="auto"/>
            <w:left w:val="none" w:sz="0" w:space="0" w:color="auto"/>
            <w:bottom w:val="none" w:sz="0" w:space="0" w:color="auto"/>
            <w:right w:val="none" w:sz="0" w:space="0" w:color="auto"/>
          </w:divBdr>
        </w:div>
        <w:div w:id="974456719">
          <w:marLeft w:val="0"/>
          <w:marRight w:val="0"/>
          <w:marTop w:val="0"/>
          <w:marBottom w:val="0"/>
          <w:divBdr>
            <w:top w:val="none" w:sz="0" w:space="0" w:color="auto"/>
            <w:left w:val="none" w:sz="0" w:space="0" w:color="auto"/>
            <w:bottom w:val="none" w:sz="0" w:space="0" w:color="auto"/>
            <w:right w:val="none" w:sz="0" w:space="0" w:color="auto"/>
          </w:divBdr>
        </w:div>
        <w:div w:id="1341345965">
          <w:marLeft w:val="0"/>
          <w:marRight w:val="0"/>
          <w:marTop w:val="0"/>
          <w:marBottom w:val="0"/>
          <w:divBdr>
            <w:top w:val="none" w:sz="0" w:space="0" w:color="auto"/>
            <w:left w:val="none" w:sz="0" w:space="0" w:color="auto"/>
            <w:bottom w:val="none" w:sz="0" w:space="0" w:color="auto"/>
            <w:right w:val="none" w:sz="0" w:space="0" w:color="auto"/>
          </w:divBdr>
        </w:div>
      </w:divsChild>
    </w:div>
    <w:div w:id="2127697472">
      <w:bodyDiv w:val="1"/>
      <w:marLeft w:val="0"/>
      <w:marRight w:val="0"/>
      <w:marTop w:val="0"/>
      <w:marBottom w:val="0"/>
      <w:divBdr>
        <w:top w:val="none" w:sz="0" w:space="0" w:color="auto"/>
        <w:left w:val="none" w:sz="0" w:space="0" w:color="auto"/>
        <w:bottom w:val="none" w:sz="0" w:space="0" w:color="auto"/>
        <w:right w:val="none" w:sz="0" w:space="0" w:color="auto"/>
      </w:divBdr>
      <w:divsChild>
        <w:div w:id="73258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Alford@cobbk12.org" TargetMode="External"/><Relationship Id="rId18" Type="http://schemas.openxmlformats.org/officeDocument/2006/relationships/hyperlink" Target="https://mimtsstac.org/sites/default/files/Documents/PPSC_Sequence/School/SWPBIS_Day1/10_School_Climate_Survey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anoramaed.com/blog/school-climate-survey" TargetMode="External"/><Relationship Id="rId2" Type="http://schemas.openxmlformats.org/officeDocument/2006/relationships/customXml" Target="../customXml/item2.xml"/><Relationship Id="rId16" Type="http://schemas.openxmlformats.org/officeDocument/2006/relationships/hyperlink" Target="https://nces.ed.gov/surveys/edscls/questionnaire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lobal-uploads.webflow.com/5d3725188825e071f1670246/62150f7ec59e6d5b24007abf_School-Climate-Survey-Suite-Manual-February-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cobbk12org-my.sharepoint.com/personal/tami_shields_cobbk12_org/Documents/MI%202022-2023%20Proficiency%20Summa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obbk12org-my.sharepoint.com/personal/tami_shields_cobbk12_org/Documents/MI%202022-2023%20Proficiency%20Summari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Advanced and Proficient RI Scores Aug vs. May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Reading!$G$14</c:f>
              <c:strCache>
                <c:ptCount val="1"/>
                <c:pt idx="0">
                  <c:v>Aug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Reading!$F$15:$F$19</c:f>
              <c:strCache>
                <c:ptCount val="5"/>
                <c:pt idx="0">
                  <c:v>2nd</c:v>
                </c:pt>
                <c:pt idx="1">
                  <c:v>3rd</c:v>
                </c:pt>
                <c:pt idx="2">
                  <c:v>4th</c:v>
                </c:pt>
                <c:pt idx="3">
                  <c:v>5th</c:v>
                </c:pt>
                <c:pt idx="4">
                  <c:v>ALL</c:v>
                </c:pt>
              </c:strCache>
            </c:strRef>
          </c:cat>
          <c:val>
            <c:numRef>
              <c:f>Reading!$G$15:$G$19</c:f>
              <c:numCache>
                <c:formatCode>General</c:formatCode>
                <c:ptCount val="5"/>
                <c:pt idx="0">
                  <c:v>24</c:v>
                </c:pt>
                <c:pt idx="1">
                  <c:v>34</c:v>
                </c:pt>
                <c:pt idx="2">
                  <c:v>26</c:v>
                </c:pt>
                <c:pt idx="3">
                  <c:v>34</c:v>
                </c:pt>
                <c:pt idx="4">
                  <c:v>30</c:v>
                </c:pt>
              </c:numCache>
            </c:numRef>
          </c:val>
          <c:extLst>
            <c:ext xmlns:c16="http://schemas.microsoft.com/office/drawing/2014/chart" uri="{C3380CC4-5D6E-409C-BE32-E72D297353CC}">
              <c16:uniqueId val="{00000000-4281-44D4-A33D-345B2CAEBCE0}"/>
            </c:ext>
          </c:extLst>
        </c:ser>
        <c:ser>
          <c:idx val="1"/>
          <c:order val="1"/>
          <c:tx>
            <c:strRef>
              <c:f>Reading!$H$14</c:f>
              <c:strCache>
                <c:ptCount val="1"/>
                <c:pt idx="0">
                  <c:v>May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Reading!$F$15:$F$19</c:f>
              <c:strCache>
                <c:ptCount val="5"/>
                <c:pt idx="0">
                  <c:v>2nd</c:v>
                </c:pt>
                <c:pt idx="1">
                  <c:v>3rd</c:v>
                </c:pt>
                <c:pt idx="2">
                  <c:v>4th</c:v>
                </c:pt>
                <c:pt idx="3">
                  <c:v>5th</c:v>
                </c:pt>
                <c:pt idx="4">
                  <c:v>ALL</c:v>
                </c:pt>
              </c:strCache>
            </c:strRef>
          </c:cat>
          <c:val>
            <c:numRef>
              <c:f>Reading!$H$15:$H$19</c:f>
              <c:numCache>
                <c:formatCode>General</c:formatCode>
                <c:ptCount val="5"/>
                <c:pt idx="0">
                  <c:v>50</c:v>
                </c:pt>
                <c:pt idx="1">
                  <c:v>53</c:v>
                </c:pt>
                <c:pt idx="2">
                  <c:v>39</c:v>
                </c:pt>
                <c:pt idx="3">
                  <c:v>52</c:v>
                </c:pt>
                <c:pt idx="4">
                  <c:v>48</c:v>
                </c:pt>
              </c:numCache>
            </c:numRef>
          </c:val>
          <c:extLst>
            <c:ext xmlns:c16="http://schemas.microsoft.com/office/drawing/2014/chart" uri="{C3380CC4-5D6E-409C-BE32-E72D297353CC}">
              <c16:uniqueId val="{00000001-4281-44D4-A33D-345B2CAEBCE0}"/>
            </c:ext>
          </c:extLst>
        </c:ser>
        <c:dLbls>
          <c:showLegendKey val="0"/>
          <c:showVal val="0"/>
          <c:showCatName val="0"/>
          <c:showSerName val="0"/>
          <c:showPercent val="0"/>
          <c:showBubbleSize val="0"/>
        </c:dLbls>
        <c:gapWidth val="219"/>
        <c:overlap val="-27"/>
        <c:axId val="1258264608"/>
        <c:axId val="1258264128"/>
      </c:barChart>
      <c:catAx>
        <c:axId val="125826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264128"/>
        <c:crosses val="autoZero"/>
        <c:auto val="1"/>
        <c:lblAlgn val="ctr"/>
        <c:lblOffset val="100"/>
        <c:noMultiLvlLbl val="0"/>
      </c:catAx>
      <c:valAx>
        <c:axId val="125826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26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Advanced and Proficient MI Scores Aug</a:t>
            </a:r>
            <a:r>
              <a:rPr lang="en-US" baseline="0"/>
              <a:t> vs. May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Math!$G$26</c:f>
              <c:strCache>
                <c:ptCount val="1"/>
                <c:pt idx="0">
                  <c:v>August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Math!$F$27:$F$33</c:f>
              <c:strCache>
                <c:ptCount val="7"/>
                <c:pt idx="0">
                  <c:v>Kinder</c:v>
                </c:pt>
                <c:pt idx="1">
                  <c:v>1st</c:v>
                </c:pt>
                <c:pt idx="2">
                  <c:v>2nd</c:v>
                </c:pt>
                <c:pt idx="3">
                  <c:v>3rd</c:v>
                </c:pt>
                <c:pt idx="4">
                  <c:v>4th</c:v>
                </c:pt>
                <c:pt idx="5">
                  <c:v>5th</c:v>
                </c:pt>
                <c:pt idx="6">
                  <c:v>All</c:v>
                </c:pt>
              </c:strCache>
            </c:strRef>
          </c:cat>
          <c:val>
            <c:numRef>
              <c:f>Math!$G$27:$G$33</c:f>
              <c:numCache>
                <c:formatCode>General</c:formatCode>
                <c:ptCount val="7"/>
                <c:pt idx="0">
                  <c:v>9</c:v>
                </c:pt>
                <c:pt idx="1">
                  <c:v>6</c:v>
                </c:pt>
                <c:pt idx="2">
                  <c:v>15</c:v>
                </c:pt>
                <c:pt idx="3">
                  <c:v>7</c:v>
                </c:pt>
                <c:pt idx="4">
                  <c:v>9</c:v>
                </c:pt>
                <c:pt idx="5">
                  <c:v>7</c:v>
                </c:pt>
                <c:pt idx="6">
                  <c:v>9</c:v>
                </c:pt>
              </c:numCache>
            </c:numRef>
          </c:val>
          <c:extLst>
            <c:ext xmlns:c16="http://schemas.microsoft.com/office/drawing/2014/chart" uri="{C3380CC4-5D6E-409C-BE32-E72D297353CC}">
              <c16:uniqueId val="{00000000-F5DD-46B5-ABE7-DAE439CDE75E}"/>
            </c:ext>
          </c:extLst>
        </c:ser>
        <c:ser>
          <c:idx val="1"/>
          <c:order val="1"/>
          <c:tx>
            <c:strRef>
              <c:f>Math!$H$26</c:f>
              <c:strCache>
                <c:ptCount val="1"/>
                <c:pt idx="0">
                  <c:v>May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Math!$F$27:$F$33</c:f>
              <c:strCache>
                <c:ptCount val="7"/>
                <c:pt idx="0">
                  <c:v>Kinder</c:v>
                </c:pt>
                <c:pt idx="1">
                  <c:v>1st</c:v>
                </c:pt>
                <c:pt idx="2">
                  <c:v>2nd</c:v>
                </c:pt>
                <c:pt idx="3">
                  <c:v>3rd</c:v>
                </c:pt>
                <c:pt idx="4">
                  <c:v>4th</c:v>
                </c:pt>
                <c:pt idx="5">
                  <c:v>5th</c:v>
                </c:pt>
                <c:pt idx="6">
                  <c:v>All</c:v>
                </c:pt>
              </c:strCache>
            </c:strRef>
          </c:cat>
          <c:val>
            <c:numRef>
              <c:f>Math!$H$27:$H$33</c:f>
              <c:numCache>
                <c:formatCode>General</c:formatCode>
                <c:ptCount val="7"/>
                <c:pt idx="0">
                  <c:v>44</c:v>
                </c:pt>
                <c:pt idx="1">
                  <c:v>41</c:v>
                </c:pt>
                <c:pt idx="2">
                  <c:v>49</c:v>
                </c:pt>
                <c:pt idx="3">
                  <c:v>40</c:v>
                </c:pt>
                <c:pt idx="4">
                  <c:v>46</c:v>
                </c:pt>
                <c:pt idx="5">
                  <c:v>39</c:v>
                </c:pt>
                <c:pt idx="6">
                  <c:v>44</c:v>
                </c:pt>
              </c:numCache>
            </c:numRef>
          </c:val>
          <c:extLst>
            <c:ext xmlns:c16="http://schemas.microsoft.com/office/drawing/2014/chart" uri="{C3380CC4-5D6E-409C-BE32-E72D297353CC}">
              <c16:uniqueId val="{00000001-F5DD-46B5-ABE7-DAE439CDE75E}"/>
            </c:ext>
          </c:extLst>
        </c:ser>
        <c:dLbls>
          <c:showLegendKey val="0"/>
          <c:showVal val="0"/>
          <c:showCatName val="0"/>
          <c:showSerName val="0"/>
          <c:showPercent val="0"/>
          <c:showBubbleSize val="0"/>
        </c:dLbls>
        <c:gapWidth val="219"/>
        <c:overlap val="-27"/>
        <c:axId val="915790416"/>
        <c:axId val="915796656"/>
      </c:barChart>
      <c:catAx>
        <c:axId val="91579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796656"/>
        <c:crosses val="autoZero"/>
        <c:auto val="1"/>
        <c:lblAlgn val="ctr"/>
        <c:lblOffset val="100"/>
        <c:noMultiLvlLbl val="0"/>
      </c:catAx>
      <c:valAx>
        <c:axId val="91579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79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2" ma:contentTypeDescription="Create a new document." ma:contentTypeScope="" ma:versionID="6153273cf572a8633bd36d5c02a748ea">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fb4f9b49a2bccb2caf4256e76376e2e9"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578cbb3-2e59-433d-ac0e-53becb306a2b">
      <UserInfo>
        <DisplayName/>
        <AccountId xsi:nil="true"/>
        <AccountType/>
      </UserInfo>
    </SharedWithUsers>
  </documentManagement>
</p:properties>
</file>

<file path=customXml/itemProps1.xml><?xml version="1.0" encoding="utf-8"?>
<ds:datastoreItem xmlns:ds="http://schemas.openxmlformats.org/officeDocument/2006/customXml" ds:itemID="{91071CCF-D885-46BD-AECC-68E86514B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2E6C1-DBEE-4F01-BE1B-F0A28F6466C8}">
  <ds:schemaRefs>
    <ds:schemaRef ds:uri="http://schemas.microsoft.com/sharepoint/v3/contenttype/forms"/>
  </ds:schemaRefs>
</ds:datastoreItem>
</file>

<file path=customXml/itemProps3.xml><?xml version="1.0" encoding="utf-8"?>
<ds:datastoreItem xmlns:ds="http://schemas.openxmlformats.org/officeDocument/2006/customXml" ds:itemID="{B3FF6596-CE7E-4C2F-BBC1-E3B9DC0AE293}">
  <ds:schemaRefs>
    <ds:schemaRef ds:uri="http://schemas.openxmlformats.org/officeDocument/2006/bibliography"/>
  </ds:schemaRefs>
</ds:datastoreItem>
</file>

<file path=customXml/itemProps4.xml><?xml version="1.0" encoding="utf-8"?>
<ds:datastoreItem xmlns:ds="http://schemas.openxmlformats.org/officeDocument/2006/customXml" ds:itemID="{C300F344-8F71-44D2-96FE-A0F3DE663698}">
  <ds:schemaRefs>
    <ds:schemaRef ds:uri="http://schemas.microsoft.com/office/2006/metadata/properties"/>
    <ds:schemaRef ds:uri="http://schemas.microsoft.com/office/infopath/2007/PartnerControls"/>
    <ds:schemaRef ds:uri="2578cbb3-2e59-433d-ac0e-53becb306a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11024</Words>
  <Characters>62837</Characters>
  <Application>Microsoft Office Word</Application>
  <DocSecurity>0</DocSecurity>
  <Lines>523</Lines>
  <Paragraphs>147</Paragraphs>
  <ScaleCrop>false</ScaleCrop>
  <Company/>
  <LinksUpToDate>false</LinksUpToDate>
  <CharactersWithSpaces>73714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Franco</dc:creator>
  <cp:keywords/>
  <dc:description/>
  <cp:lastModifiedBy>Jason Traster</cp:lastModifiedBy>
  <cp:revision>2</cp:revision>
  <cp:lastPrinted>2023-08-25T05:40:00Z</cp:lastPrinted>
  <dcterms:created xsi:type="dcterms:W3CDTF">2023-09-06T20:26:00Z</dcterms:created>
  <dcterms:modified xsi:type="dcterms:W3CDTF">2023-09-06T20:26:00Z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0x010100CAF93ADCD6F27F4097880F0AE0A6CC28</vt:lpwstr>
  </property>
  <property fmtid="{D5CDD505-2E9C-101B-9397-08002B2CF9AE}" pid="3" name="Order">
    <vt:r8>9615700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ies>
</file>