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9075" w14:textId="77777777" w:rsidR="00803D8D" w:rsidRDefault="00803D8D" w:rsidP="007227B1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14:paraId="65826ED9" w14:textId="2A4D4BCE" w:rsidR="000915AE" w:rsidRDefault="007227B1" w:rsidP="007227B1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11B95">
        <w:rPr>
          <w:rFonts w:ascii="Tahoma" w:hAnsi="Tahoma" w:cs="Tahoma"/>
          <w:b/>
          <w:bCs/>
          <w:sz w:val="40"/>
          <w:szCs w:val="40"/>
        </w:rPr>
        <w:t xml:space="preserve">Lassiter High School </w:t>
      </w:r>
      <w:r w:rsidR="00E7007E">
        <w:rPr>
          <w:rFonts w:ascii="Tahoma" w:hAnsi="Tahoma" w:cs="Tahoma"/>
          <w:b/>
          <w:bCs/>
          <w:sz w:val="40"/>
          <w:szCs w:val="40"/>
        </w:rPr>
        <w:t xml:space="preserve">College Prep </w:t>
      </w:r>
      <w:r w:rsidRPr="00711B95">
        <w:rPr>
          <w:rFonts w:ascii="Tahoma" w:hAnsi="Tahoma" w:cs="Tahoma"/>
          <w:b/>
          <w:bCs/>
          <w:sz w:val="40"/>
          <w:szCs w:val="40"/>
        </w:rPr>
        <w:t>9</w:t>
      </w:r>
      <w:r w:rsidRPr="00711B95">
        <w:rPr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Pr="00711B95">
        <w:rPr>
          <w:rFonts w:ascii="Tahoma" w:hAnsi="Tahoma" w:cs="Tahoma"/>
          <w:b/>
          <w:bCs/>
          <w:sz w:val="40"/>
          <w:szCs w:val="40"/>
        </w:rPr>
        <w:t xml:space="preserve"> Grade Literature and Composition Summer Reading 202</w:t>
      </w:r>
      <w:r w:rsidR="00497B2A">
        <w:rPr>
          <w:rFonts w:ascii="Tahoma" w:hAnsi="Tahoma" w:cs="Tahoma"/>
          <w:b/>
          <w:bCs/>
          <w:sz w:val="40"/>
          <w:szCs w:val="40"/>
        </w:rPr>
        <w:t>3</w:t>
      </w:r>
    </w:p>
    <w:p w14:paraId="6996AFDA" w14:textId="0153AFD9" w:rsidR="007227B1" w:rsidRDefault="007227B1" w:rsidP="007227B1">
      <w:pPr>
        <w:rPr>
          <w:rFonts w:ascii="Tahoma" w:hAnsi="Tahoma" w:cs="Tahoma"/>
          <w:sz w:val="24"/>
          <w:szCs w:val="24"/>
        </w:rPr>
      </w:pPr>
      <w:r w:rsidRPr="00711B95">
        <w:rPr>
          <w:rFonts w:ascii="Tahoma" w:hAnsi="Tahoma" w:cs="Tahoma"/>
          <w:sz w:val="24"/>
          <w:szCs w:val="24"/>
        </w:rPr>
        <w:t xml:space="preserve">Over the summer, rising </w:t>
      </w:r>
      <w:r w:rsidR="00E7007E">
        <w:rPr>
          <w:rFonts w:ascii="Tahoma" w:hAnsi="Tahoma" w:cs="Tahoma"/>
          <w:sz w:val="24"/>
          <w:szCs w:val="24"/>
        </w:rPr>
        <w:t xml:space="preserve">College Prep </w:t>
      </w:r>
      <w:r w:rsidRPr="00711B95">
        <w:rPr>
          <w:rFonts w:ascii="Tahoma" w:hAnsi="Tahoma" w:cs="Tahoma"/>
          <w:sz w:val="24"/>
          <w:szCs w:val="24"/>
        </w:rPr>
        <w:t>9</w:t>
      </w:r>
      <w:r w:rsidRPr="00711B95">
        <w:rPr>
          <w:rFonts w:ascii="Tahoma" w:hAnsi="Tahoma" w:cs="Tahoma"/>
          <w:sz w:val="24"/>
          <w:szCs w:val="24"/>
          <w:vertAlign w:val="superscript"/>
        </w:rPr>
        <w:t>th</w:t>
      </w:r>
      <w:r w:rsidRPr="00711B95">
        <w:rPr>
          <w:rFonts w:ascii="Tahoma" w:hAnsi="Tahoma" w:cs="Tahoma"/>
          <w:sz w:val="24"/>
          <w:szCs w:val="24"/>
        </w:rPr>
        <w:t xml:space="preserve"> grade students </w:t>
      </w:r>
      <w:r w:rsidR="000C7ED1">
        <w:rPr>
          <w:rFonts w:ascii="Tahoma" w:hAnsi="Tahoma" w:cs="Tahoma"/>
          <w:sz w:val="24"/>
          <w:szCs w:val="24"/>
        </w:rPr>
        <w:t>are encouraged to</w:t>
      </w:r>
      <w:r w:rsidRPr="00711B95">
        <w:rPr>
          <w:rFonts w:ascii="Tahoma" w:hAnsi="Tahoma" w:cs="Tahoma"/>
          <w:sz w:val="24"/>
          <w:szCs w:val="24"/>
        </w:rPr>
        <w:t xml:space="preserve"> read the novel </w:t>
      </w:r>
      <w:r w:rsidRPr="00711B95">
        <w:rPr>
          <w:rFonts w:ascii="Tahoma" w:hAnsi="Tahoma" w:cs="Tahoma"/>
          <w:i/>
          <w:iCs/>
          <w:sz w:val="24"/>
          <w:szCs w:val="24"/>
        </w:rPr>
        <w:t xml:space="preserve">The House of the Scorpion </w:t>
      </w:r>
      <w:r w:rsidRPr="00711B95">
        <w:rPr>
          <w:rFonts w:ascii="Tahoma" w:hAnsi="Tahoma" w:cs="Tahoma"/>
          <w:sz w:val="24"/>
          <w:szCs w:val="24"/>
        </w:rPr>
        <w:t>by Nancy Farmer</w:t>
      </w:r>
      <w:r w:rsidR="00EF4E31">
        <w:rPr>
          <w:rFonts w:ascii="Tahoma" w:hAnsi="Tahoma" w:cs="Tahoma"/>
          <w:sz w:val="24"/>
          <w:szCs w:val="24"/>
        </w:rPr>
        <w:t xml:space="preserve"> and complete the assignment below. </w:t>
      </w:r>
      <w:r w:rsidR="00B92A6F">
        <w:rPr>
          <w:rFonts w:ascii="Tahoma" w:hAnsi="Tahoma" w:cs="Tahoma"/>
          <w:sz w:val="24"/>
          <w:szCs w:val="24"/>
        </w:rPr>
        <w:t xml:space="preserve">This </w:t>
      </w:r>
      <w:r w:rsidR="00C445CE">
        <w:rPr>
          <w:rFonts w:ascii="Tahoma" w:hAnsi="Tahoma" w:cs="Tahoma"/>
          <w:sz w:val="24"/>
          <w:szCs w:val="24"/>
        </w:rPr>
        <w:t xml:space="preserve">is not required, but </w:t>
      </w:r>
      <w:r w:rsidR="00B92A6F">
        <w:rPr>
          <w:rFonts w:ascii="Tahoma" w:hAnsi="Tahoma" w:cs="Tahoma"/>
          <w:sz w:val="24"/>
          <w:szCs w:val="24"/>
        </w:rPr>
        <w:t xml:space="preserve">students </w:t>
      </w:r>
      <w:proofErr w:type="gramStart"/>
      <w:r w:rsidR="00B92A6F">
        <w:rPr>
          <w:rFonts w:ascii="Tahoma" w:hAnsi="Tahoma" w:cs="Tahoma"/>
          <w:sz w:val="24"/>
          <w:szCs w:val="24"/>
        </w:rPr>
        <w:t>will</w:t>
      </w:r>
      <w:proofErr w:type="gramEnd"/>
      <w:r w:rsidR="00B92A6F">
        <w:rPr>
          <w:rFonts w:ascii="Tahoma" w:hAnsi="Tahoma" w:cs="Tahoma"/>
          <w:sz w:val="24"/>
          <w:szCs w:val="24"/>
        </w:rPr>
        <w:t xml:space="preserve"> able to earn </w:t>
      </w:r>
      <w:r w:rsidR="00E7007E">
        <w:rPr>
          <w:rFonts w:ascii="Tahoma" w:hAnsi="Tahoma" w:cs="Tahoma"/>
          <w:sz w:val="24"/>
          <w:szCs w:val="24"/>
        </w:rPr>
        <w:t xml:space="preserve">extra credit by </w:t>
      </w:r>
      <w:r w:rsidR="00C445CE">
        <w:rPr>
          <w:rFonts w:ascii="Tahoma" w:hAnsi="Tahoma" w:cs="Tahoma"/>
          <w:sz w:val="24"/>
          <w:szCs w:val="24"/>
        </w:rPr>
        <w:t>reading the book and completing the assignment.</w:t>
      </w:r>
    </w:p>
    <w:p w14:paraId="1D86E857" w14:textId="5B8C0F32" w:rsidR="00711B95" w:rsidRDefault="00711B95" w:rsidP="007227B1">
      <w:pPr>
        <w:rPr>
          <w:rFonts w:ascii="Tahoma" w:hAnsi="Tahoma" w:cs="Tahoma"/>
          <w:sz w:val="24"/>
          <w:szCs w:val="24"/>
        </w:rPr>
      </w:pPr>
    </w:p>
    <w:p w14:paraId="272FD6D8" w14:textId="5E8E872E" w:rsidR="00711B95" w:rsidRPr="00711B95" w:rsidRDefault="00711B95" w:rsidP="007227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DFCE" wp14:editId="4261AB7A">
                <wp:simplePos x="0" y="0"/>
                <wp:positionH relativeFrom="column">
                  <wp:posOffset>-232459</wp:posOffset>
                </wp:positionH>
                <wp:positionV relativeFrom="paragraph">
                  <wp:posOffset>59690</wp:posOffset>
                </wp:positionV>
                <wp:extent cx="7301132" cy="3981157"/>
                <wp:effectExtent l="0" t="0" r="14605" b="196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132" cy="39811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FE598" id="Rectangle: Rounded Corners 4" o:spid="_x0000_s1026" style="position:absolute;margin-left:-18.3pt;margin-top:4.7pt;width:574.9pt;height:3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L+ggIAAGQFAAAOAAAAZHJzL2Uyb0RvYy54bWysVN9P3DAMfp+0/yHK+2h7wIATPXQCMU1C&#10;cAImnkOa0EppnDm5693++jnpjzsxtIdpfUiT2P5sf7F9ebVtDdso9A3YkhdHOWfKSqga+1byH8+3&#10;X84580HYShiwquQ75fnV4vOny87N1QxqMJVCRiDWzztX8joEN88yL2vVCn8ETlkSasBWBDriW1ah&#10;6Ai9Ndksz79mHWDlEKTynm5veiFfJHytlQwPWnsVmCk5xRbSiml9jWu2uBTzNxSubuQQhviHKFrR&#10;WHI6Qd2IINgamz+g2kYieNDhSEKbgdaNVCkHyqbI32XzVAunUi5EjncTTf7/wcr7zZNbIdHQOT/3&#10;tI1ZbDW28U/xsW0iazeRpbaBSbo8O86L4njGmSTZ8cV5UZyeRTqzvblDH74paFnclBxhbatHepLE&#10;lNjc+dDrj3rRpYXbxpj0LMbGCw+mqeJdOsS6UNcG2UbQi4ZtMbg80KIAomW2Tyjtws6oCGHso9Ks&#10;qSiFWQok1doeU0ipbCh6US0q1bs6zekbnY1RpGwTYETWFOSEPQCMmj3IiN2nPehHU5VKdTLO/xZY&#10;bzxZJM9gw2TcNhbwIwBDWQ2ee/2RpJ6ayNIrVLsVMoS+UbyTtw293Z3wYSWQOoN6iLo9PNCiDXQl&#10;h2HHWQ3466P7qE8FS1LOOuq0kvufa4GKM/PdUilfFCcnsTXT4eT0bEYHPJS8Hkrsur0GevqC5oqT&#10;aRv1gxm3GqF9oaGwjF5JJKwk3yWXAcfDdegnAI0VqZbLpEbt6ES4s09ORvDIaizL5+2LQDcUcKDa&#10;v4exK8X8XQn3utHSwnIdQDepvve8DnxTK6fCGcZOnBWH56S1H46L3wAAAP//AwBQSwMEFAAGAAgA&#10;AAAhACdyL5ffAAAACgEAAA8AAABkcnMvZG93bnJldi54bWxMj0FLw0AUhO+C/2F5grd2k6YETfNS&#10;pCBetdaCt5fsNgnNvg272zb117s96XGYYeabcj2ZQZy1871lhHSegNDcWNVzi7D7fJ09gfCBWNFg&#10;WSNctYd1dX9XUqHshT/0eRtaEUvYF4TQhTAWUvqm04b83I6ao3ewzlCI0rVSObrEcjPIRZLk0lDP&#10;caGjUW863Ry3J4OwT75/aMOyftt/Ncd361ydXR3i48P0sgIR9BT+wnDDj+hQRabanlh5MSDMsjyP&#10;UYTnJYibn6bZAkSNkGf5EmRVyv8Xql8AAAD//wMAUEsBAi0AFAAGAAgAAAAhALaDOJL+AAAA4QEA&#10;ABMAAAAAAAAAAAAAAAAAAAAAAFtDb250ZW50X1R5cGVzXS54bWxQSwECLQAUAAYACAAAACEAOP0h&#10;/9YAAACUAQAACwAAAAAAAAAAAAAAAAAvAQAAX3JlbHMvLnJlbHNQSwECLQAUAAYACAAAACEA515y&#10;/oICAABkBQAADgAAAAAAAAAAAAAAAAAuAgAAZHJzL2Uyb0RvYy54bWxQSwECLQAUAAYACAAAACEA&#10;J3Ivl98AAAAKAQAADwAAAAAAAAAAAAAAAADcBAAAZHJzL2Rvd25yZXYueG1sUEsFBgAAAAAEAAQA&#10;8wAAAOgFAAAAAA==&#10;" filled="f" strokecolor="black [3213]" strokeweight="1pt">
                <v:stroke joinstyle="miter"/>
              </v:roundrect>
            </w:pict>
          </mc:Fallback>
        </mc:AlternateContent>
      </w:r>
    </w:p>
    <w:p w14:paraId="346B1E83" w14:textId="607DA593" w:rsidR="007227B1" w:rsidRPr="00711B95" w:rsidRDefault="007227B1" w:rsidP="007227B1">
      <w:pPr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</w:pPr>
      <w:r w:rsidRPr="00711B95">
        <w:rPr>
          <w:rFonts w:ascii="Tahoma" w:hAnsi="Tahoma" w:cs="Tahoma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360178C1" wp14:editId="4520CEC3">
            <wp:simplePos x="0" y="0"/>
            <wp:positionH relativeFrom="column">
              <wp:posOffset>0</wp:posOffset>
            </wp:positionH>
            <wp:positionV relativeFrom="paragraph">
              <wp:posOffset>147515</wp:posOffset>
            </wp:positionV>
            <wp:extent cx="2067560" cy="3098800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A862F" w14:textId="213E8C5F" w:rsidR="007227B1" w:rsidRPr="00711B95" w:rsidRDefault="007227B1" w:rsidP="007227B1">
      <w:pPr>
        <w:rPr>
          <w:rFonts w:ascii="Tahoma" w:hAnsi="Tahoma" w:cs="Tahoma"/>
          <w:i/>
          <w:iCs/>
        </w:rPr>
      </w:pPr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Matteo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Alacrán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 was not born; he was harvested.</w:t>
      </w:r>
      <w:r w:rsidRPr="00711B95">
        <w:rPr>
          <w:rFonts w:ascii="Tahoma" w:hAnsi="Tahoma" w:cs="Tahoma"/>
          <w:i/>
          <w:iCs/>
          <w:color w:val="0F1111"/>
          <w:sz w:val="21"/>
          <w:szCs w:val="21"/>
        </w:rPr>
        <w:br/>
      </w:r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His DNA came from El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Patrón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, lord of a country called Opium--a strip of poppy fields lying between the United States and what was once called Mexico. Matt's first cell split and divided inside a petri dish. Then he was placed in the womb of a cow, where he continued the miraculous journey from embryo to fetus to baby. He is a boy now, but most consider him a monster--except for El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Patrón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. El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Patrón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 loves Matt as he loves himself, because Matt is himself.</w:t>
      </w:r>
      <w:r w:rsidRPr="00711B95">
        <w:rPr>
          <w:rFonts w:ascii="Tahoma" w:hAnsi="Tahoma" w:cs="Tahoma"/>
          <w:i/>
          <w:iCs/>
          <w:color w:val="0F1111"/>
          <w:sz w:val="21"/>
          <w:szCs w:val="21"/>
        </w:rPr>
        <w:br/>
      </w:r>
      <w:r w:rsidRPr="00711B95">
        <w:rPr>
          <w:rFonts w:ascii="Tahoma" w:hAnsi="Tahoma" w:cs="Tahoma"/>
          <w:i/>
          <w:iCs/>
          <w:color w:val="0F1111"/>
          <w:sz w:val="21"/>
          <w:szCs w:val="21"/>
        </w:rPr>
        <w:br/>
      </w:r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As Matt struggles to understand his existence, he is threatened by a sinister cast of characters, including El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Patrón's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 power-hungry family, and he is surrounded by a dangerous army of bodyguards. Escape is the only chance Matt has to survive. But escape from the </w:t>
      </w:r>
      <w:proofErr w:type="spell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Alacrán</w:t>
      </w:r>
      <w:proofErr w:type="spell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 Estate is no guarantee of </w:t>
      </w:r>
      <w:proofErr w:type="gramStart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>freedom, because</w:t>
      </w:r>
      <w:proofErr w:type="gramEnd"/>
      <w:r w:rsidRPr="00711B95">
        <w:rPr>
          <w:rFonts w:ascii="Tahoma" w:hAnsi="Tahoma" w:cs="Tahoma"/>
          <w:i/>
          <w:iCs/>
          <w:color w:val="0F1111"/>
          <w:sz w:val="21"/>
          <w:szCs w:val="21"/>
          <w:shd w:val="clear" w:color="auto" w:fill="FFFFFF"/>
        </w:rPr>
        <w:t xml:space="preserve"> Matt is marked by his difference in ways he doesn't even suspect.</w:t>
      </w:r>
    </w:p>
    <w:p w14:paraId="00FDECE0" w14:textId="078DA5E6" w:rsidR="007227B1" w:rsidRPr="00711B95" w:rsidRDefault="007227B1" w:rsidP="007227B1">
      <w:pPr>
        <w:rPr>
          <w:rFonts w:ascii="Tahoma" w:hAnsi="Tahoma" w:cs="Tahoma"/>
        </w:rPr>
      </w:pPr>
    </w:p>
    <w:p w14:paraId="175A2329" w14:textId="615BA1DC" w:rsidR="007227B1" w:rsidRPr="00711B95" w:rsidRDefault="00C445CE" w:rsidP="007227B1">
      <w:pPr>
        <w:rPr>
          <w:rFonts w:ascii="Tahoma" w:hAnsi="Tahoma" w:cs="Tahoma"/>
        </w:rPr>
      </w:pPr>
      <w:hyperlink r:id="rId5" w:history="1">
        <w:r w:rsidR="007227B1" w:rsidRPr="00711B95">
          <w:rPr>
            <w:rStyle w:val="Hyperlink"/>
            <w:rFonts w:ascii="Tahoma" w:hAnsi="Tahoma" w:cs="Tahoma"/>
          </w:rPr>
          <w:t>https://www.amazon.com/House-Scorpion-Nancy-Farmer/dp/0689852231</w:t>
        </w:r>
      </w:hyperlink>
    </w:p>
    <w:p w14:paraId="3FEA6BD4" w14:textId="15A5D1AD" w:rsidR="007227B1" w:rsidRDefault="007227B1" w:rsidP="007227B1">
      <w:pPr>
        <w:rPr>
          <w:rFonts w:ascii="Tahoma" w:hAnsi="Tahoma" w:cs="Tahoma"/>
        </w:rPr>
      </w:pPr>
    </w:p>
    <w:p w14:paraId="746042B6" w14:textId="58ADAE91" w:rsidR="00711B95" w:rsidRPr="00711B95" w:rsidRDefault="00711B95" w:rsidP="007227B1">
      <w:pPr>
        <w:rPr>
          <w:rFonts w:ascii="Tahoma" w:hAnsi="Tahoma" w:cs="Tahoma"/>
        </w:rPr>
      </w:pPr>
    </w:p>
    <w:p w14:paraId="0FDBF4A5" w14:textId="77777777" w:rsidR="00717AB2" w:rsidRDefault="00717AB2" w:rsidP="007227B1">
      <w:pPr>
        <w:rPr>
          <w:rFonts w:ascii="Tahoma" w:hAnsi="Tahoma" w:cs="Tahoma"/>
        </w:rPr>
      </w:pPr>
    </w:p>
    <w:p w14:paraId="6CE7098D" w14:textId="253B9FEB" w:rsidR="007227B1" w:rsidRDefault="000C7ED1" w:rsidP="007227B1">
      <w:pPr>
        <w:rPr>
          <w:rFonts w:ascii="Tahoma" w:hAnsi="Tahoma" w:cs="Tahoma"/>
        </w:rPr>
      </w:pPr>
      <w:r>
        <w:rPr>
          <w:rFonts w:ascii="Tahoma" w:hAnsi="Tahoma" w:cs="Tahoma"/>
        </w:rPr>
        <w:t>Students who choose to read the novel should</w:t>
      </w:r>
      <w:r w:rsidR="007227B1" w:rsidRPr="00711B95">
        <w:rPr>
          <w:rFonts w:ascii="Tahoma" w:hAnsi="Tahoma" w:cs="Tahoma"/>
        </w:rPr>
        <w:t xml:space="preserve"> </w:t>
      </w:r>
      <w:r w:rsidR="00717AB2">
        <w:rPr>
          <w:rFonts w:ascii="Tahoma" w:hAnsi="Tahoma" w:cs="Tahoma"/>
        </w:rPr>
        <w:t>complete</w:t>
      </w:r>
      <w:r w:rsidR="007227B1" w:rsidRPr="00711B95">
        <w:rPr>
          <w:rFonts w:ascii="Tahoma" w:hAnsi="Tahoma" w:cs="Tahoma"/>
        </w:rPr>
        <w:t xml:space="preserve"> the </w:t>
      </w:r>
      <w:r w:rsidR="000A48CA">
        <w:rPr>
          <w:rFonts w:ascii="Tahoma" w:hAnsi="Tahoma" w:cs="Tahoma"/>
        </w:rPr>
        <w:t>accompanying Major Works Data Sheet</w:t>
      </w:r>
      <w:r w:rsidR="007227B1" w:rsidRPr="00711B95">
        <w:rPr>
          <w:rFonts w:ascii="Tahoma" w:hAnsi="Tahoma" w:cs="Tahoma"/>
        </w:rPr>
        <w:t xml:space="preserve">. Be as thorough and detailed as possible while filling out the Major Works Data Sheet. </w:t>
      </w:r>
    </w:p>
    <w:p w14:paraId="6C37FF52" w14:textId="77777777" w:rsidR="00717AB2" w:rsidRPr="00711B95" w:rsidRDefault="00717AB2" w:rsidP="007227B1">
      <w:pPr>
        <w:rPr>
          <w:rFonts w:ascii="Tahoma" w:hAnsi="Tahoma" w:cs="Tahoma"/>
        </w:rPr>
      </w:pPr>
    </w:p>
    <w:p w14:paraId="06470155" w14:textId="3B79A772" w:rsidR="007227B1" w:rsidRPr="00711B95" w:rsidRDefault="007227B1" w:rsidP="007227B1">
      <w:pPr>
        <w:rPr>
          <w:rFonts w:ascii="Tahoma" w:hAnsi="Tahoma" w:cs="Tahoma"/>
        </w:rPr>
      </w:pPr>
      <w:r w:rsidRPr="00711B95">
        <w:rPr>
          <w:rFonts w:ascii="Tahoma" w:hAnsi="Tahoma" w:cs="Tahoma"/>
        </w:rPr>
        <w:t>If you have questions about the book or the assignment, ple</w:t>
      </w:r>
      <w:r w:rsidR="00F50163">
        <w:rPr>
          <w:rFonts w:ascii="Tahoma" w:hAnsi="Tahoma" w:cs="Tahoma"/>
        </w:rPr>
        <w:t xml:space="preserve">ase contact </w:t>
      </w:r>
      <w:r w:rsidR="007D68FF">
        <w:rPr>
          <w:rFonts w:ascii="Tahoma" w:hAnsi="Tahoma" w:cs="Tahoma"/>
        </w:rPr>
        <w:t>Kris Lodde (</w:t>
      </w:r>
      <w:hyperlink r:id="rId6" w:history="1">
        <w:r w:rsidR="007D68FF" w:rsidRPr="006D4B69">
          <w:rPr>
            <w:rStyle w:val="Hyperlink"/>
            <w:rFonts w:ascii="Tahoma" w:hAnsi="Tahoma" w:cs="Tahoma"/>
          </w:rPr>
          <w:t>Kristine.lodde@cobbk12.org</w:t>
        </w:r>
      </w:hyperlink>
      <w:r w:rsidR="007D68FF">
        <w:rPr>
          <w:rFonts w:ascii="Tahoma" w:hAnsi="Tahoma" w:cs="Tahoma"/>
        </w:rPr>
        <w:t xml:space="preserve">) or </w:t>
      </w:r>
      <w:r w:rsidR="006D20A1">
        <w:rPr>
          <w:rFonts w:ascii="Tahoma" w:hAnsi="Tahoma" w:cs="Tahoma"/>
        </w:rPr>
        <w:t>Jonathan Waters</w:t>
      </w:r>
      <w:r w:rsidR="000C7ED1">
        <w:rPr>
          <w:rFonts w:ascii="Tahoma" w:hAnsi="Tahoma" w:cs="Tahoma"/>
        </w:rPr>
        <w:t xml:space="preserve"> (</w:t>
      </w:r>
      <w:hyperlink r:id="rId7" w:history="1">
        <w:r w:rsidR="000C7ED1" w:rsidRPr="000738C2">
          <w:rPr>
            <w:rStyle w:val="Hyperlink"/>
            <w:rFonts w:ascii="Tahoma" w:hAnsi="Tahoma" w:cs="Tahoma"/>
          </w:rPr>
          <w:t>Jonathan.waters@cobbk12.org</w:t>
        </w:r>
      </w:hyperlink>
      <w:r w:rsidR="000C7ED1">
        <w:rPr>
          <w:rFonts w:ascii="Tahoma" w:hAnsi="Tahoma" w:cs="Tahoma"/>
        </w:rPr>
        <w:t>)</w:t>
      </w:r>
    </w:p>
    <w:p w14:paraId="3C69D8DB" w14:textId="3BCF50CD" w:rsidR="007227B1" w:rsidRPr="00711B95" w:rsidRDefault="007227B1" w:rsidP="007227B1">
      <w:pPr>
        <w:rPr>
          <w:rFonts w:ascii="Tahoma" w:hAnsi="Tahoma" w:cs="Tahoma"/>
        </w:rPr>
      </w:pPr>
    </w:p>
    <w:p w14:paraId="1B5B8B29" w14:textId="21F670B3" w:rsidR="007227B1" w:rsidRPr="00711B95" w:rsidRDefault="007227B1" w:rsidP="007227B1">
      <w:pPr>
        <w:rPr>
          <w:rFonts w:ascii="Tahoma" w:hAnsi="Tahoma" w:cs="Tahoma"/>
        </w:rPr>
      </w:pPr>
    </w:p>
    <w:p w14:paraId="67BEF5A4" w14:textId="1BC417FF" w:rsidR="007227B1" w:rsidRPr="00711B95" w:rsidRDefault="007227B1" w:rsidP="00711B95">
      <w:pPr>
        <w:rPr>
          <w:rFonts w:ascii="Tahoma" w:hAnsi="Tahoma" w:cs="Tahoma"/>
        </w:rPr>
      </w:pPr>
    </w:p>
    <w:sectPr w:rsidR="007227B1" w:rsidRPr="00711B95" w:rsidSect="00711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A4"/>
    <w:rsid w:val="000A48CA"/>
    <w:rsid w:val="000C7ED1"/>
    <w:rsid w:val="000E6090"/>
    <w:rsid w:val="002051B7"/>
    <w:rsid w:val="00346BA4"/>
    <w:rsid w:val="00497B2A"/>
    <w:rsid w:val="006C582B"/>
    <w:rsid w:val="006D20A1"/>
    <w:rsid w:val="00711B95"/>
    <w:rsid w:val="00717AB2"/>
    <w:rsid w:val="007227B1"/>
    <w:rsid w:val="007D68FF"/>
    <w:rsid w:val="00803D8D"/>
    <w:rsid w:val="00B92A6F"/>
    <w:rsid w:val="00C445CE"/>
    <w:rsid w:val="00DB6846"/>
    <w:rsid w:val="00E7007E"/>
    <w:rsid w:val="00EF4E31"/>
    <w:rsid w:val="00F5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F3C0"/>
  <w15:chartTrackingRefBased/>
  <w15:docId w15:val="{AA85393C-1CB1-47F0-ADE8-8EDD98E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7B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nathan.waters@cobb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e.lodde@cobbk12.org" TargetMode="External"/><Relationship Id="rId5" Type="http://schemas.openxmlformats.org/officeDocument/2006/relationships/hyperlink" Target="https://www.amazon.com/House-Scorpion-Nancy-Farmer/dp/068985223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Hunt</dc:creator>
  <cp:keywords/>
  <dc:description/>
  <cp:lastModifiedBy>Hilary Minich</cp:lastModifiedBy>
  <cp:revision>8</cp:revision>
  <dcterms:created xsi:type="dcterms:W3CDTF">2023-05-01T18:44:00Z</dcterms:created>
  <dcterms:modified xsi:type="dcterms:W3CDTF">2023-05-05T19:49:00Z</dcterms:modified>
</cp:coreProperties>
</file>