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9BF8" w14:textId="2CAA4302" w:rsidR="00E13373" w:rsidRDefault="00007E5C" w:rsidP="00E133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 Math" w:hAnsi="Cambria Math" w:cs="Segoe UI"/>
          <w:color w:val="00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D966B7" wp14:editId="02740F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1463" cy="1142707"/>
            <wp:effectExtent l="0" t="0" r="508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63" cy="11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A79">
        <w:rPr>
          <w:noProof/>
        </w:rPr>
        <w:drawing>
          <wp:anchor distT="0" distB="0" distL="114300" distR="114300" simplePos="0" relativeHeight="251658240" behindDoc="1" locked="0" layoutInCell="1" allowOverlap="1" wp14:anchorId="6AA4610B" wp14:editId="101681CA">
            <wp:simplePos x="0" y="0"/>
            <wp:positionH relativeFrom="column">
              <wp:posOffset>5325248</wp:posOffset>
            </wp:positionH>
            <wp:positionV relativeFrom="paragraph">
              <wp:posOffset>-648307</wp:posOffset>
            </wp:positionV>
            <wp:extent cx="1271463" cy="1142707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63" cy="11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373" w:rsidRPr="00E13373">
        <w:rPr>
          <w:rStyle w:val="normaltextrun"/>
          <w:rFonts w:ascii="Cambria Math" w:hAnsi="Cambria Math" w:cs="Segoe UI"/>
          <w:b/>
          <w:bCs/>
          <w:color w:val="000000"/>
          <w:sz w:val="36"/>
          <w:szCs w:val="36"/>
          <w:u w:val="single"/>
        </w:rPr>
        <w:t>Ms. </w:t>
      </w:r>
      <w:proofErr w:type="spellStart"/>
      <w:r w:rsidR="00E13373" w:rsidRPr="00E13373">
        <w:rPr>
          <w:rStyle w:val="normaltextrun"/>
          <w:rFonts w:ascii="Cambria Math" w:hAnsi="Cambria Math" w:cs="Segoe UI"/>
          <w:b/>
          <w:bCs/>
          <w:color w:val="000000"/>
          <w:sz w:val="36"/>
          <w:szCs w:val="36"/>
          <w:u w:val="single"/>
        </w:rPr>
        <w:t>Riegelhaupt’s</w:t>
      </w:r>
      <w:proofErr w:type="spellEnd"/>
      <w:r w:rsidR="00E13373">
        <w:rPr>
          <w:rStyle w:val="normaltextrun"/>
          <w:rFonts w:ascii="Cambria Math" w:hAnsi="Cambria Math" w:cs="Segoe UI"/>
          <w:b/>
          <w:bCs/>
          <w:color w:val="000000"/>
          <w:sz w:val="36"/>
          <w:szCs w:val="36"/>
          <w:u w:val="single"/>
        </w:rPr>
        <w:t xml:space="preserve"> School</w:t>
      </w:r>
      <w:r w:rsidR="00E13373">
        <w:rPr>
          <w:rStyle w:val="eop"/>
          <w:rFonts w:ascii="Cambria Math" w:hAnsi="Cambria Math" w:cs="Segoe UI"/>
          <w:color w:val="000000"/>
          <w:sz w:val="36"/>
          <w:szCs w:val="36"/>
          <w:u w:val="single"/>
        </w:rPr>
        <w:t xml:space="preserve"> </w:t>
      </w:r>
      <w:r w:rsidR="00E13373" w:rsidRPr="00E13373">
        <w:rPr>
          <w:rStyle w:val="eop"/>
          <w:rFonts w:ascii="Cambria Math" w:hAnsi="Cambria Math" w:cs="Segoe UI"/>
          <w:b/>
          <w:bCs/>
          <w:color w:val="000000"/>
          <w:sz w:val="36"/>
          <w:szCs w:val="36"/>
          <w:u w:val="single"/>
        </w:rPr>
        <w:t>Supply List</w:t>
      </w:r>
    </w:p>
    <w:p w14:paraId="67C1481A" w14:textId="7BF6A2BF" w:rsidR="00E13373" w:rsidRPr="00E13373" w:rsidRDefault="00E13373" w:rsidP="00E13373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  <w:u w:val="single"/>
        </w:rPr>
      </w:pPr>
      <w:r w:rsidRPr="00E13373">
        <w:rPr>
          <w:rStyle w:val="eop"/>
          <w:rFonts w:ascii="Cambria Math" w:hAnsi="Cambria Math" w:cs="Segoe UI"/>
          <w:color w:val="000000"/>
          <w:sz w:val="36"/>
          <w:szCs w:val="36"/>
          <w:u w:val="single"/>
        </w:rPr>
        <w:t xml:space="preserve">2021-2022 </w:t>
      </w:r>
    </w:p>
    <w:p w14:paraId="193A2C46" w14:textId="418F57C6" w:rsidR="00E13373" w:rsidRPr="00E13373" w:rsidRDefault="00E13373" w:rsidP="00E13373">
      <w:pPr>
        <w:jc w:val="center"/>
        <w:rPr>
          <w:rFonts w:eastAsia="Times New Roman"/>
          <w:u w:val="single"/>
        </w:rPr>
      </w:pPr>
    </w:p>
    <w:p w14:paraId="1E2634C3" w14:textId="102C52E2" w:rsidR="00E13373" w:rsidRPr="009D1A79" w:rsidRDefault="00E13373" w:rsidP="00060DCE">
      <w:pPr>
        <w:pStyle w:val="ListParagraph"/>
        <w:numPr>
          <w:ilvl w:val="0"/>
          <w:numId w:val="1"/>
        </w:numPr>
        <w:rPr>
          <w:rFonts w:eastAsia="Times New Roman"/>
          <w:sz w:val="40"/>
          <w:szCs w:val="40"/>
        </w:rPr>
      </w:pPr>
      <w:r w:rsidRPr="009D1A79">
        <w:rPr>
          <w:rFonts w:eastAsia="Times New Roman"/>
          <w:sz w:val="40"/>
          <w:szCs w:val="40"/>
        </w:rPr>
        <w:t>Crayons</w:t>
      </w:r>
      <w:r w:rsidR="00D7488C" w:rsidRPr="009D1A79">
        <w:rPr>
          <w:rFonts w:eastAsia="Times New Roman"/>
          <w:sz w:val="40"/>
          <w:szCs w:val="40"/>
        </w:rPr>
        <w:t xml:space="preserve"> </w:t>
      </w:r>
      <w:r w:rsidR="002F27D0">
        <w:rPr>
          <w:noProof/>
        </w:rPr>
        <w:drawing>
          <wp:inline distT="0" distB="0" distL="0" distR="0" wp14:anchorId="045AAA9B" wp14:editId="35878C33">
            <wp:extent cx="938254" cy="938254"/>
            <wp:effectExtent l="0" t="0" r="0" b="0"/>
            <wp:docPr id="3" name="Picture 3" descr="Crayola 523008 Classic 8-Count Assorted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la 523008 Classic 8-Count Assorted Cray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16" cy="9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A79" w:rsidRPr="009D1A79">
        <w:rPr>
          <w:rFonts w:eastAsia="Times New Roman"/>
          <w:sz w:val="40"/>
          <w:szCs w:val="40"/>
        </w:rPr>
        <w:t xml:space="preserve">   </w:t>
      </w:r>
      <w:r w:rsidRPr="009D1A79">
        <w:rPr>
          <w:rFonts w:eastAsia="Times New Roman"/>
          <w:sz w:val="40"/>
          <w:szCs w:val="40"/>
        </w:rPr>
        <w:t>Markers</w:t>
      </w:r>
      <w:r w:rsidR="00E35991">
        <w:rPr>
          <w:noProof/>
        </w:rPr>
        <w:drawing>
          <wp:inline distT="0" distB="0" distL="0" distR="0" wp14:anchorId="648CB74D" wp14:editId="6700604E">
            <wp:extent cx="898498" cy="940707"/>
            <wp:effectExtent l="0" t="0" r="0" b="0"/>
            <wp:docPr id="5" name="Picture 5" descr="Crayola Markers, Nontoxic, Classic Colors, Broad Line - 10 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yola Markers, Nontoxic, Classic Colors, Broad Line - 10 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64" cy="94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219B" w14:textId="7ED3647F" w:rsidR="00E13373" w:rsidRPr="009D1A79" w:rsidRDefault="00E13373" w:rsidP="00B8085F">
      <w:pPr>
        <w:pStyle w:val="ListParagraph"/>
        <w:numPr>
          <w:ilvl w:val="0"/>
          <w:numId w:val="1"/>
        </w:numPr>
        <w:rPr>
          <w:rFonts w:eastAsia="Times New Roman"/>
          <w:sz w:val="40"/>
          <w:szCs w:val="40"/>
        </w:rPr>
      </w:pPr>
      <w:r w:rsidRPr="009D1A79">
        <w:rPr>
          <w:rFonts w:eastAsia="Times New Roman"/>
          <w:sz w:val="40"/>
          <w:szCs w:val="40"/>
        </w:rPr>
        <w:t>Glue sticks</w:t>
      </w:r>
      <w:r w:rsidR="002D3355">
        <w:rPr>
          <w:noProof/>
        </w:rPr>
        <w:drawing>
          <wp:inline distT="0" distB="0" distL="0" distR="0" wp14:anchorId="1461FFD2" wp14:editId="261F93FB">
            <wp:extent cx="1065474" cy="1065474"/>
            <wp:effectExtent l="0" t="0" r="0" b="1905"/>
            <wp:docPr id="7" name="Picture 7" descr="Elmer's Disappearing Purple School Glue, Washable, 6 Pack, 0.21-ounce s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mer's Disappearing Purple School Glue, Washable, 6 Pack, 0.21-ounce stic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22" cy="107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A79" w:rsidRPr="009D1A79">
        <w:rPr>
          <w:rFonts w:eastAsia="Times New Roman"/>
          <w:sz w:val="40"/>
          <w:szCs w:val="40"/>
        </w:rPr>
        <w:t xml:space="preserve">  </w:t>
      </w:r>
      <w:r w:rsidRPr="009D1A79">
        <w:rPr>
          <w:rFonts w:eastAsia="Times New Roman"/>
          <w:sz w:val="40"/>
          <w:szCs w:val="40"/>
        </w:rPr>
        <w:t>Bottle glue</w:t>
      </w:r>
      <w:r w:rsidR="00C7788D">
        <w:rPr>
          <w:noProof/>
        </w:rPr>
        <w:drawing>
          <wp:inline distT="0" distB="0" distL="0" distR="0" wp14:anchorId="0B612FA1" wp14:editId="5022BED1">
            <wp:extent cx="1001864" cy="989941"/>
            <wp:effectExtent l="0" t="0" r="0" b="1270"/>
            <wp:docPr id="8" name="Picture 8" descr="ELMER'S Elmers School Glue, 4 Oz. (E304) | Qu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MER'S Elmers School Glue, 4 Oz. (E304) | Qu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42" cy="99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1484" w14:textId="2E4BAB89" w:rsidR="00E13373" w:rsidRPr="00E13373" w:rsidRDefault="00E13373" w:rsidP="00E13373">
      <w:pPr>
        <w:pStyle w:val="ListParagraph"/>
        <w:numPr>
          <w:ilvl w:val="0"/>
          <w:numId w:val="1"/>
        </w:numPr>
        <w:rPr>
          <w:rFonts w:eastAsia="Times New Roman"/>
          <w:sz w:val="40"/>
          <w:szCs w:val="40"/>
        </w:rPr>
      </w:pPr>
      <w:r w:rsidRPr="00E13373">
        <w:rPr>
          <w:rFonts w:eastAsia="Times New Roman"/>
          <w:sz w:val="40"/>
          <w:szCs w:val="40"/>
        </w:rPr>
        <w:t>Assorted colors construction paper</w:t>
      </w:r>
      <w:r w:rsidR="00C7788D">
        <w:rPr>
          <w:rFonts w:eastAsia="Times New Roman"/>
          <w:sz w:val="40"/>
          <w:szCs w:val="40"/>
        </w:rPr>
        <w:t xml:space="preserve"> </w:t>
      </w:r>
      <w:r w:rsidR="00B85165">
        <w:rPr>
          <w:noProof/>
        </w:rPr>
        <w:drawing>
          <wp:inline distT="0" distB="0" distL="0" distR="0" wp14:anchorId="4E9C7FED" wp14:editId="79A8A3B4">
            <wp:extent cx="1097280" cy="1097280"/>
            <wp:effectExtent l="0" t="0" r="0" b="7620"/>
            <wp:docPr id="11" name="Picture 11" descr="Crayola Construction Colored Paper in 10 Assorted Colors, 120 Pieces, Child, Size: Le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ayola Construction Colored Paper in 10 Assorted Colors, 120 Pieces, Child, Size: Leg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53" cy="11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7AEDD" w14:textId="3481742B" w:rsidR="00E13373" w:rsidRPr="009D1A79" w:rsidRDefault="00E13373" w:rsidP="00D93A3B">
      <w:pPr>
        <w:pStyle w:val="ListParagraph"/>
        <w:numPr>
          <w:ilvl w:val="0"/>
          <w:numId w:val="1"/>
        </w:numPr>
        <w:rPr>
          <w:rFonts w:eastAsia="Times New Roman"/>
          <w:sz w:val="40"/>
          <w:szCs w:val="40"/>
        </w:rPr>
      </w:pPr>
      <w:r w:rsidRPr="009D1A79">
        <w:rPr>
          <w:rFonts w:eastAsia="Times New Roman"/>
          <w:sz w:val="40"/>
          <w:szCs w:val="40"/>
        </w:rPr>
        <w:t>Play doh</w:t>
      </w:r>
      <w:r w:rsidR="008D66EA">
        <w:rPr>
          <w:noProof/>
        </w:rPr>
        <w:drawing>
          <wp:inline distT="0" distB="0" distL="0" distR="0" wp14:anchorId="7B5102DE" wp14:editId="7341C294">
            <wp:extent cx="1097280" cy="1235084"/>
            <wp:effectExtent l="0" t="0" r="7620" b="3175"/>
            <wp:docPr id="12" name="Picture 12" descr="Play-Doh Modeling Compound 10-Pack Case of Colors, Non-Toxic, Assorted, 2 oz. Cans, Ages 2 and up, Multicolor (Amazon Exclusiv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y-Doh Modeling Compound 10-Pack Case of Colors, Non-Toxic, Assorted, 2 oz. Cans, Ages 2 and up, Multicolor (Amazon Exclusive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0" cy="123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A79" w:rsidRPr="009D1A79">
        <w:rPr>
          <w:rFonts w:eastAsia="Times New Roman"/>
          <w:sz w:val="40"/>
          <w:szCs w:val="40"/>
        </w:rPr>
        <w:t xml:space="preserve">  </w:t>
      </w:r>
      <w:r w:rsidRPr="009D1A79">
        <w:rPr>
          <w:rFonts w:eastAsia="Times New Roman"/>
          <w:sz w:val="40"/>
          <w:szCs w:val="40"/>
        </w:rPr>
        <w:t>Tissues</w:t>
      </w:r>
      <w:r w:rsidR="00FF2B2E">
        <w:rPr>
          <w:noProof/>
        </w:rPr>
        <w:drawing>
          <wp:inline distT="0" distB="0" distL="0" distR="0" wp14:anchorId="335D8E1A" wp14:editId="79A446D3">
            <wp:extent cx="1224501" cy="1219476"/>
            <wp:effectExtent l="0" t="0" r="0" b="0"/>
            <wp:docPr id="13" name="Picture 13" descr="Kleenex Boutique Standard Facial Tissues, 2-Ply, 95 Sheets/Box, 6/Pack (21271) | Qu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eenex Boutique Standard Facial Tissues, 2-Ply, 95 Sheets/Box, 6/Pack (21271) | Qui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18" cy="122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D8FEB" w14:textId="1C802CD7" w:rsidR="00E13373" w:rsidRPr="009D1A79" w:rsidRDefault="00E13373" w:rsidP="000978B8">
      <w:pPr>
        <w:pStyle w:val="ListParagraph"/>
        <w:numPr>
          <w:ilvl w:val="0"/>
          <w:numId w:val="1"/>
        </w:numPr>
        <w:rPr>
          <w:rFonts w:eastAsia="Times New Roman"/>
          <w:sz w:val="40"/>
          <w:szCs w:val="40"/>
        </w:rPr>
      </w:pPr>
      <w:r w:rsidRPr="009D1A79">
        <w:rPr>
          <w:rFonts w:eastAsia="Times New Roman"/>
          <w:sz w:val="40"/>
          <w:szCs w:val="40"/>
        </w:rPr>
        <w:t>Baby wipes</w:t>
      </w:r>
      <w:r w:rsidR="000F3EA0">
        <w:rPr>
          <w:noProof/>
        </w:rPr>
        <w:drawing>
          <wp:inline distT="0" distB="0" distL="0" distR="0" wp14:anchorId="4EFD357A" wp14:editId="4FEB1E21">
            <wp:extent cx="1327868" cy="1327868"/>
            <wp:effectExtent l="0" t="0" r="5715" b="0"/>
            <wp:docPr id="14" name="Picture 14" descr="Pampers Sensitive Fragrance Free Baby Wipes Pop-Top Pack 56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mpers Sensitive Fragrance Free Baby Wipes Pop-Top Pack 56 Cou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53" cy="133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A79" w:rsidRPr="009D1A79">
        <w:rPr>
          <w:rFonts w:eastAsia="Times New Roman"/>
          <w:sz w:val="40"/>
          <w:szCs w:val="40"/>
        </w:rPr>
        <w:t xml:space="preserve">  </w:t>
      </w:r>
      <w:r w:rsidRPr="009D1A79">
        <w:rPr>
          <w:rFonts w:eastAsia="Times New Roman"/>
          <w:sz w:val="40"/>
          <w:szCs w:val="40"/>
        </w:rPr>
        <w:t>Clorox wipes</w:t>
      </w:r>
      <w:r w:rsidR="00C53ABC">
        <w:rPr>
          <w:noProof/>
        </w:rPr>
        <w:drawing>
          <wp:inline distT="0" distB="0" distL="0" distR="0" wp14:anchorId="74FF9909" wp14:editId="6CDB0B22">
            <wp:extent cx="1200647" cy="120064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56" cy="120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69860" w14:textId="5D0D7CA9" w:rsidR="00E13373" w:rsidRPr="009D1A79" w:rsidRDefault="00E13373" w:rsidP="006C219F">
      <w:pPr>
        <w:pStyle w:val="ListParagraph"/>
        <w:numPr>
          <w:ilvl w:val="0"/>
          <w:numId w:val="1"/>
        </w:numPr>
        <w:rPr>
          <w:rFonts w:eastAsia="Times New Roman"/>
          <w:sz w:val="40"/>
          <w:szCs w:val="40"/>
        </w:rPr>
      </w:pPr>
      <w:r w:rsidRPr="009D1A79">
        <w:rPr>
          <w:rFonts w:eastAsia="Times New Roman"/>
          <w:sz w:val="40"/>
          <w:szCs w:val="40"/>
        </w:rPr>
        <w:t>Straws</w:t>
      </w:r>
      <w:r w:rsidR="00C53ABC" w:rsidRPr="009D1A79">
        <w:rPr>
          <w:rFonts w:eastAsia="Times New Roman"/>
          <w:sz w:val="40"/>
          <w:szCs w:val="40"/>
        </w:rPr>
        <w:t xml:space="preserve"> </w:t>
      </w:r>
      <w:r w:rsidR="00F61847">
        <w:rPr>
          <w:noProof/>
          <w:sz w:val="40"/>
          <w:szCs w:val="40"/>
        </w:rPr>
        <w:drawing>
          <wp:inline distT="0" distB="0" distL="0" distR="0" wp14:anchorId="25FE7422" wp14:editId="7AFCD294">
            <wp:extent cx="1391479" cy="1391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10" cy="13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373">
        <w:rPr>
          <w:noProof/>
        </w:rPr>
        <w:t xml:space="preserve"> </w:t>
      </w:r>
      <w:r w:rsidRPr="009D1A79">
        <w:rPr>
          <w:rFonts w:eastAsia="Times New Roman"/>
          <w:sz w:val="40"/>
          <w:szCs w:val="40"/>
        </w:rPr>
        <w:t>Paper plates</w:t>
      </w:r>
      <w:r w:rsidRPr="00E13373">
        <w:rPr>
          <w:noProof/>
        </w:rPr>
        <w:t xml:space="preserve"> </w:t>
      </w:r>
      <w:r w:rsidR="009D1A79">
        <w:rPr>
          <w:noProof/>
        </w:rPr>
        <w:drawing>
          <wp:inline distT="0" distB="0" distL="0" distR="0" wp14:anchorId="49AC22FA" wp14:editId="224BB2D3">
            <wp:extent cx="1383527" cy="1383527"/>
            <wp:effectExtent l="0" t="0" r="762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82" cy="138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E0108" w14:textId="3D79E1B6" w:rsidR="006F2D09" w:rsidRPr="00007E5C" w:rsidRDefault="00E5509B" w:rsidP="00007E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40"/>
          <w:szCs w:val="40"/>
          <w:u w:val="single"/>
        </w:rPr>
      </w:pPr>
      <w:r>
        <w:rPr>
          <w:noProof/>
          <w:lang w:val="es"/>
        </w:rPr>
        <w:lastRenderedPageBreak/>
        <w:drawing>
          <wp:anchor distT="0" distB="0" distL="114300" distR="114300" simplePos="0" relativeHeight="251660288" behindDoc="1" locked="0" layoutInCell="1" allowOverlap="1" wp14:anchorId="7726590D" wp14:editId="1C913909">
            <wp:simplePos x="0" y="0"/>
            <wp:positionH relativeFrom="column">
              <wp:posOffset>5504033</wp:posOffset>
            </wp:positionH>
            <wp:positionV relativeFrom="paragraph">
              <wp:posOffset>-422128</wp:posOffset>
            </wp:positionV>
            <wp:extent cx="1222300" cy="109852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00" cy="109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b/>
          <w:bCs/>
          <w:noProof/>
          <w:color w:val="000000"/>
          <w:sz w:val="40"/>
          <w:szCs w:val="40"/>
          <w:u w:val="single"/>
          <w:lang w:val="es"/>
        </w:rPr>
        <w:drawing>
          <wp:anchor distT="0" distB="0" distL="114300" distR="114300" simplePos="0" relativeHeight="251663360" behindDoc="1" locked="0" layoutInCell="1" allowOverlap="1" wp14:anchorId="5C08E9B4" wp14:editId="340F64C0">
            <wp:simplePos x="0" y="0"/>
            <wp:positionH relativeFrom="column">
              <wp:posOffset>-733425</wp:posOffset>
            </wp:positionH>
            <wp:positionV relativeFrom="paragraph">
              <wp:posOffset>-365760</wp:posOffset>
            </wp:positionV>
            <wp:extent cx="1225550" cy="10972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A79" w:rsidRPr="00007E5C">
        <w:rPr>
          <w:rStyle w:val="normaltextrun"/>
          <w:b/>
          <w:bCs/>
          <w:color w:val="000000"/>
          <w:sz w:val="40"/>
          <w:szCs w:val="40"/>
          <w:u w:val="single"/>
          <w:lang w:val="es"/>
        </w:rPr>
        <w:t>L</w:t>
      </w:r>
      <w:r w:rsidR="006F2D09" w:rsidRPr="00007E5C">
        <w:rPr>
          <w:rStyle w:val="normaltextrun"/>
          <w:b/>
          <w:bCs/>
          <w:color w:val="000000"/>
          <w:sz w:val="40"/>
          <w:szCs w:val="40"/>
          <w:u w:val="single"/>
          <w:lang w:val="es"/>
        </w:rPr>
        <w:t>ista de</w:t>
      </w:r>
      <w:r w:rsidR="006F2D09" w:rsidRPr="00007E5C">
        <w:rPr>
          <w:rStyle w:val="eop"/>
          <w:b/>
          <w:bCs/>
          <w:color w:val="000000"/>
          <w:sz w:val="40"/>
          <w:szCs w:val="40"/>
          <w:u w:val="single"/>
          <w:lang w:val="es"/>
        </w:rPr>
        <w:t xml:space="preserve"> Útiles</w:t>
      </w:r>
      <w:r w:rsidR="006F2D09" w:rsidRPr="00007E5C">
        <w:rPr>
          <w:sz w:val="40"/>
          <w:szCs w:val="40"/>
          <w:u w:val="single"/>
          <w:lang w:val="es"/>
        </w:rPr>
        <w:t xml:space="preserve"> </w:t>
      </w:r>
      <w:r w:rsidR="006F2D09" w:rsidRPr="00007E5C">
        <w:rPr>
          <w:rStyle w:val="normaltextrun"/>
          <w:b/>
          <w:bCs/>
          <w:color w:val="000000"/>
          <w:sz w:val="40"/>
          <w:szCs w:val="40"/>
          <w:u w:val="single"/>
          <w:lang w:val="es"/>
        </w:rPr>
        <w:t>Escolares</w:t>
      </w:r>
      <w:r w:rsidR="006F2D09" w:rsidRPr="00007E5C">
        <w:rPr>
          <w:sz w:val="40"/>
          <w:szCs w:val="40"/>
          <w:u w:val="single"/>
          <w:lang w:val="es"/>
        </w:rPr>
        <w:t xml:space="preserve"> </w:t>
      </w:r>
      <w:r w:rsidR="006F2D09" w:rsidRPr="00007E5C">
        <w:rPr>
          <w:b/>
          <w:bCs/>
          <w:sz w:val="40"/>
          <w:szCs w:val="40"/>
          <w:u w:val="single"/>
          <w:lang w:val="es"/>
        </w:rPr>
        <w:t>de la Sra. Riegelhaupt</w:t>
      </w:r>
    </w:p>
    <w:p w14:paraId="3FCA5105" w14:textId="2A0811F1" w:rsidR="006F2D09" w:rsidRPr="00172FD6" w:rsidRDefault="006F2D09" w:rsidP="00EA44E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40"/>
          <w:szCs w:val="40"/>
          <w:u w:val="single"/>
        </w:rPr>
      </w:pPr>
      <w:r w:rsidRPr="00172FD6">
        <w:rPr>
          <w:rStyle w:val="eop"/>
          <w:b/>
          <w:bCs/>
          <w:color w:val="000000"/>
          <w:sz w:val="40"/>
          <w:szCs w:val="40"/>
          <w:u w:val="single"/>
          <w:lang w:val="es"/>
        </w:rPr>
        <w:t xml:space="preserve">2021-2022 </w:t>
      </w:r>
    </w:p>
    <w:p w14:paraId="4F9300BD" w14:textId="7C76386A" w:rsidR="006F2D09" w:rsidRPr="00E13373" w:rsidRDefault="006F2D09" w:rsidP="00EA44EE">
      <w:pPr>
        <w:jc w:val="center"/>
        <w:rPr>
          <w:rFonts w:eastAsia="Times New Roman"/>
          <w:u w:val="single"/>
        </w:rPr>
      </w:pPr>
    </w:p>
    <w:p w14:paraId="1583EDA2" w14:textId="62305522" w:rsidR="006F2D09" w:rsidRPr="00007E5C" w:rsidRDefault="006F2D09" w:rsidP="00007E5C">
      <w:pPr>
        <w:rPr>
          <w:rFonts w:eastAsia="Times New Roman"/>
          <w:sz w:val="40"/>
          <w:szCs w:val="40"/>
        </w:rPr>
      </w:pPr>
      <w:r w:rsidRPr="00007E5C">
        <w:rPr>
          <w:sz w:val="40"/>
          <w:szCs w:val="40"/>
          <w:lang w:val="es"/>
        </w:rPr>
        <w:t>Crayones</w:t>
      </w:r>
      <w:r w:rsidR="002F27D0" w:rsidRPr="00007E5C">
        <w:rPr>
          <w:sz w:val="40"/>
          <w:szCs w:val="40"/>
          <w:lang w:val="es"/>
        </w:rPr>
        <w:t xml:space="preserve"> </w:t>
      </w:r>
      <w:r w:rsidR="002F27D0">
        <w:rPr>
          <w:noProof/>
        </w:rPr>
        <w:drawing>
          <wp:inline distT="0" distB="0" distL="0" distR="0" wp14:anchorId="260BADEE" wp14:editId="49EF66EB">
            <wp:extent cx="1017767" cy="1017767"/>
            <wp:effectExtent l="0" t="0" r="0" b="0"/>
            <wp:docPr id="4" name="Picture 4" descr="Crayola 523008 Classic 8-Count Assorted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yola 523008 Classic 8-Count Assorted Cray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6" cy="10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E5C" w:rsidRPr="00007E5C">
        <w:rPr>
          <w:sz w:val="40"/>
          <w:szCs w:val="40"/>
          <w:lang w:val="es"/>
        </w:rPr>
        <w:t xml:space="preserve"> </w:t>
      </w:r>
      <w:r w:rsidRPr="00007E5C">
        <w:rPr>
          <w:sz w:val="40"/>
          <w:szCs w:val="40"/>
          <w:lang w:val="es"/>
        </w:rPr>
        <w:t>Marcadores</w:t>
      </w:r>
      <w:r w:rsidR="00E35991">
        <w:rPr>
          <w:noProof/>
        </w:rPr>
        <w:drawing>
          <wp:inline distT="0" distB="0" distL="0" distR="0" wp14:anchorId="7E0C2546" wp14:editId="3A99D66E">
            <wp:extent cx="938254" cy="982331"/>
            <wp:effectExtent l="0" t="0" r="0" b="8890"/>
            <wp:docPr id="6" name="Picture 6" descr="Crayola Markers, Nontoxic, Classic Colors, Broad Line - 10 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yola Markers, Nontoxic, Classic Colors, Broad Line - 10 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33" cy="99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4FF0" w14:textId="4DE30641" w:rsidR="00007E5C" w:rsidRDefault="006F2D09" w:rsidP="00007E5C">
      <w:pPr>
        <w:rPr>
          <w:sz w:val="40"/>
          <w:szCs w:val="40"/>
          <w:lang w:val="es"/>
        </w:rPr>
      </w:pPr>
      <w:r w:rsidRPr="00007E5C">
        <w:rPr>
          <w:sz w:val="40"/>
          <w:szCs w:val="40"/>
          <w:lang w:val="es"/>
        </w:rPr>
        <w:t>Palos de pegamento</w:t>
      </w:r>
      <w:r w:rsidR="00C7788D">
        <w:rPr>
          <w:noProof/>
        </w:rPr>
        <w:drawing>
          <wp:inline distT="0" distB="0" distL="0" distR="0" wp14:anchorId="5CCEB01C" wp14:editId="46E5DFB9">
            <wp:extent cx="882595" cy="882595"/>
            <wp:effectExtent l="0" t="0" r="0" b="0"/>
            <wp:docPr id="10" name="Picture 10" descr="Elmer's Disappearing Purple School Glue, Washable, 6 Pack, 0.21-ounce s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mer's Disappearing Purple School Glue, Washable, 6 Pack, 0.21-ounce stic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91" cy="89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CEBB" w14:textId="3A165694" w:rsidR="006F2D09" w:rsidRPr="00E13373" w:rsidRDefault="00007E5C" w:rsidP="00007E5C">
      <w:pPr>
        <w:rPr>
          <w:rFonts w:eastAsia="Times New Roman"/>
          <w:sz w:val="40"/>
          <w:szCs w:val="40"/>
        </w:rPr>
      </w:pPr>
      <w:r>
        <w:rPr>
          <w:sz w:val="40"/>
          <w:szCs w:val="40"/>
          <w:lang w:val="es"/>
        </w:rPr>
        <w:t>P</w:t>
      </w:r>
      <w:r w:rsidR="006F2D09" w:rsidRPr="00E13373">
        <w:rPr>
          <w:sz w:val="40"/>
          <w:szCs w:val="40"/>
          <w:lang w:val="es"/>
        </w:rPr>
        <w:t>egamento de botella</w:t>
      </w:r>
      <w:r w:rsidR="00C7788D">
        <w:rPr>
          <w:noProof/>
        </w:rPr>
        <w:drawing>
          <wp:inline distT="0" distB="0" distL="0" distR="0" wp14:anchorId="5370214F" wp14:editId="0FBAC777">
            <wp:extent cx="985962" cy="974228"/>
            <wp:effectExtent l="0" t="0" r="0" b="0"/>
            <wp:docPr id="9" name="Picture 9" descr="ELMER'S Elmers School Glue, 4 Oz. (E304) | Qu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MER'S Elmers School Glue, 4 Oz. (E304) | Qu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83" cy="9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E9062" w14:textId="7B093B31" w:rsidR="006F2D09" w:rsidRPr="00007E5C" w:rsidRDefault="006F2D09" w:rsidP="00007E5C">
      <w:pPr>
        <w:rPr>
          <w:rFonts w:eastAsia="Times New Roman"/>
          <w:sz w:val="40"/>
          <w:szCs w:val="40"/>
        </w:rPr>
      </w:pPr>
      <w:r w:rsidRPr="00007E5C">
        <w:rPr>
          <w:sz w:val="40"/>
          <w:szCs w:val="40"/>
          <w:lang w:val="es"/>
        </w:rPr>
        <w:t>Papel de construcción de colores variados</w:t>
      </w:r>
      <w:r w:rsidR="00007E5C">
        <w:rPr>
          <w:sz w:val="40"/>
          <w:szCs w:val="40"/>
          <w:lang w:val="es"/>
        </w:rPr>
        <w:t xml:space="preserve"> </w:t>
      </w:r>
      <w:r w:rsidR="00007E5C">
        <w:rPr>
          <w:noProof/>
        </w:rPr>
        <w:drawing>
          <wp:inline distT="0" distB="0" distL="0" distR="0" wp14:anchorId="466D2A01" wp14:editId="64F13457">
            <wp:extent cx="1097280" cy="1097280"/>
            <wp:effectExtent l="0" t="0" r="0" b="7620"/>
            <wp:docPr id="19" name="Picture 19" descr="Crayola Construction Colored Paper in 10 Assorted Colors, 120 Pieces, Child, Size: Le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ayola Construction Colored Paper in 10 Assorted Colors, 120 Pieces, Child, Size: Leg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53" cy="11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4814" w14:textId="7EA86F29" w:rsidR="006F2D09" w:rsidRPr="00E13373" w:rsidRDefault="00172FD6" w:rsidP="00007E5C">
      <w:pPr>
        <w:rPr>
          <w:rFonts w:eastAsia="Times New Roman"/>
          <w:sz w:val="40"/>
          <w:szCs w:val="40"/>
        </w:rPr>
      </w:pPr>
      <w:r w:rsidRPr="00007E5C">
        <w:rPr>
          <w:sz w:val="40"/>
          <w:szCs w:val="40"/>
          <w:lang w:val="es"/>
        </w:rPr>
        <w:t xml:space="preserve">Plastilina (Play </w:t>
      </w:r>
      <w:proofErr w:type="spellStart"/>
      <w:r w:rsidRPr="00007E5C">
        <w:rPr>
          <w:sz w:val="40"/>
          <w:szCs w:val="40"/>
          <w:lang w:val="es"/>
        </w:rPr>
        <w:t>Doh</w:t>
      </w:r>
      <w:proofErr w:type="spellEnd"/>
      <w:r w:rsidRPr="00007E5C">
        <w:rPr>
          <w:sz w:val="40"/>
          <w:szCs w:val="40"/>
          <w:lang w:val="es"/>
        </w:rPr>
        <w:t>)</w:t>
      </w:r>
      <w:r w:rsidR="00007E5C" w:rsidRPr="00007E5C">
        <w:rPr>
          <w:noProof/>
        </w:rPr>
        <w:t xml:space="preserve"> </w:t>
      </w:r>
      <w:r w:rsidR="00007E5C">
        <w:rPr>
          <w:noProof/>
        </w:rPr>
        <w:drawing>
          <wp:inline distT="0" distB="0" distL="0" distR="0" wp14:anchorId="4341FDB8" wp14:editId="755DD724">
            <wp:extent cx="713478" cy="803081"/>
            <wp:effectExtent l="0" t="0" r="0" b="0"/>
            <wp:docPr id="20" name="Picture 20" descr="Play-Doh Modeling Compound 10-Pack Case of Colors, Non-Toxic, Assorted, 2 oz. Cans, Ages 2 and up, Multicolor (Amazon Exclusiv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y-Doh Modeling Compound 10-Pack Case of Colors, Non-Toxic, Assorted, 2 oz. Cans, Ages 2 and up, Multicolor (Amazon Exclusive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8" cy="8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s"/>
        </w:rPr>
        <w:t>Pañuelos desechables</w:t>
      </w:r>
      <w:r w:rsidR="00007E5C">
        <w:rPr>
          <w:noProof/>
        </w:rPr>
        <w:drawing>
          <wp:inline distT="0" distB="0" distL="0" distR="0" wp14:anchorId="56631D92" wp14:editId="51951B75">
            <wp:extent cx="715618" cy="579120"/>
            <wp:effectExtent l="0" t="0" r="0" b="0"/>
            <wp:docPr id="21" name="Picture 21" descr="Kleenex Boutique Standard Facial Tissues, 2-Ply, 95 Sheets/Box, 6/Pack (21271) | Qu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eenex Boutique Standard Facial Tissues, 2-Ply, 95 Sheets/Box, 6/Pack (21271) | Qui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82" cy="61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ADE49" w14:textId="11D38041" w:rsidR="006F2D09" w:rsidRPr="00E13373" w:rsidRDefault="006F2D09" w:rsidP="00007E5C">
      <w:pPr>
        <w:rPr>
          <w:rFonts w:eastAsia="Times New Roman"/>
          <w:sz w:val="40"/>
          <w:szCs w:val="40"/>
        </w:rPr>
      </w:pPr>
      <w:r w:rsidRPr="00007E5C">
        <w:rPr>
          <w:sz w:val="40"/>
          <w:szCs w:val="40"/>
          <w:lang w:val="es"/>
        </w:rPr>
        <w:t>Toallitas para bebés</w:t>
      </w:r>
      <w:r w:rsidR="00007E5C">
        <w:rPr>
          <w:noProof/>
        </w:rPr>
        <w:drawing>
          <wp:inline distT="0" distB="0" distL="0" distR="0" wp14:anchorId="14484D09" wp14:editId="4AD5581A">
            <wp:extent cx="921771" cy="921771"/>
            <wp:effectExtent l="0" t="0" r="0" b="0"/>
            <wp:docPr id="22" name="Picture 22" descr="Pampers Sensitive Fragrance Free Baby Wipes Pop-Top Pack 56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mpers Sensitive Fragrance Free Baby Wipes Pop-Top Pack 56 Cou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6" cy="92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373">
        <w:rPr>
          <w:sz w:val="40"/>
          <w:szCs w:val="40"/>
          <w:lang w:val="es"/>
        </w:rPr>
        <w:t xml:space="preserve">Toallitas </w:t>
      </w:r>
      <w:proofErr w:type="spellStart"/>
      <w:r w:rsidRPr="00E13373">
        <w:rPr>
          <w:sz w:val="40"/>
          <w:szCs w:val="40"/>
          <w:lang w:val="es"/>
        </w:rPr>
        <w:t>Clorox</w:t>
      </w:r>
      <w:proofErr w:type="spellEnd"/>
      <w:r w:rsidR="00007E5C">
        <w:rPr>
          <w:sz w:val="40"/>
          <w:szCs w:val="40"/>
          <w:lang w:val="es"/>
        </w:rPr>
        <w:t xml:space="preserve"> </w:t>
      </w:r>
      <w:r w:rsidR="00007E5C">
        <w:rPr>
          <w:noProof/>
        </w:rPr>
        <w:drawing>
          <wp:inline distT="0" distB="0" distL="0" distR="0" wp14:anchorId="79EBE878" wp14:editId="29A815FC">
            <wp:extent cx="890546" cy="890546"/>
            <wp:effectExtent l="0" t="0" r="508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01" cy="8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BDFF" w14:textId="274E552F" w:rsidR="006F2D09" w:rsidRPr="00172FD6" w:rsidRDefault="006F2D09" w:rsidP="00007E5C">
      <w:pPr>
        <w:rPr>
          <w:rFonts w:eastAsia="Times New Roman"/>
          <w:sz w:val="40"/>
          <w:szCs w:val="40"/>
        </w:rPr>
      </w:pPr>
      <w:r w:rsidRPr="00007E5C">
        <w:rPr>
          <w:sz w:val="40"/>
          <w:szCs w:val="40"/>
          <w:lang w:val="es"/>
        </w:rPr>
        <w:t>P</w:t>
      </w:r>
      <w:r w:rsidR="001E41B4" w:rsidRPr="00007E5C">
        <w:rPr>
          <w:sz w:val="40"/>
          <w:szCs w:val="40"/>
          <w:lang w:val="es"/>
        </w:rPr>
        <w:t>opotes</w:t>
      </w:r>
      <w:r w:rsidR="00ED79E4" w:rsidRPr="00007E5C">
        <w:rPr>
          <w:sz w:val="40"/>
          <w:szCs w:val="40"/>
          <w:lang w:val="es"/>
        </w:rPr>
        <w:t>/Sorbetes</w:t>
      </w:r>
      <w:r w:rsidR="00007E5C">
        <w:rPr>
          <w:noProof/>
          <w:sz w:val="40"/>
          <w:szCs w:val="40"/>
        </w:rPr>
        <w:drawing>
          <wp:inline distT="0" distB="0" distL="0" distR="0" wp14:anchorId="474DC479" wp14:editId="28A39856">
            <wp:extent cx="938254" cy="93825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36" cy="94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FD6">
        <w:rPr>
          <w:sz w:val="40"/>
          <w:szCs w:val="40"/>
          <w:lang w:val="es"/>
        </w:rPr>
        <w:t>Pla</w:t>
      </w:r>
      <w:r w:rsidR="00172FD6" w:rsidRPr="00172FD6">
        <w:rPr>
          <w:sz w:val="40"/>
          <w:szCs w:val="40"/>
          <w:lang w:val="es"/>
        </w:rPr>
        <w:t xml:space="preserve">tos </w:t>
      </w:r>
      <w:r w:rsidRPr="00172FD6">
        <w:rPr>
          <w:sz w:val="40"/>
          <w:szCs w:val="40"/>
          <w:lang w:val="es"/>
        </w:rPr>
        <w:t>de papel</w:t>
      </w:r>
      <w:r w:rsidR="00007E5C">
        <w:rPr>
          <w:noProof/>
        </w:rPr>
        <w:drawing>
          <wp:inline distT="0" distB="0" distL="0" distR="0" wp14:anchorId="0326ADDE" wp14:editId="1152BB59">
            <wp:extent cx="1105231" cy="110523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36" cy="11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D09" w:rsidRPr="0017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4DD3"/>
    <w:multiLevelType w:val="hybridMultilevel"/>
    <w:tmpl w:val="DA4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022F"/>
    <w:multiLevelType w:val="multilevel"/>
    <w:tmpl w:val="03F6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73"/>
    <w:rsid w:val="00007E5C"/>
    <w:rsid w:val="000618AC"/>
    <w:rsid w:val="000F3EA0"/>
    <w:rsid w:val="00172FD6"/>
    <w:rsid w:val="001E41B4"/>
    <w:rsid w:val="002D3355"/>
    <w:rsid w:val="002F27D0"/>
    <w:rsid w:val="003A7A1F"/>
    <w:rsid w:val="006F2D09"/>
    <w:rsid w:val="008D66EA"/>
    <w:rsid w:val="009D1A79"/>
    <w:rsid w:val="00B85165"/>
    <w:rsid w:val="00BF074B"/>
    <w:rsid w:val="00C53ABC"/>
    <w:rsid w:val="00C7788D"/>
    <w:rsid w:val="00D7488C"/>
    <w:rsid w:val="00E13373"/>
    <w:rsid w:val="00E35991"/>
    <w:rsid w:val="00E5509B"/>
    <w:rsid w:val="00ED79E4"/>
    <w:rsid w:val="00F61847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114C"/>
  <w15:chartTrackingRefBased/>
  <w15:docId w15:val="{841C5611-6594-44A1-936A-C5208EE0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3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3373"/>
  </w:style>
  <w:style w:type="character" w:customStyle="1" w:styleId="eop">
    <w:name w:val="eop"/>
    <w:basedOn w:val="DefaultParagraphFont"/>
    <w:rsid w:val="00E13373"/>
  </w:style>
  <w:style w:type="paragraph" w:styleId="ListParagraph">
    <w:name w:val="List Paragraph"/>
    <w:basedOn w:val="Normal"/>
    <w:uiPriority w:val="34"/>
    <w:qFormat/>
    <w:rsid w:val="00E1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Hughes</dc:creator>
  <cp:keywords/>
  <dc:description/>
  <cp:lastModifiedBy>Summer Hughes</cp:lastModifiedBy>
  <cp:revision>2</cp:revision>
  <dcterms:created xsi:type="dcterms:W3CDTF">2022-06-09T12:24:00Z</dcterms:created>
  <dcterms:modified xsi:type="dcterms:W3CDTF">2022-06-09T12:24:00Z</dcterms:modified>
</cp:coreProperties>
</file>