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86390" w14:textId="77777777" w:rsidR="00D400ED" w:rsidRPr="00D400ED" w:rsidRDefault="006F114E" w:rsidP="00D400E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F2C8B" wp14:editId="648C88B1">
                <wp:simplePos x="0" y="0"/>
                <wp:positionH relativeFrom="column">
                  <wp:posOffset>1504315</wp:posOffset>
                </wp:positionH>
                <wp:positionV relativeFrom="paragraph">
                  <wp:posOffset>191477</wp:posOffset>
                </wp:positionV>
                <wp:extent cx="2110153" cy="289170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53" cy="28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C70A1" w14:textId="77777777" w:rsidR="00D400ED" w:rsidRPr="00D400ED" w:rsidRDefault="00D400E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400ED">
                              <w:rPr>
                                <w:b/>
                                <w:sz w:val="24"/>
                              </w:rPr>
                              <w:t>Climax (Turning Point)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F2C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8.45pt;margin-top:15.1pt;width:166.15pt;height:2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" fillcolor="white [3201]" stroked="f" strokeweight=".5pt">
                <v:textbox>
                  <w:txbxContent>
                    <w:p w14:paraId="022C70A1" w14:textId="77777777" w:rsidR="00D400ED" w:rsidRPr="00D400ED" w:rsidRDefault="00D400ED">
                      <w:pPr>
                        <w:rPr>
                          <w:b/>
                          <w:sz w:val="24"/>
                        </w:rPr>
                      </w:pPr>
                      <w:r w:rsidRPr="00D400ED">
                        <w:rPr>
                          <w:b/>
                          <w:sz w:val="24"/>
                        </w:rPr>
                        <w:t>Climax (Turning Point)</w:t>
                      </w:r>
                    </w:p>
                  </w:txbxContent>
                </v:textbox>
              </v:shape>
            </w:pict>
          </mc:Fallback>
        </mc:AlternateContent>
      </w:r>
    </w:p>
    <w:p w14:paraId="7DE980AA" w14:textId="77777777" w:rsidR="00D400ED" w:rsidRPr="00D400ED" w:rsidRDefault="00D400ED" w:rsidP="00D400ED"/>
    <w:p w14:paraId="01F9F219" w14:textId="77777777" w:rsidR="00D400ED" w:rsidRPr="00D400ED" w:rsidRDefault="006F114E" w:rsidP="00D400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4D0FA" wp14:editId="7CB20F7C">
                <wp:simplePos x="0" y="0"/>
                <wp:positionH relativeFrom="column">
                  <wp:posOffset>878791</wp:posOffset>
                </wp:positionH>
                <wp:positionV relativeFrom="paragraph">
                  <wp:posOffset>26230</wp:posOffset>
                </wp:positionV>
                <wp:extent cx="4634523" cy="1626306"/>
                <wp:effectExtent l="19050" t="19050" r="13970" b="12065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4523" cy="1626306"/>
                        </a:xfrm>
                        <a:custGeom>
                          <a:avLst/>
                          <a:gdLst>
                            <a:gd name="connsiteX0" fmla="*/ 0 w 4634523"/>
                            <a:gd name="connsiteY0" fmla="*/ 1626306 h 1626306"/>
                            <a:gd name="connsiteX1" fmla="*/ 1555261 w 4634523"/>
                            <a:gd name="connsiteY1" fmla="*/ 706 h 1626306"/>
                            <a:gd name="connsiteX2" fmla="*/ 3556000 w 4634523"/>
                            <a:gd name="connsiteY2" fmla="*/ 1423106 h 1626306"/>
                            <a:gd name="connsiteX3" fmla="*/ 4611077 w 4634523"/>
                            <a:gd name="connsiteY3" fmla="*/ 1571598 h 1626306"/>
                            <a:gd name="connsiteX4" fmla="*/ 4611077 w 4634523"/>
                            <a:gd name="connsiteY4" fmla="*/ 1571598 h 1626306"/>
                            <a:gd name="connsiteX5" fmla="*/ 4634523 w 4634523"/>
                            <a:gd name="connsiteY5" fmla="*/ 1571598 h 1626306"/>
                            <a:gd name="connsiteX6" fmla="*/ 4611077 w 4634523"/>
                            <a:gd name="connsiteY6" fmla="*/ 1563783 h 16263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634523" h="1626306">
                              <a:moveTo>
                                <a:pt x="0" y="1626306"/>
                              </a:moveTo>
                              <a:cubicBezTo>
                                <a:pt x="481297" y="830439"/>
                                <a:pt x="962594" y="34573"/>
                                <a:pt x="1555261" y="706"/>
                              </a:cubicBezTo>
                              <a:cubicBezTo>
                                <a:pt x="2147928" y="-33161"/>
                                <a:pt x="3046697" y="1161291"/>
                                <a:pt x="3556000" y="1423106"/>
                              </a:cubicBezTo>
                              <a:cubicBezTo>
                                <a:pt x="4065303" y="1684921"/>
                                <a:pt x="4611077" y="1571598"/>
                                <a:pt x="4611077" y="1571598"/>
                              </a:cubicBezTo>
                              <a:lnTo>
                                <a:pt x="4611077" y="1571598"/>
                              </a:lnTo>
                              <a:cubicBezTo>
                                <a:pt x="4614985" y="1571598"/>
                                <a:pt x="4634523" y="1572900"/>
                                <a:pt x="4634523" y="1571598"/>
                              </a:cubicBezTo>
                              <a:cubicBezTo>
                                <a:pt x="4634523" y="1570296"/>
                                <a:pt x="4622800" y="1567039"/>
                                <a:pt x="4611077" y="1563783"/>
                              </a:cubicBezTo>
                            </a:path>
                          </a:pathLst>
                        </a:cu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18FCF" id="Freeform: Shape 1" o:spid="_x0000_s1026" style="position:absolute;margin-left:69.2pt;margin-top:2.05pt;width:364.9pt;height:1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34523,1626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" path="m,1626306c481297,830439,962594,34573,1555261,706v592667,-33867,1491436,1160585,2000739,1422400c4065303,1684921,4611077,1571598,4611077,1571598r,c4614985,1571598,4634523,1572900,4634523,1571598v,-1302,-11723,-4559,-23446,-7815e" filled="f" strokecolor="black [3200]" strokeweight="3pt">
                <v:stroke joinstyle="miter"/>
                <v:path arrowok="t" o:connecttype="custom" o:connectlocs="0,1626306;1555261,706;3556000,1423106;4611077,1571598;4611077,1571598;4634523,1571598;4611077,1563783" o:connectangles="0,0,0,0,0,0,0"/>
              </v:shape>
            </w:pict>
          </mc:Fallback>
        </mc:AlternateContent>
      </w:r>
    </w:p>
    <w:p w14:paraId="6CC968B2" w14:textId="77777777" w:rsidR="00D400ED" w:rsidRPr="00D400ED" w:rsidRDefault="006F114E" w:rsidP="00D400E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9143D" wp14:editId="355A3C4E">
                <wp:simplePos x="0" y="0"/>
                <wp:positionH relativeFrom="column">
                  <wp:posOffset>3637475</wp:posOffset>
                </wp:positionH>
                <wp:positionV relativeFrom="paragraph">
                  <wp:posOffset>7523</wp:posOffset>
                </wp:positionV>
                <wp:extent cx="1508369" cy="320431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369" cy="320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8DB68" w14:textId="77777777" w:rsidR="00D400ED" w:rsidRPr="00D400ED" w:rsidRDefault="00D400E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400ED">
                              <w:rPr>
                                <w:b/>
                                <w:sz w:val="24"/>
                              </w:rPr>
                              <w:t>Falling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9143D" id="Text Box 5" o:spid="_x0000_s1027" type="#_x0000_t202" style="position:absolute;margin-left:286.4pt;margin-top:.6pt;width:118.75pt;height:2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" fillcolor="white [3201]" stroked="f" strokeweight=".5pt">
                <v:textbox>
                  <w:txbxContent>
                    <w:p w14:paraId="5E08DB68" w14:textId="77777777" w:rsidR="00D400ED" w:rsidRPr="00D400ED" w:rsidRDefault="00D400ED">
                      <w:pPr>
                        <w:rPr>
                          <w:b/>
                          <w:sz w:val="24"/>
                        </w:rPr>
                      </w:pPr>
                      <w:r w:rsidRPr="00D400ED">
                        <w:rPr>
                          <w:b/>
                          <w:sz w:val="24"/>
                        </w:rPr>
                        <w:t>Falling 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85580" wp14:editId="5D84EF2F">
                <wp:simplePos x="0" y="0"/>
                <wp:positionH relativeFrom="column">
                  <wp:posOffset>136428</wp:posOffset>
                </wp:positionH>
                <wp:positionV relativeFrom="paragraph">
                  <wp:posOffset>241446</wp:posOffset>
                </wp:positionV>
                <wp:extent cx="1047261" cy="445477"/>
                <wp:effectExtent l="0" t="0" r="63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261" cy="445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A0F8E2" w14:textId="77777777" w:rsidR="00D400ED" w:rsidRPr="00D400ED" w:rsidRDefault="00D400E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400ED">
                              <w:rPr>
                                <w:b/>
                                <w:sz w:val="24"/>
                              </w:rPr>
                              <w:t>Rising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85580" id="Text Box 3" o:spid="_x0000_s1028" type="#_x0000_t202" style="position:absolute;margin-left:10.75pt;margin-top:19pt;width:82.45pt;height:3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" fillcolor="white [3201]" stroked="f" strokeweight=".5pt">
                <v:textbox>
                  <w:txbxContent>
                    <w:p w14:paraId="4DA0F8E2" w14:textId="77777777" w:rsidR="00D400ED" w:rsidRPr="00D400ED" w:rsidRDefault="00D400ED">
                      <w:pPr>
                        <w:rPr>
                          <w:b/>
                          <w:sz w:val="24"/>
                        </w:rPr>
                      </w:pPr>
                      <w:r w:rsidRPr="00D400ED">
                        <w:rPr>
                          <w:b/>
                          <w:sz w:val="24"/>
                        </w:rPr>
                        <w:t>Rising Action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378D2F0" w14:textId="77777777" w:rsidR="00D400ED" w:rsidRPr="00D400ED" w:rsidRDefault="00D400ED" w:rsidP="00D400ED"/>
    <w:p w14:paraId="3D411D0D" w14:textId="77777777" w:rsidR="00D400ED" w:rsidRPr="00D400ED" w:rsidRDefault="00D400ED" w:rsidP="00D400ED"/>
    <w:p w14:paraId="060449BA" w14:textId="77777777" w:rsidR="00D400ED" w:rsidRPr="00D400ED" w:rsidRDefault="00D400ED" w:rsidP="00D400ED"/>
    <w:p w14:paraId="6D8D1B6A" w14:textId="77777777" w:rsidR="00D400ED" w:rsidRPr="00D400ED" w:rsidRDefault="00D400ED" w:rsidP="00D400ED"/>
    <w:p w14:paraId="5961B036" w14:textId="77777777" w:rsidR="00D400ED" w:rsidRDefault="006F114E" w:rsidP="00D400E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D8B630" wp14:editId="47D240A7">
                <wp:simplePos x="0" y="0"/>
                <wp:positionH relativeFrom="column">
                  <wp:posOffset>4982308</wp:posOffset>
                </wp:positionH>
                <wp:positionV relativeFrom="paragraph">
                  <wp:posOffset>9623</wp:posOffset>
                </wp:positionV>
                <wp:extent cx="2032000" cy="328246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328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E09FE" w14:textId="77777777" w:rsidR="00D400ED" w:rsidRPr="00D400ED" w:rsidRDefault="00D400E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400ED">
                              <w:rPr>
                                <w:b/>
                                <w:sz w:val="24"/>
                              </w:rPr>
                              <w:t xml:space="preserve"> Resolution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8B630" id="Text Box 6" o:spid="_x0000_s1029" type="#_x0000_t202" style="position:absolute;margin-left:392.3pt;margin-top:.75pt;width:160pt;height:25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" fillcolor="white [3201]" stroked="f" strokeweight=".5pt">
                <v:textbox>
                  <w:txbxContent>
                    <w:p w14:paraId="153E09FE" w14:textId="77777777" w:rsidR="00D400ED" w:rsidRPr="00D400ED" w:rsidRDefault="00D400ED">
                      <w:pPr>
                        <w:rPr>
                          <w:b/>
                          <w:sz w:val="24"/>
                        </w:rPr>
                      </w:pPr>
                      <w:r w:rsidRPr="00D400ED">
                        <w:rPr>
                          <w:b/>
                          <w:sz w:val="24"/>
                        </w:rPr>
                        <w:t xml:space="preserve"> Resolution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7321D" wp14:editId="771A6E81">
                <wp:simplePos x="0" y="0"/>
                <wp:positionH relativeFrom="column">
                  <wp:posOffset>112834</wp:posOffset>
                </wp:positionH>
                <wp:positionV relativeFrom="paragraph">
                  <wp:posOffset>9036</wp:posOffset>
                </wp:positionV>
                <wp:extent cx="2000739" cy="6096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739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682D6" w14:textId="77777777" w:rsidR="00D400ED" w:rsidRPr="00D400ED" w:rsidRDefault="00D400ED" w:rsidP="00D400E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D400ED">
                              <w:rPr>
                                <w:b/>
                                <w:sz w:val="24"/>
                                <w:u w:val="single"/>
                              </w:rPr>
                              <w:t>Exposition:</w:t>
                            </w:r>
                            <w:r w:rsidRPr="00D400ED"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</w:p>
                          <w:p w14:paraId="73A62906" w14:textId="77777777" w:rsidR="00D400ED" w:rsidRPr="00D400ED" w:rsidRDefault="00D400ED" w:rsidP="00D400E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D400ED">
                              <w:rPr>
                                <w:b/>
                                <w:sz w:val="24"/>
                              </w:rPr>
                              <w:t>Characters, Setting, Conflict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7321D" id="Text Box 2" o:spid="_x0000_s1030" type="#_x0000_t202" style="position:absolute;margin-left:8.9pt;margin-top:.7pt;width:157.5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" fillcolor="white [3201]" stroked="f" strokeweight=".5pt">
                <v:textbox>
                  <w:txbxContent>
                    <w:p w14:paraId="4D1682D6" w14:textId="77777777" w:rsidR="00D400ED" w:rsidRPr="00D400ED" w:rsidRDefault="00D400ED" w:rsidP="00D400ED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D400ED">
                        <w:rPr>
                          <w:b/>
                          <w:sz w:val="24"/>
                          <w:u w:val="single"/>
                        </w:rPr>
                        <w:t>Exposition:</w:t>
                      </w:r>
                      <w:r w:rsidRPr="00D400ED">
                        <w:rPr>
                          <w:b/>
                          <w:sz w:val="24"/>
                        </w:rPr>
                        <w:t xml:space="preserve">  </w:t>
                      </w:r>
                    </w:p>
                    <w:p w14:paraId="73A62906" w14:textId="77777777" w:rsidR="00D400ED" w:rsidRPr="00D400ED" w:rsidRDefault="00D400ED" w:rsidP="00D400ED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 w:rsidRPr="00D400ED">
                        <w:rPr>
                          <w:b/>
                          <w:sz w:val="24"/>
                        </w:rPr>
                        <w:t>Characters, Setting, Conflict</w:t>
                      </w:r>
                    </w:p>
                  </w:txbxContent>
                </v:textbox>
              </v:shape>
            </w:pict>
          </mc:Fallback>
        </mc:AlternateContent>
      </w:r>
    </w:p>
    <w:p w14:paraId="4880D0DA" w14:textId="77777777" w:rsidR="006F114E" w:rsidRDefault="006F114E" w:rsidP="00D400ED"/>
    <w:p w14:paraId="10D916D6" w14:textId="77777777" w:rsidR="006F114E" w:rsidRDefault="006F114E" w:rsidP="00D400ED"/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5395"/>
        <w:gridCol w:w="5760"/>
      </w:tblGrid>
      <w:tr w:rsidR="00D400ED" w14:paraId="546C31B7" w14:textId="77777777" w:rsidTr="000E63BA">
        <w:tc>
          <w:tcPr>
            <w:tcW w:w="5395" w:type="dxa"/>
          </w:tcPr>
          <w:p w14:paraId="734DC8D6" w14:textId="77777777" w:rsidR="00D400ED" w:rsidRPr="005E0617" w:rsidRDefault="00D400ED" w:rsidP="00D400ED">
            <w:pPr>
              <w:rPr>
                <w:b/>
                <w:sz w:val="24"/>
                <w:u w:val="single"/>
              </w:rPr>
            </w:pPr>
            <w:r w:rsidRPr="005E0617">
              <w:rPr>
                <w:b/>
                <w:sz w:val="24"/>
                <w:u w:val="single"/>
              </w:rPr>
              <w:t>Academic Vocabulary Word</w:t>
            </w:r>
          </w:p>
        </w:tc>
        <w:tc>
          <w:tcPr>
            <w:tcW w:w="5760" w:type="dxa"/>
          </w:tcPr>
          <w:p w14:paraId="0A1EA352" w14:textId="77777777" w:rsidR="00D400ED" w:rsidRPr="005E0617" w:rsidRDefault="00D400ED" w:rsidP="00D400ED">
            <w:pPr>
              <w:rPr>
                <w:b/>
                <w:sz w:val="24"/>
                <w:u w:val="single"/>
              </w:rPr>
            </w:pPr>
            <w:r w:rsidRPr="005E0617">
              <w:rPr>
                <w:b/>
                <w:sz w:val="24"/>
                <w:u w:val="single"/>
              </w:rPr>
              <w:t>Definition/Meaning</w:t>
            </w:r>
          </w:p>
        </w:tc>
      </w:tr>
      <w:tr w:rsidR="00D400ED" w:rsidRPr="005E0617" w14:paraId="5908BA08" w14:textId="77777777" w:rsidTr="000E63BA">
        <w:tc>
          <w:tcPr>
            <w:tcW w:w="5395" w:type="dxa"/>
          </w:tcPr>
          <w:p w14:paraId="55BC2AC5" w14:textId="77777777" w:rsidR="00D400ED" w:rsidRPr="00886E29" w:rsidRDefault="00D400ED" w:rsidP="00D400ED">
            <w:pPr>
              <w:rPr>
                <w:b/>
                <w:sz w:val="24"/>
                <w:u w:val="single"/>
              </w:rPr>
            </w:pPr>
            <w:r w:rsidRPr="00886E29">
              <w:rPr>
                <w:b/>
                <w:sz w:val="24"/>
                <w:u w:val="single"/>
              </w:rPr>
              <w:t>Exposition</w:t>
            </w:r>
          </w:p>
        </w:tc>
        <w:tc>
          <w:tcPr>
            <w:tcW w:w="5760" w:type="dxa"/>
          </w:tcPr>
          <w:p w14:paraId="2EC1B9FC" w14:textId="77777777" w:rsidR="00D400ED" w:rsidRPr="000E63BA" w:rsidRDefault="000E63BA" w:rsidP="00D400ED">
            <w:pPr>
              <w:rPr>
                <w:b/>
                <w:sz w:val="24"/>
                <w:szCs w:val="24"/>
              </w:rPr>
            </w:pPr>
            <w:r w:rsidRPr="000E63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background information within a </w:t>
            </w:r>
            <w:hyperlink r:id="rId7" w:tooltip="Narrative" w:history="1">
              <w:r w:rsidRPr="000E63B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story or narrative</w:t>
              </w:r>
            </w:hyperlink>
            <w:r w:rsidRPr="000E63B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; information about the </w:t>
            </w:r>
            <w:hyperlink r:id="rId8" w:tooltip="Setting (narrative)" w:history="1">
              <w:r w:rsidRPr="000E63BA">
                <w:rPr>
                  <w:rStyle w:val="Hyperlink"/>
                  <w:rFonts w:ascii="Arial" w:hAnsi="Arial" w:cs="Arial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setting</w:t>
              </w:r>
            </w:hyperlink>
            <w:r w:rsidRPr="000E63B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, characters, conflict</w:t>
            </w:r>
          </w:p>
        </w:tc>
      </w:tr>
      <w:tr w:rsidR="000E63BA" w:rsidRPr="005E0617" w14:paraId="536DDDA2" w14:textId="77777777" w:rsidTr="000E63BA">
        <w:tc>
          <w:tcPr>
            <w:tcW w:w="5395" w:type="dxa"/>
          </w:tcPr>
          <w:p w14:paraId="3ED5BBAB" w14:textId="4AA4EA7D" w:rsidR="000E63BA" w:rsidRPr="005E0617" w:rsidRDefault="007D0DDB" w:rsidP="00D400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0E63BA">
              <w:rPr>
                <w:b/>
                <w:sz w:val="24"/>
              </w:rPr>
              <w:t>Characters</w:t>
            </w:r>
          </w:p>
        </w:tc>
        <w:tc>
          <w:tcPr>
            <w:tcW w:w="5760" w:type="dxa"/>
          </w:tcPr>
          <w:p w14:paraId="288D6524" w14:textId="77777777" w:rsidR="000E63BA" w:rsidRPr="000E63BA" w:rsidRDefault="000E63BA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People, animals, or imaginary creatures who take part in the action of a story</w:t>
            </w:r>
          </w:p>
        </w:tc>
      </w:tr>
      <w:tr w:rsidR="00174067" w:rsidRPr="005E0617" w14:paraId="78B711B6" w14:textId="77777777" w:rsidTr="000E63BA">
        <w:tc>
          <w:tcPr>
            <w:tcW w:w="5395" w:type="dxa"/>
          </w:tcPr>
          <w:p w14:paraId="38DC7B99" w14:textId="77777777" w:rsidR="00174067" w:rsidRPr="00174067" w:rsidRDefault="00174067" w:rsidP="00174067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Protagonist</w:t>
            </w:r>
          </w:p>
        </w:tc>
        <w:tc>
          <w:tcPr>
            <w:tcW w:w="5760" w:type="dxa"/>
          </w:tcPr>
          <w:p w14:paraId="7D7E7E0F" w14:textId="77777777" w:rsidR="00174067" w:rsidRDefault="00174067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The main character</w:t>
            </w:r>
          </w:p>
        </w:tc>
      </w:tr>
      <w:tr w:rsidR="00174067" w:rsidRPr="005E0617" w14:paraId="3DD12061" w14:textId="77777777" w:rsidTr="000E63BA">
        <w:tc>
          <w:tcPr>
            <w:tcW w:w="5395" w:type="dxa"/>
          </w:tcPr>
          <w:p w14:paraId="222F7485" w14:textId="77777777" w:rsidR="00174067" w:rsidRPr="00174067" w:rsidRDefault="00174067" w:rsidP="00174067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Antagonist</w:t>
            </w:r>
          </w:p>
        </w:tc>
        <w:tc>
          <w:tcPr>
            <w:tcW w:w="5760" w:type="dxa"/>
          </w:tcPr>
          <w:p w14:paraId="1195E078" w14:textId="77777777" w:rsidR="00174067" w:rsidRDefault="00174067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7406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Characters, which stands in opposition to the protagonist</w:t>
            </w:r>
            <w: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.  The force against the protagonist.  “The Bad Guys”</w:t>
            </w:r>
          </w:p>
        </w:tc>
      </w:tr>
      <w:tr w:rsidR="000E63BA" w:rsidRPr="005E0617" w14:paraId="1CBAF5CB" w14:textId="77777777" w:rsidTr="000E63BA">
        <w:tc>
          <w:tcPr>
            <w:tcW w:w="5395" w:type="dxa"/>
          </w:tcPr>
          <w:p w14:paraId="1AD3F957" w14:textId="77777777" w:rsidR="000E63BA" w:rsidRPr="000E63BA" w:rsidRDefault="000E63BA" w:rsidP="000E63B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Static Character </w:t>
            </w:r>
          </w:p>
        </w:tc>
        <w:tc>
          <w:tcPr>
            <w:tcW w:w="5760" w:type="dxa"/>
          </w:tcPr>
          <w:p w14:paraId="511138C0" w14:textId="77777777" w:rsidR="000E63BA" w:rsidRDefault="000E63BA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Remains the same throughout the story.  Does not change, learn, or grow as a person.</w:t>
            </w:r>
          </w:p>
        </w:tc>
      </w:tr>
      <w:tr w:rsidR="000E63BA" w:rsidRPr="005E0617" w14:paraId="4D8F84AF" w14:textId="77777777" w:rsidTr="000E63BA">
        <w:tc>
          <w:tcPr>
            <w:tcW w:w="5395" w:type="dxa"/>
          </w:tcPr>
          <w:p w14:paraId="4B7430A1" w14:textId="77777777" w:rsidR="000E63BA" w:rsidRDefault="000E63BA" w:rsidP="000E63B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Dynamic Character</w:t>
            </w:r>
          </w:p>
        </w:tc>
        <w:tc>
          <w:tcPr>
            <w:tcW w:w="5760" w:type="dxa"/>
          </w:tcPr>
          <w:p w14:paraId="437A800E" w14:textId="77777777" w:rsidR="000E63BA" w:rsidRDefault="000E63BA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Undergoes important changes as the plot unfolds.  (Internal growth—learns lessons, matures, discovers something new about themselves)</w:t>
            </w:r>
          </w:p>
        </w:tc>
      </w:tr>
      <w:tr w:rsidR="00264EF3" w:rsidRPr="005E0617" w14:paraId="4EC0E249" w14:textId="77777777" w:rsidTr="000E63BA">
        <w:tc>
          <w:tcPr>
            <w:tcW w:w="5395" w:type="dxa"/>
          </w:tcPr>
          <w:p w14:paraId="15E2011F" w14:textId="1D8D1704" w:rsidR="00264EF3" w:rsidRPr="00264EF3" w:rsidRDefault="007D0DDB" w:rsidP="00264E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264EF3">
              <w:rPr>
                <w:b/>
                <w:sz w:val="24"/>
              </w:rPr>
              <w:t>Point of View</w:t>
            </w:r>
          </w:p>
        </w:tc>
        <w:tc>
          <w:tcPr>
            <w:tcW w:w="5760" w:type="dxa"/>
          </w:tcPr>
          <w:p w14:paraId="1A51CA0C" w14:textId="77777777" w:rsidR="00264EF3" w:rsidRDefault="00264EF3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How the author narrates the story (Who tells the story)</w:t>
            </w:r>
          </w:p>
        </w:tc>
      </w:tr>
      <w:tr w:rsidR="00264EF3" w:rsidRPr="005E0617" w14:paraId="4F8CB5FF" w14:textId="77777777" w:rsidTr="000E63BA">
        <w:tc>
          <w:tcPr>
            <w:tcW w:w="5395" w:type="dxa"/>
          </w:tcPr>
          <w:p w14:paraId="58B5DFA3" w14:textId="77777777" w:rsidR="00264EF3" w:rsidRPr="00264EF3" w:rsidRDefault="00264EF3" w:rsidP="00264EF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First Person Point of View</w:t>
            </w:r>
          </w:p>
        </w:tc>
        <w:tc>
          <w:tcPr>
            <w:tcW w:w="5760" w:type="dxa"/>
          </w:tcPr>
          <w:p w14:paraId="5451573E" w14:textId="3878AC32" w:rsidR="00264EF3" w:rsidRDefault="0020666A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The Narrator is </w:t>
            </w:r>
            <w:r w:rsidR="0088168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 character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telling the story</w:t>
            </w:r>
          </w:p>
        </w:tc>
      </w:tr>
      <w:tr w:rsidR="00264EF3" w:rsidRPr="005E0617" w14:paraId="52D17712" w14:textId="77777777" w:rsidTr="000E63BA">
        <w:tc>
          <w:tcPr>
            <w:tcW w:w="5395" w:type="dxa"/>
          </w:tcPr>
          <w:p w14:paraId="642ED49F" w14:textId="77777777" w:rsidR="00264EF3" w:rsidRPr="00264EF3" w:rsidRDefault="00264EF3" w:rsidP="00264EF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Second Person Point of View</w:t>
            </w:r>
          </w:p>
        </w:tc>
        <w:tc>
          <w:tcPr>
            <w:tcW w:w="5760" w:type="dxa"/>
          </w:tcPr>
          <w:p w14:paraId="739FC18F" w14:textId="77777777" w:rsidR="00264EF3" w:rsidRDefault="0020666A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The Narrator tells the story to another character using the word “YOU” (Not seen very often)</w:t>
            </w:r>
          </w:p>
        </w:tc>
      </w:tr>
      <w:tr w:rsidR="00264EF3" w:rsidRPr="005E0617" w14:paraId="2882DEEA" w14:textId="77777777" w:rsidTr="000E63BA">
        <w:tc>
          <w:tcPr>
            <w:tcW w:w="5395" w:type="dxa"/>
          </w:tcPr>
          <w:p w14:paraId="48D1CB93" w14:textId="77777777" w:rsidR="00264EF3" w:rsidRPr="00264EF3" w:rsidRDefault="00264EF3" w:rsidP="00264EF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Third Person Point of View</w:t>
            </w:r>
          </w:p>
        </w:tc>
        <w:tc>
          <w:tcPr>
            <w:tcW w:w="5760" w:type="dxa"/>
          </w:tcPr>
          <w:p w14:paraId="337B9EAB" w14:textId="77777777" w:rsidR="00264EF3" w:rsidRDefault="0020666A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The Narrator is </w:t>
            </w:r>
            <w:r w:rsidRPr="006F11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NOT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 character in the story.</w:t>
            </w:r>
          </w:p>
        </w:tc>
      </w:tr>
      <w:tr w:rsidR="00264EF3" w:rsidRPr="005E0617" w14:paraId="51496891" w14:textId="77777777" w:rsidTr="000E63BA">
        <w:tc>
          <w:tcPr>
            <w:tcW w:w="5395" w:type="dxa"/>
          </w:tcPr>
          <w:p w14:paraId="3FAE73DA" w14:textId="77777777" w:rsidR="00264EF3" w:rsidRPr="00264EF3" w:rsidRDefault="00264EF3" w:rsidP="00264EF3">
            <w:pPr>
              <w:pStyle w:val="List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&gt;</w:t>
            </w:r>
            <w:r w:rsidR="0020666A">
              <w:rPr>
                <w:b/>
                <w:sz w:val="24"/>
              </w:rPr>
              <w:t>Third person Objective</w:t>
            </w:r>
          </w:p>
        </w:tc>
        <w:tc>
          <w:tcPr>
            <w:tcW w:w="5760" w:type="dxa"/>
          </w:tcPr>
          <w:p w14:paraId="229F388E" w14:textId="77777777" w:rsidR="00264EF3" w:rsidRDefault="0020666A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Narrator</w:t>
            </w:r>
            <w:r w:rsidRPr="0020666A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 xml:space="preserve"> tells a story without describing any character's thoughts, opinions, or feelings; instead, it gives an</w:t>
            </w:r>
            <w: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 xml:space="preserve"> </w:t>
            </w:r>
            <w:r w:rsidRPr="0020666A">
              <w:rPr>
                <w:rFonts w:ascii="Arial" w:hAnsi="Arial" w:cs="Arial"/>
                <w:b/>
                <w:bCs/>
                <w:color w:val="222222"/>
                <w:sz w:val="24"/>
                <w:shd w:val="clear" w:color="auto" w:fill="FFFFFF"/>
              </w:rPr>
              <w:t>objective</w:t>
            </w:r>
            <w:r w:rsidRPr="0020666A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, unbiased point of view</w:t>
            </w:r>
          </w:p>
        </w:tc>
      </w:tr>
      <w:tr w:rsidR="00264EF3" w:rsidRPr="005E0617" w14:paraId="1E3E451C" w14:textId="77777777" w:rsidTr="000E63BA">
        <w:tc>
          <w:tcPr>
            <w:tcW w:w="5395" w:type="dxa"/>
          </w:tcPr>
          <w:p w14:paraId="083D595F" w14:textId="77777777" w:rsidR="00264EF3" w:rsidRDefault="00264EF3" w:rsidP="00264EF3">
            <w:pPr>
              <w:pStyle w:val="List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&gt;</w:t>
            </w:r>
            <w:r w:rsidR="0020666A">
              <w:rPr>
                <w:b/>
                <w:sz w:val="24"/>
              </w:rPr>
              <w:t>Third Person Limited</w:t>
            </w:r>
          </w:p>
        </w:tc>
        <w:tc>
          <w:tcPr>
            <w:tcW w:w="5760" w:type="dxa"/>
          </w:tcPr>
          <w:p w14:paraId="349A4B0F" w14:textId="77777777" w:rsidR="00264EF3" w:rsidRDefault="0020666A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</w:t>
            </w:r>
            <w:r w:rsidRPr="0020666A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he narrator only knows the thoughts and feelings of one character.</w:t>
            </w:r>
          </w:p>
        </w:tc>
      </w:tr>
      <w:tr w:rsidR="00264EF3" w:rsidRPr="005E0617" w14:paraId="130C9124" w14:textId="77777777" w:rsidTr="000E63BA">
        <w:tc>
          <w:tcPr>
            <w:tcW w:w="5395" w:type="dxa"/>
          </w:tcPr>
          <w:p w14:paraId="55EE01A9" w14:textId="77777777" w:rsidR="00264EF3" w:rsidRDefault="00264EF3" w:rsidP="00264EF3">
            <w:pPr>
              <w:pStyle w:val="List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&gt;</w:t>
            </w:r>
            <w:r w:rsidR="0020666A">
              <w:rPr>
                <w:b/>
                <w:sz w:val="24"/>
              </w:rPr>
              <w:t>Third Person Omniscient</w:t>
            </w:r>
          </w:p>
        </w:tc>
        <w:tc>
          <w:tcPr>
            <w:tcW w:w="5760" w:type="dxa"/>
          </w:tcPr>
          <w:p w14:paraId="26C29CF8" w14:textId="77777777" w:rsidR="00264EF3" w:rsidRDefault="0020666A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T</w:t>
            </w:r>
            <w:r w:rsidRPr="0020666A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 xml:space="preserve">he narrator knows the thoughts and feelings of </w:t>
            </w:r>
            <w:proofErr w:type="gramStart"/>
            <w:r w:rsidRPr="0020666A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all of</w:t>
            </w:r>
            <w:proofErr w:type="gramEnd"/>
            <w:r w:rsidRPr="0020666A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 xml:space="preserve"> the characters in the story</w:t>
            </w:r>
          </w:p>
        </w:tc>
      </w:tr>
      <w:tr w:rsidR="006F114E" w:rsidRPr="005E0617" w14:paraId="09579FEF" w14:textId="77777777" w:rsidTr="000E63BA">
        <w:tc>
          <w:tcPr>
            <w:tcW w:w="5395" w:type="dxa"/>
          </w:tcPr>
          <w:p w14:paraId="6428CAA6" w14:textId="77777777" w:rsidR="006F114E" w:rsidRDefault="006F114E" w:rsidP="00264EF3">
            <w:pPr>
              <w:pStyle w:val="List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Continued on</w:t>
            </w:r>
            <w:proofErr w:type="gramEnd"/>
            <w:r>
              <w:rPr>
                <w:b/>
                <w:sz w:val="24"/>
              </w:rPr>
              <w:t xml:space="preserve"> Back</w:t>
            </w:r>
          </w:p>
        </w:tc>
        <w:tc>
          <w:tcPr>
            <w:tcW w:w="5760" w:type="dxa"/>
          </w:tcPr>
          <w:p w14:paraId="0BF32178" w14:textId="77777777" w:rsidR="006F114E" w:rsidRDefault="00886E29" w:rsidP="00D400ED">
            <w:pP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Continued on Back</w:t>
            </w:r>
          </w:p>
        </w:tc>
      </w:tr>
      <w:tr w:rsidR="000E63BA" w:rsidRPr="005E0617" w14:paraId="17DCE71C" w14:textId="77777777" w:rsidTr="000E63BA">
        <w:tc>
          <w:tcPr>
            <w:tcW w:w="5395" w:type="dxa"/>
          </w:tcPr>
          <w:p w14:paraId="019F552A" w14:textId="61E79CF6" w:rsidR="000E63BA" w:rsidRPr="000E63BA" w:rsidRDefault="007D0DDB" w:rsidP="000E63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</w:t>
            </w:r>
            <w:r w:rsidR="000E63BA">
              <w:rPr>
                <w:b/>
                <w:sz w:val="24"/>
              </w:rPr>
              <w:t>Setting</w:t>
            </w:r>
          </w:p>
        </w:tc>
        <w:tc>
          <w:tcPr>
            <w:tcW w:w="5760" w:type="dxa"/>
          </w:tcPr>
          <w:p w14:paraId="5892EEB8" w14:textId="77777777" w:rsidR="000E63BA" w:rsidRDefault="000E63BA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The </w:t>
            </w:r>
            <w:r w:rsidRPr="006F11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TIME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and </w:t>
            </w:r>
            <w:r w:rsidRPr="006F114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PLACE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of the story’s actions.  (Setting affects the actions of the story and the characters feelings)</w:t>
            </w:r>
          </w:p>
        </w:tc>
      </w:tr>
      <w:tr w:rsidR="000E63BA" w:rsidRPr="005E0617" w14:paraId="137F2641" w14:textId="77777777" w:rsidTr="000E63BA">
        <w:tc>
          <w:tcPr>
            <w:tcW w:w="5395" w:type="dxa"/>
          </w:tcPr>
          <w:p w14:paraId="109AC915" w14:textId="77777777" w:rsidR="000E63BA" w:rsidRPr="000E63BA" w:rsidRDefault="000E63BA" w:rsidP="000E63BA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5760" w:type="dxa"/>
          </w:tcPr>
          <w:p w14:paraId="1D20EF0A" w14:textId="77777777" w:rsidR="000E63BA" w:rsidRDefault="000E63BA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E63B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When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the story takes place (Can be historical period, season, time of day, a certain year)</w:t>
            </w:r>
          </w:p>
        </w:tc>
      </w:tr>
      <w:tr w:rsidR="000E63BA" w:rsidRPr="005E0617" w14:paraId="5464A122" w14:textId="77777777" w:rsidTr="000E63BA">
        <w:tc>
          <w:tcPr>
            <w:tcW w:w="5395" w:type="dxa"/>
          </w:tcPr>
          <w:p w14:paraId="0FEB5A5E" w14:textId="77777777" w:rsidR="000E63BA" w:rsidRDefault="000E63BA" w:rsidP="000E63BA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</w:p>
        </w:tc>
        <w:tc>
          <w:tcPr>
            <w:tcW w:w="5760" w:type="dxa"/>
          </w:tcPr>
          <w:p w14:paraId="52F677F4" w14:textId="77777777" w:rsidR="000E63BA" w:rsidRDefault="000E63BA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E63BA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Where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the story takes place (can be a geographical location, a country, a neighborhood, a room.  </w:t>
            </w:r>
          </w:p>
        </w:tc>
      </w:tr>
      <w:tr w:rsidR="000E63BA" w:rsidRPr="005E0617" w14:paraId="0683633F" w14:textId="77777777" w:rsidTr="00EA6A08">
        <w:trPr>
          <w:trHeight w:val="575"/>
        </w:trPr>
        <w:tc>
          <w:tcPr>
            <w:tcW w:w="5395" w:type="dxa"/>
          </w:tcPr>
          <w:p w14:paraId="338678DB" w14:textId="43B8E2C1" w:rsidR="000E63BA" w:rsidRPr="000E63BA" w:rsidRDefault="007D0DDB" w:rsidP="000E63B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0E63BA">
              <w:rPr>
                <w:b/>
                <w:sz w:val="24"/>
              </w:rPr>
              <w:t>Conflict</w:t>
            </w:r>
          </w:p>
        </w:tc>
        <w:tc>
          <w:tcPr>
            <w:tcW w:w="5760" w:type="dxa"/>
          </w:tcPr>
          <w:p w14:paraId="48D74BCA" w14:textId="77777777" w:rsidR="000E63BA" w:rsidRPr="00EA6A08" w:rsidRDefault="00EA6A08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A6A0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EVERY story has a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struggle</w:t>
            </w:r>
            <w:r w:rsidRPr="00EA6A0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between two opposing forces.</w:t>
            </w:r>
          </w:p>
        </w:tc>
      </w:tr>
      <w:tr w:rsidR="00EA6A08" w:rsidRPr="005E0617" w14:paraId="4A4E984C" w14:textId="77777777" w:rsidTr="00EA6A08">
        <w:trPr>
          <w:trHeight w:val="575"/>
        </w:trPr>
        <w:tc>
          <w:tcPr>
            <w:tcW w:w="5395" w:type="dxa"/>
          </w:tcPr>
          <w:p w14:paraId="798319B6" w14:textId="77777777" w:rsidR="00EA6A08" w:rsidRPr="00EA6A08" w:rsidRDefault="00EA6A08" w:rsidP="00EA6A0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Internal Conflict</w:t>
            </w:r>
          </w:p>
        </w:tc>
        <w:tc>
          <w:tcPr>
            <w:tcW w:w="5760" w:type="dxa"/>
          </w:tcPr>
          <w:p w14:paraId="357E534E" w14:textId="77777777" w:rsidR="00EA6A08" w:rsidRPr="00EA6A08" w:rsidRDefault="00EA6A08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 struggle within the mind of a character.  A struggle between right and wrong or between two choices.</w:t>
            </w:r>
          </w:p>
        </w:tc>
      </w:tr>
      <w:tr w:rsidR="00EA6A08" w:rsidRPr="005E0617" w14:paraId="2E3D56A1" w14:textId="77777777" w:rsidTr="00EA6A08">
        <w:trPr>
          <w:trHeight w:val="575"/>
        </w:trPr>
        <w:tc>
          <w:tcPr>
            <w:tcW w:w="5395" w:type="dxa"/>
          </w:tcPr>
          <w:p w14:paraId="443587F5" w14:textId="77777777" w:rsidR="00EA6A08" w:rsidRDefault="00EA6A08" w:rsidP="00EA6A0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External Conflict</w:t>
            </w:r>
          </w:p>
        </w:tc>
        <w:tc>
          <w:tcPr>
            <w:tcW w:w="5760" w:type="dxa"/>
          </w:tcPr>
          <w:p w14:paraId="54AD8E81" w14:textId="77777777" w:rsidR="00EA6A08" w:rsidRDefault="00EA6A08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 character who struggles with a force outside of himself (or herself.)</w:t>
            </w:r>
          </w:p>
          <w:p w14:paraId="2140D62A" w14:textId="77777777" w:rsidR="00EA6A08" w:rsidRDefault="00EA6A08" w:rsidP="00EA6A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Character vs Another Character</w:t>
            </w:r>
          </w:p>
          <w:p w14:paraId="4F64C0EE" w14:textId="77777777" w:rsidR="00EA6A08" w:rsidRDefault="00EA6A08" w:rsidP="00EA6A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Character vs. Nature</w:t>
            </w:r>
          </w:p>
          <w:p w14:paraId="674A42B9" w14:textId="77777777" w:rsidR="00EA6A08" w:rsidRDefault="00EA6A08" w:rsidP="00EA6A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Character vs. Society</w:t>
            </w:r>
          </w:p>
          <w:p w14:paraId="26EEB25D" w14:textId="77777777" w:rsidR="00EA6A08" w:rsidRPr="00EA6A08" w:rsidRDefault="00EA6A08" w:rsidP="00EA6A0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Character vs. Technology</w:t>
            </w:r>
          </w:p>
        </w:tc>
      </w:tr>
      <w:tr w:rsidR="00EA6A08" w:rsidRPr="005E0617" w14:paraId="10383F43" w14:textId="77777777" w:rsidTr="00EA6A08">
        <w:trPr>
          <w:trHeight w:val="575"/>
        </w:trPr>
        <w:tc>
          <w:tcPr>
            <w:tcW w:w="5395" w:type="dxa"/>
          </w:tcPr>
          <w:p w14:paraId="023124DA" w14:textId="77777777" w:rsidR="00EA6A08" w:rsidRPr="00610D6F" w:rsidRDefault="00EA6A08" w:rsidP="00EA6A08">
            <w:pPr>
              <w:rPr>
                <w:b/>
                <w:sz w:val="24"/>
                <w:u w:val="single"/>
              </w:rPr>
            </w:pPr>
            <w:r w:rsidRPr="00610D6F">
              <w:rPr>
                <w:b/>
                <w:sz w:val="24"/>
                <w:u w:val="single"/>
              </w:rPr>
              <w:t>Rising Action</w:t>
            </w:r>
          </w:p>
        </w:tc>
        <w:tc>
          <w:tcPr>
            <w:tcW w:w="5760" w:type="dxa"/>
          </w:tcPr>
          <w:p w14:paraId="325F61D0" w14:textId="77777777" w:rsidR="00EA6A08" w:rsidRDefault="00EA6A08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Develops the conflict, makes the conflict more complicated as it builds toward the climax (or turning point)</w:t>
            </w:r>
          </w:p>
        </w:tc>
      </w:tr>
      <w:tr w:rsidR="00EA6A08" w:rsidRPr="005E0617" w14:paraId="5DF7D387" w14:textId="77777777" w:rsidTr="00EA6A08">
        <w:trPr>
          <w:trHeight w:val="575"/>
        </w:trPr>
        <w:tc>
          <w:tcPr>
            <w:tcW w:w="5395" w:type="dxa"/>
          </w:tcPr>
          <w:p w14:paraId="58DF9786" w14:textId="77777777" w:rsidR="00EA6A08" w:rsidRPr="00EA6A08" w:rsidRDefault="00EA6A08" w:rsidP="00EA6A08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Suspense</w:t>
            </w:r>
          </w:p>
        </w:tc>
        <w:tc>
          <w:tcPr>
            <w:tcW w:w="5760" w:type="dxa"/>
          </w:tcPr>
          <w:p w14:paraId="14C4D3A3" w14:textId="77777777" w:rsidR="00EA6A08" w:rsidRDefault="00EA6A08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Feeling of growing tension and excitement by the reader.</w:t>
            </w:r>
          </w:p>
        </w:tc>
      </w:tr>
      <w:tr w:rsidR="00EA6A08" w:rsidRPr="005E0617" w14:paraId="2C02EA19" w14:textId="77777777" w:rsidTr="00EA6A08">
        <w:trPr>
          <w:trHeight w:val="575"/>
        </w:trPr>
        <w:tc>
          <w:tcPr>
            <w:tcW w:w="5395" w:type="dxa"/>
          </w:tcPr>
          <w:p w14:paraId="077ACE8B" w14:textId="77777777" w:rsidR="00EA6A08" w:rsidRDefault="00EA6A08" w:rsidP="00EA6A08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Tension</w:t>
            </w:r>
          </w:p>
        </w:tc>
        <w:tc>
          <w:tcPr>
            <w:tcW w:w="5760" w:type="dxa"/>
          </w:tcPr>
          <w:p w14:paraId="0D525E93" w14:textId="77777777" w:rsidR="00EA6A08" w:rsidRDefault="00EA6A08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The feeling of stress</w:t>
            </w:r>
          </w:p>
        </w:tc>
      </w:tr>
      <w:tr w:rsidR="00EA6A08" w:rsidRPr="005E0617" w14:paraId="6D08F0EF" w14:textId="77777777" w:rsidTr="00EA6A08">
        <w:trPr>
          <w:trHeight w:val="575"/>
        </w:trPr>
        <w:tc>
          <w:tcPr>
            <w:tcW w:w="5395" w:type="dxa"/>
          </w:tcPr>
          <w:p w14:paraId="06DB7982" w14:textId="77777777" w:rsidR="00EA6A08" w:rsidRPr="00610D6F" w:rsidRDefault="00EA6A08" w:rsidP="00EA6A08">
            <w:pPr>
              <w:rPr>
                <w:b/>
                <w:sz w:val="24"/>
                <w:u w:val="single"/>
              </w:rPr>
            </w:pPr>
            <w:r w:rsidRPr="00610D6F">
              <w:rPr>
                <w:b/>
                <w:sz w:val="24"/>
                <w:u w:val="single"/>
              </w:rPr>
              <w:t>Climax (Turning Point)</w:t>
            </w:r>
          </w:p>
        </w:tc>
        <w:tc>
          <w:tcPr>
            <w:tcW w:w="5760" w:type="dxa"/>
          </w:tcPr>
          <w:p w14:paraId="2CD11B16" w14:textId="28888F6C" w:rsidR="00EA6A08" w:rsidRDefault="00EA6A08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The point where tension is the highest for the</w:t>
            </w:r>
            <w:r w:rsidR="00FA735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main characters.  It is called the turning point because it is usually where everything changes and the tension from the conflict is about to be relieved.</w:t>
            </w:r>
            <w:r w:rsidR="004F03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(Example:  If the protagonist is having bad luck through the whole rising action, it is where she begins to have good luck.)  </w:t>
            </w:r>
          </w:p>
        </w:tc>
      </w:tr>
      <w:tr w:rsidR="00FA7350" w:rsidRPr="005E0617" w14:paraId="12B4E0F6" w14:textId="77777777" w:rsidTr="00EA6A08">
        <w:trPr>
          <w:trHeight w:val="575"/>
        </w:trPr>
        <w:tc>
          <w:tcPr>
            <w:tcW w:w="5395" w:type="dxa"/>
          </w:tcPr>
          <w:p w14:paraId="0B0FE7C7" w14:textId="77777777" w:rsidR="00FA7350" w:rsidRPr="00610D6F" w:rsidRDefault="00FA7350" w:rsidP="00EA6A08">
            <w:pPr>
              <w:rPr>
                <w:b/>
                <w:sz w:val="24"/>
                <w:u w:val="single"/>
              </w:rPr>
            </w:pPr>
            <w:r w:rsidRPr="00610D6F">
              <w:rPr>
                <w:b/>
                <w:sz w:val="24"/>
                <w:u w:val="single"/>
              </w:rPr>
              <w:t>Falling Action</w:t>
            </w:r>
          </w:p>
        </w:tc>
        <w:tc>
          <w:tcPr>
            <w:tcW w:w="5760" w:type="dxa"/>
          </w:tcPr>
          <w:p w14:paraId="7C3B86F2" w14:textId="77777777" w:rsidR="00FA7350" w:rsidRDefault="00264EF3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The part just before the ending.</w:t>
            </w:r>
            <w:r w:rsidR="00FA735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</w:t>
            </w:r>
            <w:r w:rsidR="00FA7350" w:rsidRPr="00FA735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he conflict between the </w:t>
            </w:r>
            <w:hyperlink r:id="rId9" w:tooltip="Protagonist" w:history="1">
              <w:r w:rsidR="00FA7350" w:rsidRPr="00FA7350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protagonist</w:t>
              </w:r>
            </w:hyperlink>
            <w:r w:rsidR="00FA7350" w:rsidRPr="00FA735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and the </w:t>
            </w:r>
            <w:hyperlink r:id="rId10" w:tooltip="Antagonist" w:history="1">
              <w:r w:rsidR="00FA7350" w:rsidRPr="00FA7350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antagonist</w:t>
              </w:r>
            </w:hyperlink>
            <w:r w:rsidR="00FA7350" w:rsidRPr="00FA735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unravels, with the protagonist winning or losing against the antagonist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64EF3" w:rsidRPr="005E0617" w14:paraId="70E07B88" w14:textId="77777777" w:rsidTr="00EA6A08">
        <w:trPr>
          <w:trHeight w:val="575"/>
        </w:trPr>
        <w:tc>
          <w:tcPr>
            <w:tcW w:w="5395" w:type="dxa"/>
          </w:tcPr>
          <w:p w14:paraId="4026F856" w14:textId="77777777" w:rsidR="00264EF3" w:rsidRPr="00610D6F" w:rsidRDefault="00264EF3" w:rsidP="00EA6A08">
            <w:pPr>
              <w:rPr>
                <w:b/>
                <w:sz w:val="24"/>
                <w:u w:val="single"/>
              </w:rPr>
            </w:pPr>
            <w:r w:rsidRPr="00610D6F">
              <w:rPr>
                <w:b/>
                <w:sz w:val="24"/>
                <w:u w:val="single"/>
              </w:rPr>
              <w:t>Resolution</w:t>
            </w:r>
          </w:p>
        </w:tc>
        <w:tc>
          <w:tcPr>
            <w:tcW w:w="5760" w:type="dxa"/>
          </w:tcPr>
          <w:p w14:paraId="3211D336" w14:textId="77777777" w:rsidR="00264EF3" w:rsidRDefault="00264EF3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What happens at the end!?</w:t>
            </w:r>
          </w:p>
        </w:tc>
      </w:tr>
      <w:tr w:rsidR="00264EF3" w:rsidRPr="005E0617" w14:paraId="2D09AFB2" w14:textId="77777777" w:rsidTr="00EA6A08">
        <w:trPr>
          <w:trHeight w:val="575"/>
        </w:trPr>
        <w:tc>
          <w:tcPr>
            <w:tcW w:w="5395" w:type="dxa"/>
          </w:tcPr>
          <w:p w14:paraId="6EF00418" w14:textId="77777777" w:rsidR="00264EF3" w:rsidRDefault="00264EF3" w:rsidP="00EA6A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Theme</w:t>
            </w:r>
          </w:p>
        </w:tc>
        <w:tc>
          <w:tcPr>
            <w:tcW w:w="5760" w:type="dxa"/>
          </w:tcPr>
          <w:p w14:paraId="08D9F7F2" w14:textId="77777777" w:rsidR="00264EF3" w:rsidRDefault="00264EF3" w:rsidP="00D400E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The life 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lesson</w:t>
            </w: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 What did the protagonist learn in the story?  What did you learn from reading the story?</w:t>
            </w:r>
          </w:p>
        </w:tc>
      </w:tr>
    </w:tbl>
    <w:p w14:paraId="67A5FCA7" w14:textId="77777777" w:rsidR="00D400ED" w:rsidRPr="005E0617" w:rsidRDefault="00D400ED" w:rsidP="00D400ED">
      <w:pPr>
        <w:rPr>
          <w:b/>
          <w:sz w:val="24"/>
        </w:rPr>
      </w:pPr>
    </w:p>
    <w:sectPr w:rsidR="00D400ED" w:rsidRPr="005E0617" w:rsidSect="006F114E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FA59C" w14:textId="77777777" w:rsidR="009E0D06" w:rsidRDefault="009E0D06" w:rsidP="00D400ED">
      <w:pPr>
        <w:spacing w:after="0" w:line="240" w:lineRule="auto"/>
      </w:pPr>
      <w:r>
        <w:separator/>
      </w:r>
    </w:p>
  </w:endnote>
  <w:endnote w:type="continuationSeparator" w:id="0">
    <w:p w14:paraId="3641A76A" w14:textId="77777777" w:rsidR="009E0D06" w:rsidRDefault="009E0D06" w:rsidP="00D4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3E4C2" w14:textId="77777777" w:rsidR="009E0D06" w:rsidRDefault="009E0D06" w:rsidP="00D400ED">
      <w:pPr>
        <w:spacing w:after="0" w:line="240" w:lineRule="auto"/>
      </w:pPr>
      <w:r>
        <w:separator/>
      </w:r>
    </w:p>
  </w:footnote>
  <w:footnote w:type="continuationSeparator" w:id="0">
    <w:p w14:paraId="0D268AA0" w14:textId="77777777" w:rsidR="009E0D06" w:rsidRDefault="009E0D06" w:rsidP="00D40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5905A" w14:textId="77777777" w:rsidR="006F114E" w:rsidRDefault="006F114E" w:rsidP="00D400ED">
    <w:pPr>
      <w:pStyle w:val="Header"/>
      <w:jc w:val="center"/>
      <w:rPr>
        <w:b/>
        <w:sz w:val="24"/>
      </w:rPr>
    </w:pPr>
    <w:r>
      <w:rPr>
        <w:b/>
        <w:sz w:val="24"/>
      </w:rPr>
      <w:t xml:space="preserve">Name__________________________________________________ Class_______________________ </w:t>
    </w:r>
  </w:p>
  <w:p w14:paraId="341FA76F" w14:textId="77777777" w:rsidR="006F114E" w:rsidRDefault="006F114E" w:rsidP="00D400ED">
    <w:pPr>
      <w:pStyle w:val="Header"/>
      <w:jc w:val="center"/>
      <w:rPr>
        <w:b/>
        <w:sz w:val="24"/>
      </w:rPr>
    </w:pPr>
  </w:p>
  <w:p w14:paraId="3D6725E4" w14:textId="5B94F120" w:rsidR="00D400ED" w:rsidRPr="00D400ED" w:rsidRDefault="00D400ED" w:rsidP="00D400ED">
    <w:pPr>
      <w:pStyle w:val="Header"/>
      <w:jc w:val="center"/>
      <w:rPr>
        <w:b/>
        <w:sz w:val="24"/>
      </w:rPr>
    </w:pPr>
    <w:r w:rsidRPr="006F114E">
      <w:rPr>
        <w:b/>
        <w:sz w:val="32"/>
      </w:rPr>
      <w:t xml:space="preserve">ELEMENTS OF PLOT   </w:t>
    </w:r>
    <w:r>
      <w:rPr>
        <w:b/>
        <w:sz w:val="24"/>
      </w:rPr>
      <w:tab/>
    </w:r>
    <w:r>
      <w:rPr>
        <w:b/>
        <w:sz w:val="24"/>
      </w:rPr>
      <w:tab/>
      <w:t xml:space="preserve">A </w:t>
    </w:r>
    <w:r w:rsidRPr="00D400ED">
      <w:rPr>
        <w:b/>
        <w:sz w:val="24"/>
      </w:rPr>
      <w:t>Reference Guide for Narrative Writing</w:t>
    </w:r>
    <w:r w:rsidR="002C5027">
      <w:rPr>
        <w:b/>
        <w:sz w:val="24"/>
      </w:rPr>
      <w:t xml:space="preserve"> and Reading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10E74"/>
    <w:multiLevelType w:val="hybridMultilevel"/>
    <w:tmpl w:val="D7E6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75155"/>
    <w:multiLevelType w:val="hybridMultilevel"/>
    <w:tmpl w:val="3F54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40251"/>
    <w:multiLevelType w:val="hybridMultilevel"/>
    <w:tmpl w:val="A2AC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00BB5"/>
    <w:multiLevelType w:val="hybridMultilevel"/>
    <w:tmpl w:val="B34E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F06F8"/>
    <w:multiLevelType w:val="hybridMultilevel"/>
    <w:tmpl w:val="1982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ED"/>
    <w:rsid w:val="000E63BA"/>
    <w:rsid w:val="00174067"/>
    <w:rsid w:val="0020666A"/>
    <w:rsid w:val="00264EF3"/>
    <w:rsid w:val="002C5027"/>
    <w:rsid w:val="00381C6F"/>
    <w:rsid w:val="004F0324"/>
    <w:rsid w:val="00505A62"/>
    <w:rsid w:val="00515253"/>
    <w:rsid w:val="005E0617"/>
    <w:rsid w:val="00610D6F"/>
    <w:rsid w:val="00611923"/>
    <w:rsid w:val="006F114E"/>
    <w:rsid w:val="007D0DDB"/>
    <w:rsid w:val="00881689"/>
    <w:rsid w:val="00886E29"/>
    <w:rsid w:val="009E0D06"/>
    <w:rsid w:val="00B879BB"/>
    <w:rsid w:val="00C54CEB"/>
    <w:rsid w:val="00CB70C6"/>
    <w:rsid w:val="00CC2085"/>
    <w:rsid w:val="00D400ED"/>
    <w:rsid w:val="00E04C1C"/>
    <w:rsid w:val="00EA6A08"/>
    <w:rsid w:val="00FA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67008"/>
  <w15:chartTrackingRefBased/>
  <w15:docId w15:val="{61FF5FD5-22B5-407A-9D0C-C2BB6DF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0ED"/>
  </w:style>
  <w:style w:type="paragraph" w:styleId="Footer">
    <w:name w:val="footer"/>
    <w:basedOn w:val="Normal"/>
    <w:link w:val="FooterChar"/>
    <w:uiPriority w:val="99"/>
    <w:unhideWhenUsed/>
    <w:rsid w:val="00D40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0ED"/>
  </w:style>
  <w:style w:type="table" w:styleId="TableGrid">
    <w:name w:val="Table Grid"/>
    <w:basedOn w:val="TableNormal"/>
    <w:uiPriority w:val="39"/>
    <w:rsid w:val="00D4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E63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etting_(narrative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Narrativ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Antagon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Protagon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Gottenberg</dc:creator>
  <cp:keywords/>
  <dc:description/>
  <cp:lastModifiedBy>Michelle Gottenberg</cp:lastModifiedBy>
  <cp:revision>2</cp:revision>
  <dcterms:created xsi:type="dcterms:W3CDTF">2021-08-17T11:58:00Z</dcterms:created>
  <dcterms:modified xsi:type="dcterms:W3CDTF">2021-08-17T11:58:00Z</dcterms:modified>
</cp:coreProperties>
</file>